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动漫企业享受税收优惠情况表</w:t>
      </w:r>
      <w:bookmarkEnd w:id="0"/>
    </w:p>
    <w:tbl>
      <w:tblPr>
        <w:tblStyle w:val="3"/>
        <w:tblpPr w:leftFromText="180" w:rightFromText="180" w:vertAnchor="text" w:horzAnchor="page" w:tblpX="1082" w:tblpY="500"/>
        <w:tblOverlap w:val="never"/>
        <w:tblW w:w="146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6"/>
        <w:gridCol w:w="644"/>
        <w:gridCol w:w="3118"/>
        <w:gridCol w:w="1145"/>
        <w:gridCol w:w="1200"/>
        <w:gridCol w:w="876"/>
        <w:gridCol w:w="987"/>
        <w:gridCol w:w="1171"/>
        <w:gridCol w:w="1171"/>
        <w:gridCol w:w="1168"/>
        <w:gridCol w:w="11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利润额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纳税额</w:t>
            </w:r>
          </w:p>
        </w:tc>
        <w:tc>
          <w:tcPr>
            <w:tcW w:w="4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减免税收金额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增值税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所得税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销售动漫软件增值税退税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动漫软件出口增值税免税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重点动漫企业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重点动漫企业总计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非重点动漫企业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非重点动漫企业总计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u w:val="single"/>
        </w:rPr>
        <w:t xml:space="preserve">           </w:t>
      </w:r>
      <w:r>
        <w:rPr>
          <w:rFonts w:hint="eastAsia" w:ascii="楷体_GB2312" w:hAnsi="楷体_GB2312" w:eastAsia="楷体_GB2312" w:cs="楷体_GB2312"/>
        </w:rPr>
        <w:t>（动漫企业）（盖章）                       单位：万元</w:t>
      </w:r>
    </w:p>
    <w:tbl>
      <w:tblPr>
        <w:tblStyle w:val="3"/>
        <w:tblpPr w:leftFromText="180" w:rightFromText="180" w:vertAnchor="text" w:horzAnchor="page" w:tblpX="1082" w:tblpY="500"/>
        <w:tblOverlap w:val="never"/>
        <w:tblW w:w="146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8"/>
        <w:gridCol w:w="1145"/>
        <w:gridCol w:w="1200"/>
        <w:gridCol w:w="876"/>
        <w:gridCol w:w="987"/>
        <w:gridCol w:w="1171"/>
        <w:gridCol w:w="1171"/>
        <w:gridCol w:w="1168"/>
        <w:gridCol w:w="11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GJkYzhlM2I0ZWRlNTk4ZjdiZDZhODJkYTc1MjQifQ=="/>
  </w:docVars>
  <w:rsids>
    <w:rsidRoot w:val="175C03B8"/>
    <w:rsid w:val="175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2022-07-01T06:33:00Z</dcterms:created>
  <dc:creator>use</dc:creator>
  <cp:lastModifiedBy>use</cp:lastModifiedBy>
  <dcterms:modified xsi:type="dcterms:W3CDTF">2022-07-01T06:33:34Z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52EEC03CA866462A924FC1DA8D5389D8</vt:lpwstr>
  </property>
</Properties>
</file>