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053" w:rsidRDefault="00425053" w:rsidP="0025636D">
      <w:pPr>
        <w:spacing w:line="360" w:lineRule="auto"/>
        <w:jc w:val="center"/>
        <w:rPr>
          <w:rFonts w:ascii="黑体" w:eastAsia="黑体"/>
          <w:sz w:val="30"/>
          <w:szCs w:val="30"/>
        </w:rPr>
      </w:pPr>
    </w:p>
    <w:p w:rsidR="00425053" w:rsidRDefault="00425053" w:rsidP="0025636D">
      <w:pPr>
        <w:spacing w:line="360" w:lineRule="auto"/>
        <w:jc w:val="center"/>
        <w:rPr>
          <w:rFonts w:ascii="黑体" w:eastAsia="黑体"/>
          <w:sz w:val="30"/>
          <w:szCs w:val="30"/>
        </w:rPr>
      </w:pPr>
    </w:p>
    <w:p w:rsidR="00425053" w:rsidRDefault="00425053" w:rsidP="0025636D">
      <w:pPr>
        <w:spacing w:line="360" w:lineRule="auto"/>
        <w:jc w:val="center"/>
        <w:rPr>
          <w:rFonts w:ascii="黑体" w:eastAsia="黑体"/>
          <w:sz w:val="30"/>
          <w:szCs w:val="30"/>
        </w:rPr>
      </w:pPr>
    </w:p>
    <w:p w:rsidR="00425053" w:rsidRDefault="00425053" w:rsidP="0025636D">
      <w:pPr>
        <w:spacing w:line="360" w:lineRule="auto"/>
        <w:jc w:val="center"/>
        <w:rPr>
          <w:rFonts w:ascii="黑体" w:eastAsia="黑体"/>
          <w:sz w:val="30"/>
          <w:szCs w:val="30"/>
        </w:rPr>
      </w:pPr>
    </w:p>
    <w:p w:rsidR="00425053" w:rsidRDefault="00425053" w:rsidP="00425053">
      <w:pPr>
        <w:spacing w:line="360" w:lineRule="auto"/>
        <w:rPr>
          <w:rFonts w:ascii="黑体" w:eastAsia="黑体"/>
          <w:sz w:val="30"/>
          <w:szCs w:val="30"/>
        </w:rPr>
      </w:pPr>
    </w:p>
    <w:p w:rsidR="00425053" w:rsidRPr="00B77C89" w:rsidRDefault="002205D9" w:rsidP="00425053">
      <w:pPr>
        <w:spacing w:line="360" w:lineRule="auto"/>
        <w:jc w:val="center"/>
        <w:rPr>
          <w:rFonts w:ascii="华文中宋" w:eastAsia="华文中宋" w:hAnsi="华文中宋"/>
          <w:b/>
          <w:sz w:val="54"/>
          <w:szCs w:val="54"/>
        </w:rPr>
      </w:pPr>
      <w:r w:rsidRPr="00B77C89">
        <w:rPr>
          <w:rFonts w:ascii="华文中宋" w:eastAsia="华文中宋" w:hAnsi="华文中宋" w:hint="eastAsia"/>
          <w:b/>
          <w:sz w:val="54"/>
          <w:szCs w:val="54"/>
        </w:rPr>
        <w:t>上海市剧本创作中心</w:t>
      </w:r>
    </w:p>
    <w:p w:rsidR="00425053" w:rsidRPr="00B77C89" w:rsidRDefault="00070783" w:rsidP="007E409A">
      <w:pPr>
        <w:spacing w:line="360" w:lineRule="auto"/>
        <w:jc w:val="center"/>
        <w:outlineLvl w:val="0"/>
        <w:rPr>
          <w:rFonts w:ascii="华文中宋" w:eastAsia="华文中宋" w:hAnsi="华文中宋"/>
          <w:b/>
          <w:sz w:val="54"/>
          <w:szCs w:val="54"/>
        </w:rPr>
      </w:pPr>
      <w:r w:rsidRPr="00B77C89">
        <w:rPr>
          <w:rFonts w:ascii="华文中宋" w:eastAsia="华文中宋" w:hAnsi="华文中宋" w:hint="eastAsia"/>
          <w:b/>
          <w:sz w:val="54"/>
          <w:szCs w:val="54"/>
        </w:rPr>
        <w:t>2018</w:t>
      </w:r>
      <w:r w:rsidR="000578C0">
        <w:rPr>
          <w:rFonts w:ascii="华文中宋" w:eastAsia="华文中宋" w:hAnsi="华文中宋" w:hint="eastAsia"/>
          <w:b/>
          <w:sz w:val="54"/>
          <w:szCs w:val="54"/>
        </w:rPr>
        <w:t>年度</w:t>
      </w:r>
      <w:r w:rsidR="00425053" w:rsidRPr="00B77C89">
        <w:rPr>
          <w:rFonts w:ascii="华文中宋" w:eastAsia="华文中宋" w:hAnsi="华文中宋" w:hint="eastAsia"/>
          <w:b/>
          <w:sz w:val="54"/>
          <w:szCs w:val="54"/>
        </w:rPr>
        <w:t>决算</w:t>
      </w:r>
    </w:p>
    <w:p w:rsidR="00425053" w:rsidRPr="00425053" w:rsidRDefault="00425053" w:rsidP="0025636D">
      <w:pPr>
        <w:spacing w:line="360" w:lineRule="auto"/>
        <w:jc w:val="center"/>
        <w:rPr>
          <w:rFonts w:ascii="黑体" w:eastAsia="黑体"/>
          <w:sz w:val="84"/>
          <w:szCs w:val="84"/>
        </w:rPr>
      </w:pPr>
    </w:p>
    <w:p w:rsidR="0025636D" w:rsidRDefault="00425053" w:rsidP="00425053">
      <w:pPr>
        <w:spacing w:line="360" w:lineRule="auto"/>
        <w:jc w:val="center"/>
        <w:rPr>
          <w:rFonts w:ascii="黑体" w:eastAsia="黑体" w:hAnsi="华文中宋"/>
          <w:b/>
          <w:sz w:val="32"/>
          <w:szCs w:val="32"/>
        </w:rPr>
      </w:pPr>
      <w:r>
        <w:rPr>
          <w:rFonts w:ascii="华文中宋" w:eastAsia="华文中宋" w:hAnsi="华文中宋"/>
          <w:b/>
          <w:sz w:val="44"/>
          <w:szCs w:val="44"/>
        </w:rPr>
        <w:br w:type="page"/>
      </w:r>
      <w:r w:rsidR="0025636D">
        <w:rPr>
          <w:rFonts w:ascii="黑体" w:eastAsia="黑体" w:hAnsi="华文中宋" w:hint="eastAsia"/>
          <w:b/>
          <w:sz w:val="32"/>
          <w:szCs w:val="32"/>
        </w:rPr>
        <w:lastRenderedPageBreak/>
        <w:t>目  录</w:t>
      </w:r>
    </w:p>
    <w:p w:rsidR="00425053" w:rsidRPr="00425053" w:rsidRDefault="00425053" w:rsidP="00425053">
      <w:pPr>
        <w:spacing w:line="360" w:lineRule="auto"/>
        <w:jc w:val="center"/>
        <w:rPr>
          <w:rFonts w:ascii="华文中宋" w:eastAsia="华文中宋" w:hAnsi="华文中宋"/>
          <w:b/>
          <w:sz w:val="36"/>
        </w:rPr>
      </w:pPr>
    </w:p>
    <w:p w:rsidR="0025636D" w:rsidRPr="00B77C89" w:rsidRDefault="0025636D" w:rsidP="00B77C89">
      <w:pPr>
        <w:spacing w:line="360" w:lineRule="auto"/>
        <w:jc w:val="left"/>
        <w:rPr>
          <w:rFonts w:ascii="黑体" w:eastAsia="黑体"/>
          <w:sz w:val="30"/>
          <w:szCs w:val="30"/>
        </w:rPr>
      </w:pPr>
      <w:r w:rsidRPr="00B77C89">
        <w:rPr>
          <w:rFonts w:ascii="黑体" w:eastAsia="黑体" w:hint="eastAsia"/>
          <w:sz w:val="30"/>
          <w:szCs w:val="30"/>
        </w:rPr>
        <w:t xml:space="preserve">第一部分 </w:t>
      </w:r>
      <w:r w:rsidR="002205D9" w:rsidRPr="00B77C89">
        <w:rPr>
          <w:rFonts w:ascii="黑体" w:eastAsia="黑体" w:hint="eastAsia"/>
          <w:sz w:val="30"/>
          <w:szCs w:val="30"/>
        </w:rPr>
        <w:t>上海市剧本创作中心</w:t>
      </w:r>
      <w:r w:rsidRPr="00B77C89">
        <w:rPr>
          <w:rFonts w:ascii="黑体" w:eastAsia="黑体" w:hint="eastAsia"/>
          <w:sz w:val="30"/>
          <w:szCs w:val="30"/>
        </w:rPr>
        <w:t>概况</w:t>
      </w:r>
    </w:p>
    <w:p w:rsidR="0025636D" w:rsidRPr="007A77DB" w:rsidRDefault="0025636D" w:rsidP="0025636D">
      <w:pPr>
        <w:spacing w:line="360" w:lineRule="auto"/>
        <w:rPr>
          <w:rFonts w:ascii="黑体" w:eastAsia="黑体"/>
          <w:sz w:val="30"/>
          <w:szCs w:val="30"/>
        </w:rPr>
      </w:pPr>
      <w:r w:rsidRPr="007A77DB">
        <w:rPr>
          <w:rFonts w:ascii="楷体_GB2312" w:eastAsia="楷体_GB2312" w:hint="eastAsia"/>
          <w:sz w:val="30"/>
          <w:szCs w:val="30"/>
        </w:rPr>
        <w:t>一、主要职能</w:t>
      </w:r>
    </w:p>
    <w:p w:rsidR="0025636D" w:rsidRPr="007A77DB" w:rsidRDefault="0025636D" w:rsidP="0025636D">
      <w:pPr>
        <w:spacing w:line="360" w:lineRule="auto"/>
        <w:rPr>
          <w:rFonts w:ascii="黑体" w:eastAsia="黑体"/>
          <w:sz w:val="30"/>
          <w:szCs w:val="30"/>
        </w:rPr>
      </w:pPr>
      <w:r w:rsidRPr="007A77DB">
        <w:rPr>
          <w:rFonts w:ascii="楷体_GB2312" w:eastAsia="楷体_GB2312" w:hint="eastAsia"/>
          <w:sz w:val="30"/>
          <w:szCs w:val="30"/>
        </w:rPr>
        <w:t>二、</w:t>
      </w:r>
      <w:r w:rsidR="00DD0866">
        <w:rPr>
          <w:rFonts w:ascii="楷体_GB2312" w:eastAsia="楷体_GB2312" w:hint="eastAsia"/>
          <w:sz w:val="30"/>
          <w:szCs w:val="30"/>
        </w:rPr>
        <w:t>机构设置</w:t>
      </w:r>
    </w:p>
    <w:p w:rsidR="0025636D" w:rsidRDefault="0025636D" w:rsidP="00B77C89">
      <w:pPr>
        <w:spacing w:line="360" w:lineRule="auto"/>
        <w:jc w:val="left"/>
        <w:rPr>
          <w:rFonts w:ascii="黑体" w:eastAsia="黑体"/>
          <w:sz w:val="30"/>
          <w:szCs w:val="30"/>
        </w:rPr>
      </w:pPr>
      <w:r>
        <w:rPr>
          <w:rFonts w:ascii="黑体" w:eastAsia="黑体" w:hint="eastAsia"/>
          <w:sz w:val="30"/>
          <w:szCs w:val="30"/>
        </w:rPr>
        <w:t>第二部分</w:t>
      </w:r>
      <w:r w:rsidR="002205D9">
        <w:rPr>
          <w:rFonts w:ascii="黑体" w:eastAsia="黑体" w:hint="eastAsia"/>
          <w:sz w:val="30"/>
          <w:szCs w:val="30"/>
        </w:rPr>
        <w:t xml:space="preserve"> 上海市剧本创作中心</w:t>
      </w:r>
      <w:r w:rsidR="00070783">
        <w:rPr>
          <w:rFonts w:ascii="黑体" w:eastAsia="黑体" w:hint="eastAsia"/>
          <w:sz w:val="30"/>
          <w:szCs w:val="30"/>
        </w:rPr>
        <w:t>2018</w:t>
      </w:r>
      <w:r w:rsidR="000578C0">
        <w:rPr>
          <w:rFonts w:ascii="黑体" w:eastAsia="黑体" w:hint="eastAsia"/>
          <w:sz w:val="30"/>
          <w:szCs w:val="30"/>
        </w:rPr>
        <w:t>年度</w:t>
      </w:r>
      <w:r>
        <w:rPr>
          <w:rFonts w:ascii="黑体" w:eastAsia="黑体" w:hint="eastAsia"/>
          <w:sz w:val="30"/>
          <w:szCs w:val="30"/>
        </w:rPr>
        <w:t>决算表</w:t>
      </w:r>
    </w:p>
    <w:p w:rsidR="0025636D" w:rsidRPr="007A77DB" w:rsidRDefault="0025636D" w:rsidP="0025636D">
      <w:pPr>
        <w:spacing w:line="360" w:lineRule="auto"/>
        <w:rPr>
          <w:rFonts w:ascii="黑体" w:eastAsia="黑体"/>
          <w:sz w:val="30"/>
          <w:szCs w:val="30"/>
        </w:rPr>
      </w:pPr>
      <w:r w:rsidRPr="007A77DB">
        <w:rPr>
          <w:rFonts w:ascii="楷体_GB2312" w:eastAsia="楷体_GB2312" w:hint="eastAsia"/>
          <w:sz w:val="30"/>
          <w:szCs w:val="30"/>
        </w:rPr>
        <w:t>一、收入支出决算总表</w:t>
      </w:r>
    </w:p>
    <w:p w:rsidR="0025636D" w:rsidRPr="007A77DB" w:rsidRDefault="0025636D" w:rsidP="0025636D">
      <w:pPr>
        <w:spacing w:line="360" w:lineRule="auto"/>
        <w:rPr>
          <w:rFonts w:ascii="黑体" w:eastAsia="黑体"/>
          <w:sz w:val="30"/>
          <w:szCs w:val="30"/>
        </w:rPr>
      </w:pPr>
      <w:r w:rsidRPr="007A77DB">
        <w:rPr>
          <w:rFonts w:ascii="楷体_GB2312" w:eastAsia="楷体_GB2312" w:hint="eastAsia"/>
          <w:sz w:val="30"/>
          <w:szCs w:val="30"/>
        </w:rPr>
        <w:t>二、收入决算表</w:t>
      </w:r>
    </w:p>
    <w:p w:rsidR="0025636D" w:rsidRPr="007A77DB" w:rsidRDefault="0025636D" w:rsidP="0025636D">
      <w:pPr>
        <w:spacing w:line="360" w:lineRule="auto"/>
        <w:rPr>
          <w:rFonts w:ascii="黑体" w:eastAsia="黑体"/>
          <w:sz w:val="30"/>
          <w:szCs w:val="30"/>
        </w:rPr>
      </w:pPr>
      <w:r w:rsidRPr="007A77DB">
        <w:rPr>
          <w:rFonts w:ascii="楷体_GB2312" w:eastAsia="楷体_GB2312" w:hint="eastAsia"/>
          <w:sz w:val="30"/>
          <w:szCs w:val="30"/>
        </w:rPr>
        <w:t>三、支出决算表</w:t>
      </w:r>
    </w:p>
    <w:p w:rsidR="0025636D" w:rsidRPr="007A77DB" w:rsidRDefault="0025636D" w:rsidP="0025636D">
      <w:pPr>
        <w:spacing w:line="360" w:lineRule="auto"/>
        <w:rPr>
          <w:rFonts w:ascii="黑体" w:eastAsia="黑体"/>
          <w:sz w:val="30"/>
          <w:szCs w:val="30"/>
        </w:rPr>
      </w:pPr>
      <w:r w:rsidRPr="007A77DB">
        <w:rPr>
          <w:rFonts w:ascii="楷体_GB2312" w:eastAsia="楷体_GB2312" w:hint="eastAsia"/>
          <w:sz w:val="30"/>
          <w:szCs w:val="30"/>
        </w:rPr>
        <w:t>四、财政拨款收入支出决算总表</w:t>
      </w:r>
    </w:p>
    <w:p w:rsidR="0025636D" w:rsidRPr="007A77DB" w:rsidRDefault="0025636D" w:rsidP="0025636D">
      <w:pPr>
        <w:spacing w:line="360" w:lineRule="auto"/>
        <w:rPr>
          <w:rFonts w:ascii="黑体" w:eastAsia="黑体"/>
          <w:sz w:val="30"/>
          <w:szCs w:val="30"/>
        </w:rPr>
      </w:pPr>
      <w:r w:rsidRPr="007A77DB">
        <w:rPr>
          <w:rFonts w:ascii="楷体_GB2312" w:eastAsia="楷体_GB2312" w:hint="eastAsia"/>
          <w:sz w:val="30"/>
          <w:szCs w:val="30"/>
        </w:rPr>
        <w:t>五、一般公共预算财政拨款支出决算表</w:t>
      </w:r>
    </w:p>
    <w:p w:rsidR="0025636D" w:rsidRPr="007A77DB" w:rsidRDefault="0025636D" w:rsidP="0025636D">
      <w:pPr>
        <w:spacing w:line="360" w:lineRule="auto"/>
        <w:rPr>
          <w:rFonts w:ascii="黑体" w:eastAsia="黑体"/>
          <w:sz w:val="30"/>
          <w:szCs w:val="30"/>
        </w:rPr>
      </w:pPr>
      <w:r w:rsidRPr="007A77DB">
        <w:rPr>
          <w:rFonts w:ascii="楷体_GB2312" w:eastAsia="楷体_GB2312" w:hint="eastAsia"/>
          <w:sz w:val="30"/>
          <w:szCs w:val="30"/>
        </w:rPr>
        <w:t>六、一般公共预算财政拨款基本支出决算表</w:t>
      </w:r>
    </w:p>
    <w:p w:rsidR="0025636D" w:rsidRPr="007A77DB" w:rsidRDefault="0025636D" w:rsidP="0025636D">
      <w:pPr>
        <w:spacing w:line="360" w:lineRule="auto"/>
        <w:rPr>
          <w:rFonts w:ascii="楷体_GB2312" w:eastAsia="楷体_GB2312"/>
          <w:color w:val="000000"/>
          <w:sz w:val="30"/>
          <w:szCs w:val="30"/>
        </w:rPr>
      </w:pPr>
      <w:r w:rsidRPr="007A77DB">
        <w:rPr>
          <w:rFonts w:ascii="楷体_GB2312" w:eastAsia="楷体_GB2312" w:hint="eastAsia"/>
          <w:color w:val="000000"/>
          <w:sz w:val="30"/>
          <w:szCs w:val="30"/>
        </w:rPr>
        <w:t>七、一般公共预算财政拨款“三公”经费</w:t>
      </w:r>
      <w:r w:rsidR="00657BC8" w:rsidRPr="007A77DB">
        <w:rPr>
          <w:rFonts w:ascii="楷体_GB2312" w:eastAsia="楷体_GB2312" w:hint="eastAsia"/>
          <w:color w:val="000000"/>
          <w:sz w:val="30"/>
          <w:szCs w:val="30"/>
        </w:rPr>
        <w:t>及机关运行经费支出决算表</w:t>
      </w:r>
    </w:p>
    <w:p w:rsidR="0025636D" w:rsidRPr="007A77DB" w:rsidRDefault="0025636D" w:rsidP="0025636D">
      <w:pPr>
        <w:spacing w:line="360" w:lineRule="auto"/>
        <w:rPr>
          <w:rFonts w:ascii="楷体_GB2312" w:eastAsia="楷体_GB2312"/>
          <w:sz w:val="30"/>
          <w:szCs w:val="30"/>
        </w:rPr>
      </w:pPr>
      <w:r w:rsidRPr="007A77DB">
        <w:rPr>
          <w:rFonts w:ascii="楷体_GB2312" w:eastAsia="楷体_GB2312" w:hint="eastAsia"/>
          <w:sz w:val="30"/>
          <w:szCs w:val="30"/>
        </w:rPr>
        <w:t>八、政府性基金预算财政拨款支出决算表</w:t>
      </w:r>
    </w:p>
    <w:p w:rsidR="00917C32" w:rsidRPr="007A77DB" w:rsidRDefault="00917C32" w:rsidP="0025636D">
      <w:pPr>
        <w:spacing w:line="360" w:lineRule="auto"/>
        <w:rPr>
          <w:rFonts w:ascii="黑体" w:eastAsia="黑体"/>
          <w:sz w:val="30"/>
          <w:szCs w:val="30"/>
        </w:rPr>
      </w:pPr>
      <w:r w:rsidRPr="007A77DB">
        <w:rPr>
          <w:rFonts w:ascii="楷体_GB2312" w:eastAsia="楷体_GB2312" w:hint="eastAsia"/>
          <w:sz w:val="30"/>
          <w:szCs w:val="30"/>
        </w:rPr>
        <w:t>九、资产负债情况表</w:t>
      </w:r>
    </w:p>
    <w:p w:rsidR="0025636D" w:rsidRDefault="0025636D" w:rsidP="00B77C89">
      <w:pPr>
        <w:spacing w:line="360" w:lineRule="auto"/>
        <w:jc w:val="left"/>
        <w:rPr>
          <w:rFonts w:ascii="黑体" w:eastAsia="黑体"/>
          <w:sz w:val="30"/>
          <w:szCs w:val="30"/>
        </w:rPr>
      </w:pPr>
      <w:r>
        <w:rPr>
          <w:rFonts w:ascii="黑体" w:eastAsia="黑体" w:hint="eastAsia"/>
          <w:sz w:val="30"/>
          <w:szCs w:val="30"/>
        </w:rPr>
        <w:t xml:space="preserve">第三部分 </w:t>
      </w:r>
      <w:r w:rsidR="00B77C89">
        <w:rPr>
          <w:rFonts w:ascii="黑体" w:eastAsia="黑体" w:hint="eastAsia"/>
          <w:sz w:val="30"/>
          <w:szCs w:val="30"/>
        </w:rPr>
        <w:t>上海市剧本创作中心</w:t>
      </w:r>
      <w:r w:rsidR="00070783">
        <w:rPr>
          <w:rFonts w:ascii="黑体" w:eastAsia="黑体" w:hint="eastAsia"/>
          <w:sz w:val="30"/>
          <w:szCs w:val="30"/>
        </w:rPr>
        <w:t>2018</w:t>
      </w:r>
      <w:r w:rsidR="000578C0">
        <w:rPr>
          <w:rFonts w:ascii="黑体" w:eastAsia="黑体" w:hint="eastAsia"/>
          <w:sz w:val="30"/>
          <w:szCs w:val="30"/>
        </w:rPr>
        <w:t>年度</w:t>
      </w:r>
      <w:r>
        <w:rPr>
          <w:rFonts w:ascii="黑体" w:eastAsia="黑体" w:hint="eastAsia"/>
          <w:sz w:val="30"/>
          <w:szCs w:val="30"/>
        </w:rPr>
        <w:t>决算情况说明</w:t>
      </w:r>
    </w:p>
    <w:p w:rsidR="0025636D" w:rsidRDefault="0025636D" w:rsidP="00B77C89">
      <w:pPr>
        <w:spacing w:line="360" w:lineRule="auto"/>
        <w:jc w:val="left"/>
        <w:rPr>
          <w:rFonts w:ascii="黑体" w:eastAsia="黑体"/>
          <w:sz w:val="30"/>
          <w:szCs w:val="30"/>
        </w:rPr>
      </w:pPr>
      <w:r>
        <w:rPr>
          <w:rFonts w:ascii="黑体" w:eastAsia="黑体" w:hint="eastAsia"/>
          <w:sz w:val="30"/>
          <w:szCs w:val="30"/>
        </w:rPr>
        <w:t>第四部分 名词解释</w:t>
      </w:r>
    </w:p>
    <w:p w:rsidR="00F208AE" w:rsidRDefault="00F208AE" w:rsidP="0025636D">
      <w:pPr>
        <w:spacing w:line="360" w:lineRule="auto"/>
        <w:rPr>
          <w:rFonts w:ascii="黑体" w:eastAsia="黑体"/>
          <w:sz w:val="30"/>
          <w:szCs w:val="30"/>
        </w:rPr>
      </w:pPr>
    </w:p>
    <w:p w:rsidR="00B00B01" w:rsidRPr="006811DF" w:rsidRDefault="0025636D" w:rsidP="006811DF">
      <w:pPr>
        <w:jc w:val="center"/>
        <w:rPr>
          <w:rFonts w:ascii="华文中宋" w:eastAsia="华文中宋" w:hAnsi="华文中宋"/>
          <w:b/>
          <w:sz w:val="36"/>
        </w:rPr>
      </w:pPr>
      <w:r>
        <w:rPr>
          <w:rFonts w:ascii="华文中宋" w:eastAsia="华文中宋" w:hAnsi="华文中宋"/>
          <w:b/>
          <w:sz w:val="36"/>
        </w:rPr>
        <w:br w:type="page"/>
      </w:r>
      <w:r w:rsidR="00B00B01">
        <w:rPr>
          <w:rFonts w:ascii="黑体" w:eastAsia="黑体" w:hint="eastAsia"/>
          <w:sz w:val="30"/>
          <w:szCs w:val="30"/>
        </w:rPr>
        <w:lastRenderedPageBreak/>
        <w:t xml:space="preserve">第一部分    </w:t>
      </w:r>
      <w:r w:rsidR="00B77C89">
        <w:rPr>
          <w:rFonts w:ascii="黑体" w:eastAsia="黑体" w:hint="eastAsia"/>
          <w:sz w:val="30"/>
          <w:szCs w:val="30"/>
        </w:rPr>
        <w:t>上海市剧本创作中心</w:t>
      </w:r>
      <w:r w:rsidR="00B00B01">
        <w:rPr>
          <w:rFonts w:ascii="黑体" w:eastAsia="黑体" w:hint="eastAsia"/>
          <w:sz w:val="30"/>
          <w:szCs w:val="30"/>
        </w:rPr>
        <w:t>概况</w:t>
      </w:r>
    </w:p>
    <w:p w:rsidR="00B00B01" w:rsidRPr="00FB36C7" w:rsidRDefault="00B00B01" w:rsidP="00B00B01">
      <w:pPr>
        <w:jc w:val="center"/>
        <w:rPr>
          <w:rFonts w:ascii="黑体" w:eastAsia="黑体"/>
          <w:sz w:val="30"/>
          <w:szCs w:val="30"/>
        </w:rPr>
      </w:pPr>
    </w:p>
    <w:p w:rsidR="00B00B01" w:rsidRPr="00C6322E" w:rsidRDefault="00B00B01" w:rsidP="002B1D1C">
      <w:pPr>
        <w:ind w:firstLineChars="200" w:firstLine="602"/>
        <w:outlineLvl w:val="0"/>
        <w:rPr>
          <w:rFonts w:ascii="楷体_GB2312" w:eastAsia="楷体_GB2312"/>
          <w:b/>
          <w:sz w:val="30"/>
          <w:szCs w:val="30"/>
        </w:rPr>
      </w:pPr>
      <w:r w:rsidRPr="00C6322E">
        <w:rPr>
          <w:rFonts w:ascii="楷体_GB2312" w:eastAsia="楷体_GB2312" w:hint="eastAsia"/>
          <w:b/>
          <w:sz w:val="30"/>
          <w:szCs w:val="30"/>
        </w:rPr>
        <w:t>一、主要</w:t>
      </w:r>
      <w:r>
        <w:rPr>
          <w:rFonts w:ascii="楷体_GB2312" w:eastAsia="楷体_GB2312" w:hint="eastAsia"/>
          <w:b/>
          <w:sz w:val="30"/>
          <w:szCs w:val="30"/>
        </w:rPr>
        <w:t>职能</w:t>
      </w:r>
    </w:p>
    <w:p w:rsidR="00C84DAF" w:rsidRPr="00C84DAF" w:rsidRDefault="00B77C89" w:rsidP="00C84DAF">
      <w:pPr>
        <w:pStyle w:val="A8"/>
        <w:spacing w:line="240" w:lineRule="atLeast"/>
        <w:ind w:firstLine="640"/>
        <w:rPr>
          <w:rFonts w:ascii="仿宋_GB2312" w:eastAsia="仿宋_GB2312" w:hAnsi="仿宋_GB2312" w:cs="仿宋_GB2312" w:hint="default"/>
          <w:sz w:val="30"/>
          <w:szCs w:val="30"/>
        </w:rPr>
      </w:pPr>
      <w:r w:rsidRPr="00C84DAF">
        <w:rPr>
          <w:rFonts w:ascii="仿宋_GB2312" w:eastAsia="仿宋_GB2312" w:hAnsi="仿宋_GB2312" w:cs="仿宋_GB2312"/>
          <w:sz w:val="30"/>
          <w:szCs w:val="30"/>
          <w:lang w:val="zh-TW" w:eastAsia="zh-TW"/>
        </w:rPr>
        <w:t>上海市剧本创作中心是</w:t>
      </w:r>
      <w:r w:rsidRPr="00C84DAF">
        <w:rPr>
          <w:rFonts w:ascii="仿宋_GB2312" w:eastAsia="仿宋_GB2312" w:hAnsi="仿宋_GB2312" w:cs="仿宋_GB2312"/>
          <w:sz w:val="30"/>
          <w:szCs w:val="30"/>
          <w:lang w:val="zh-TW"/>
        </w:rPr>
        <w:t>（原）</w:t>
      </w:r>
      <w:r w:rsidRPr="00C84DAF">
        <w:rPr>
          <w:rFonts w:ascii="仿宋_GB2312" w:eastAsia="仿宋_GB2312" w:hAnsi="仿宋_GB2312" w:cs="仿宋_GB2312"/>
          <w:sz w:val="30"/>
          <w:szCs w:val="30"/>
          <w:lang w:val="zh-TW" w:eastAsia="zh-TW"/>
        </w:rPr>
        <w:t>上海市文化广播影视管理局下属的，专门从事舞台艺术创作、推动精品力作创作、文艺评论和组织策划、服务扶持、剧本修改、研讨提升、提供领导决策咨询等工作的事业单位。</w:t>
      </w:r>
      <w:r w:rsidR="00C84DAF" w:rsidRPr="00C84DAF">
        <w:rPr>
          <w:rFonts w:ascii="仿宋_GB2312" w:eastAsia="仿宋_GB2312" w:hAnsi="仿宋_GB2312" w:cs="仿宋_GB2312"/>
          <w:sz w:val="30"/>
          <w:szCs w:val="30"/>
          <w:lang w:val="zh-TW"/>
        </w:rPr>
        <w:t>主要职责：</w:t>
      </w:r>
    </w:p>
    <w:p w:rsidR="00C84DAF" w:rsidRPr="00C84DAF" w:rsidRDefault="00C84DAF" w:rsidP="00C84DAF">
      <w:pPr>
        <w:pStyle w:val="A8"/>
        <w:spacing w:line="240" w:lineRule="atLeast"/>
        <w:ind w:firstLineChars="200" w:firstLine="600"/>
        <w:rPr>
          <w:rFonts w:ascii="仿宋_GB2312" w:eastAsia="仿宋_GB2312" w:hAnsi="仿宋_GB2312" w:cs="仿宋_GB2312" w:hint="default"/>
          <w:sz w:val="30"/>
          <w:szCs w:val="30"/>
          <w:lang w:val="zh-TW"/>
        </w:rPr>
      </w:pPr>
      <w:r w:rsidRPr="00C84DAF">
        <w:rPr>
          <w:rFonts w:ascii="仿宋_GB2312" w:eastAsia="仿宋_GB2312" w:hAnsi="仿宋_GB2312" w:cs="仿宋_GB2312"/>
          <w:kern w:val="0"/>
          <w:sz w:val="30"/>
          <w:szCs w:val="30"/>
          <w:lang w:val="zh-TW"/>
        </w:rPr>
        <w:t>（一）</w:t>
      </w:r>
      <w:r w:rsidRPr="00C84DAF">
        <w:rPr>
          <w:rFonts w:ascii="仿宋_GB2312" w:eastAsia="仿宋_GB2312" w:hAnsi="仿宋_GB2312" w:cs="仿宋_GB2312"/>
          <w:kern w:val="0"/>
          <w:sz w:val="30"/>
          <w:szCs w:val="30"/>
          <w:lang w:val="zh-TW" w:eastAsia="zh-TW"/>
        </w:rPr>
        <w:t>执行一度剧本创作。承担市文广局文艺创作任务，推动本市</w:t>
      </w:r>
      <w:r w:rsidRPr="00C84DAF">
        <w:rPr>
          <w:rFonts w:ascii="仿宋_GB2312" w:eastAsia="仿宋_GB2312" w:hAnsi="仿宋_GB2312" w:cs="仿宋_GB2312"/>
          <w:kern w:val="0"/>
          <w:sz w:val="30"/>
          <w:szCs w:val="30"/>
        </w:rPr>
        <w:t>“</w:t>
      </w:r>
      <w:r w:rsidRPr="00C84DAF">
        <w:rPr>
          <w:rFonts w:ascii="仿宋_GB2312" w:eastAsia="仿宋_GB2312" w:hAnsi="仿宋_GB2312" w:cs="仿宋_GB2312"/>
          <w:kern w:val="0"/>
          <w:sz w:val="30"/>
          <w:szCs w:val="30"/>
          <w:lang w:val="zh-TW" w:eastAsia="zh-TW"/>
        </w:rPr>
        <w:t>精品</w:t>
      </w:r>
      <w:r w:rsidRPr="00C84DAF">
        <w:rPr>
          <w:rFonts w:ascii="仿宋_GB2312" w:eastAsia="仿宋_GB2312" w:hAnsi="仿宋_GB2312" w:cs="仿宋_GB2312"/>
          <w:kern w:val="0"/>
          <w:sz w:val="30"/>
          <w:szCs w:val="30"/>
        </w:rPr>
        <w:t>”</w:t>
      </w:r>
      <w:r w:rsidRPr="00C84DAF">
        <w:rPr>
          <w:rFonts w:ascii="仿宋_GB2312" w:eastAsia="仿宋_GB2312" w:hAnsi="仿宋_GB2312" w:cs="仿宋_GB2312"/>
          <w:kern w:val="0"/>
          <w:sz w:val="30"/>
          <w:szCs w:val="30"/>
          <w:lang w:val="zh-TW" w:eastAsia="zh-TW"/>
        </w:rPr>
        <w:t>、</w:t>
      </w:r>
      <w:r w:rsidRPr="00C84DAF">
        <w:rPr>
          <w:rFonts w:ascii="仿宋_GB2312" w:eastAsia="仿宋_GB2312" w:hAnsi="仿宋_GB2312" w:cs="仿宋_GB2312"/>
          <w:kern w:val="0"/>
          <w:sz w:val="30"/>
          <w:szCs w:val="30"/>
        </w:rPr>
        <w:t>“</w:t>
      </w:r>
      <w:r w:rsidRPr="00C84DAF">
        <w:rPr>
          <w:rFonts w:ascii="仿宋_GB2312" w:eastAsia="仿宋_GB2312" w:hAnsi="仿宋_GB2312" w:cs="仿宋_GB2312"/>
          <w:kern w:val="0"/>
          <w:sz w:val="30"/>
          <w:szCs w:val="30"/>
          <w:lang w:val="zh-TW" w:eastAsia="zh-TW"/>
        </w:rPr>
        <w:t>优品</w:t>
      </w:r>
      <w:r w:rsidRPr="00C84DAF">
        <w:rPr>
          <w:rFonts w:ascii="仿宋_GB2312" w:eastAsia="仿宋_GB2312" w:hAnsi="仿宋_GB2312" w:cs="仿宋_GB2312"/>
          <w:kern w:val="0"/>
          <w:sz w:val="30"/>
          <w:szCs w:val="30"/>
        </w:rPr>
        <w:t>”</w:t>
      </w:r>
      <w:r w:rsidRPr="00C84DAF">
        <w:rPr>
          <w:rFonts w:ascii="仿宋_GB2312" w:eastAsia="仿宋_GB2312" w:hAnsi="仿宋_GB2312" w:cs="仿宋_GB2312"/>
          <w:kern w:val="0"/>
          <w:sz w:val="30"/>
          <w:szCs w:val="30"/>
          <w:lang w:val="zh-TW" w:eastAsia="zh-TW"/>
        </w:rPr>
        <w:t>、</w:t>
      </w:r>
      <w:r w:rsidRPr="00C84DAF">
        <w:rPr>
          <w:rFonts w:ascii="仿宋_GB2312" w:eastAsia="仿宋_GB2312" w:hAnsi="仿宋_GB2312" w:cs="仿宋_GB2312"/>
          <w:kern w:val="0"/>
          <w:sz w:val="30"/>
          <w:szCs w:val="30"/>
        </w:rPr>
        <w:t>“</w:t>
      </w:r>
      <w:r w:rsidRPr="00C84DAF">
        <w:rPr>
          <w:rFonts w:ascii="仿宋_GB2312" w:eastAsia="仿宋_GB2312" w:hAnsi="仿宋_GB2312" w:cs="仿宋_GB2312"/>
          <w:kern w:val="0"/>
          <w:sz w:val="30"/>
          <w:szCs w:val="30"/>
          <w:lang w:val="zh-TW" w:eastAsia="zh-TW"/>
        </w:rPr>
        <w:t>新品</w:t>
      </w:r>
      <w:r w:rsidRPr="00C84DAF">
        <w:rPr>
          <w:rFonts w:ascii="仿宋_GB2312" w:eastAsia="仿宋_GB2312" w:hAnsi="仿宋_GB2312" w:cs="仿宋_GB2312"/>
          <w:kern w:val="0"/>
          <w:sz w:val="30"/>
          <w:szCs w:val="30"/>
        </w:rPr>
        <w:t>”</w:t>
      </w:r>
      <w:r w:rsidRPr="00C84DAF">
        <w:rPr>
          <w:rFonts w:ascii="仿宋_GB2312" w:eastAsia="仿宋_GB2312" w:hAnsi="仿宋_GB2312" w:cs="仿宋_GB2312"/>
          <w:kern w:val="0"/>
          <w:sz w:val="30"/>
          <w:szCs w:val="30"/>
          <w:lang w:val="zh-TW" w:eastAsia="zh-TW"/>
        </w:rPr>
        <w:t>创作。</w:t>
      </w:r>
    </w:p>
    <w:p w:rsidR="00C84DAF" w:rsidRPr="00C84DAF" w:rsidRDefault="00C84DAF" w:rsidP="00C84DAF">
      <w:pPr>
        <w:pStyle w:val="A8"/>
        <w:spacing w:line="240" w:lineRule="atLeast"/>
        <w:ind w:firstLine="650"/>
        <w:rPr>
          <w:rFonts w:ascii="仿宋_GB2312" w:eastAsia="仿宋_GB2312" w:hAnsi="仿宋_GB2312" w:cs="仿宋_GB2312" w:hint="default"/>
          <w:sz w:val="30"/>
          <w:szCs w:val="30"/>
          <w:lang w:val="zh-TW" w:eastAsia="zh-TW"/>
        </w:rPr>
      </w:pPr>
      <w:r w:rsidRPr="00C84DAF">
        <w:rPr>
          <w:rFonts w:ascii="仿宋_GB2312" w:eastAsia="仿宋_GB2312"/>
          <w:sz w:val="30"/>
          <w:szCs w:val="30"/>
        </w:rPr>
        <w:t>（二）</w:t>
      </w:r>
      <w:r w:rsidRPr="00C84DAF">
        <w:rPr>
          <w:rFonts w:ascii="仿宋_GB2312" w:eastAsia="仿宋_GB2312" w:hAnsi="仿宋_GB2312" w:cs="仿宋_GB2312"/>
          <w:kern w:val="0"/>
          <w:sz w:val="30"/>
          <w:szCs w:val="30"/>
          <w:lang w:val="zh-TW" w:eastAsia="zh-TW"/>
        </w:rPr>
        <w:t>开展艺术评论和研究及信息交流和艺术动态，推动新创剧目、</w:t>
      </w:r>
      <w:r w:rsidRPr="00C84DAF">
        <w:rPr>
          <w:rFonts w:ascii="仿宋_GB2312" w:eastAsia="仿宋_GB2312" w:hAnsi="仿宋_GB2312" w:cs="仿宋_GB2312"/>
          <w:sz w:val="30"/>
          <w:szCs w:val="30"/>
          <w:lang w:val="zh-TW" w:eastAsia="zh-TW"/>
        </w:rPr>
        <w:t>重点艺术创作和艺术思想的研究和评估，</w:t>
      </w:r>
      <w:r w:rsidRPr="00C84DAF">
        <w:rPr>
          <w:rFonts w:ascii="仿宋_GB2312" w:eastAsia="仿宋_GB2312" w:hAnsi="仿宋_GB2312" w:cs="仿宋_GB2312"/>
          <w:kern w:val="0"/>
          <w:sz w:val="30"/>
          <w:szCs w:val="30"/>
          <w:lang w:val="zh-TW" w:eastAsia="zh-TW"/>
        </w:rPr>
        <w:t>分析研究创作动态及方向。为领导制定文艺方针、政策，提供相关的咨询。</w:t>
      </w:r>
    </w:p>
    <w:p w:rsidR="00C84DAF" w:rsidRPr="00C84DAF" w:rsidRDefault="00C84DAF" w:rsidP="00C84DAF">
      <w:pPr>
        <w:pStyle w:val="A8"/>
        <w:spacing w:line="240" w:lineRule="atLeast"/>
        <w:ind w:firstLine="650"/>
        <w:rPr>
          <w:rFonts w:ascii="仿宋_GB2312" w:eastAsia="仿宋_GB2312" w:hAnsi="仿宋_GB2312" w:cs="仿宋_GB2312" w:hint="default"/>
          <w:sz w:val="30"/>
          <w:szCs w:val="30"/>
          <w:lang w:val="zh-TW" w:eastAsia="zh-TW"/>
        </w:rPr>
      </w:pPr>
      <w:r w:rsidRPr="00C84DAF">
        <w:rPr>
          <w:rFonts w:ascii="仿宋_GB2312" w:eastAsia="仿宋_GB2312"/>
          <w:sz w:val="30"/>
          <w:szCs w:val="30"/>
        </w:rPr>
        <w:t>（三）</w:t>
      </w:r>
      <w:r w:rsidRPr="00C84DAF">
        <w:rPr>
          <w:rFonts w:ascii="仿宋_GB2312" w:eastAsia="仿宋_GB2312" w:hAnsi="仿宋_GB2312" w:cs="仿宋_GB2312"/>
          <w:kern w:val="0"/>
          <w:sz w:val="30"/>
          <w:szCs w:val="30"/>
          <w:lang w:val="zh-TW" w:eastAsia="zh-TW"/>
        </w:rPr>
        <w:t>加强对艺术创作的组织、策划、协调、修改、提升工作</w:t>
      </w:r>
      <w:r w:rsidRPr="00C84DAF">
        <w:rPr>
          <w:rFonts w:ascii="仿宋_GB2312" w:eastAsia="仿宋_GB2312" w:hAnsi="仿宋_GB2312" w:cs="仿宋_GB2312"/>
          <w:kern w:val="0"/>
          <w:sz w:val="30"/>
          <w:szCs w:val="30"/>
          <w:lang w:val="zh-TW"/>
        </w:rPr>
        <w:t>。</w:t>
      </w:r>
      <w:r w:rsidRPr="00C84DAF">
        <w:rPr>
          <w:rFonts w:ascii="仿宋_GB2312" w:eastAsia="仿宋_GB2312" w:hAnsi="仿宋_GB2312" w:cs="仿宋_GB2312"/>
          <w:kern w:val="0"/>
          <w:sz w:val="30"/>
          <w:szCs w:val="30"/>
          <w:lang w:val="zh-TW" w:eastAsia="zh-TW"/>
        </w:rPr>
        <w:t>扶持和服务新创剧本、剧目。</w:t>
      </w:r>
    </w:p>
    <w:p w:rsidR="00C84DAF" w:rsidRPr="00C84DAF" w:rsidRDefault="00C84DAF" w:rsidP="00C84DAF">
      <w:pPr>
        <w:pStyle w:val="A8"/>
        <w:spacing w:line="240" w:lineRule="atLeast"/>
        <w:ind w:firstLineChars="200" w:firstLine="600"/>
        <w:rPr>
          <w:rFonts w:ascii="仿宋_GB2312" w:eastAsia="仿宋_GB2312" w:hAnsi="仿宋_GB2312" w:cs="仿宋_GB2312" w:hint="default"/>
          <w:sz w:val="30"/>
          <w:szCs w:val="30"/>
          <w:lang w:val="zh-TW" w:eastAsia="zh-TW"/>
        </w:rPr>
      </w:pPr>
      <w:r w:rsidRPr="00C84DAF">
        <w:rPr>
          <w:rFonts w:ascii="仿宋_GB2312" w:eastAsia="仿宋_GB2312"/>
          <w:sz w:val="30"/>
          <w:szCs w:val="30"/>
        </w:rPr>
        <w:t>（四）</w:t>
      </w:r>
      <w:r w:rsidRPr="00C84DAF">
        <w:rPr>
          <w:rFonts w:ascii="仿宋_GB2312" w:eastAsia="仿宋_GB2312" w:hAnsi="仿宋_GB2312" w:cs="仿宋_GB2312"/>
          <w:kern w:val="0"/>
          <w:sz w:val="30"/>
          <w:szCs w:val="30"/>
          <w:lang w:val="zh-TW" w:eastAsia="zh-TW"/>
        </w:rPr>
        <w:t>引进外省市优秀剧本和编导，收集和反馈有价值的创作和剧目信息，编辑《上海剧稿》（内刊），为创作人员提供内部交流平台。加强对艺术创作的组织、策划、协调、修改、提升工作。扶持和服务新创剧本、剧目。</w:t>
      </w:r>
    </w:p>
    <w:p w:rsidR="00C84DAF" w:rsidRPr="00C84DAF" w:rsidRDefault="00C84DAF" w:rsidP="00C84DAF">
      <w:pPr>
        <w:pStyle w:val="A8"/>
        <w:spacing w:line="240" w:lineRule="atLeast"/>
        <w:ind w:firstLineChars="200" w:firstLine="600"/>
        <w:rPr>
          <w:rFonts w:ascii="仿宋_GB2312" w:eastAsia="仿宋_GB2312" w:hAnsi="仿宋_GB2312" w:cs="仿宋_GB2312" w:hint="default"/>
          <w:sz w:val="30"/>
          <w:szCs w:val="30"/>
          <w:lang w:val="zh-TW" w:eastAsia="zh-TW"/>
        </w:rPr>
      </w:pPr>
      <w:r w:rsidRPr="00C84DAF">
        <w:rPr>
          <w:rFonts w:ascii="仿宋_GB2312" w:eastAsia="仿宋_GB2312"/>
          <w:sz w:val="30"/>
          <w:szCs w:val="30"/>
        </w:rPr>
        <w:t>（五）</w:t>
      </w:r>
      <w:r w:rsidRPr="00C84DAF">
        <w:rPr>
          <w:rFonts w:ascii="仿宋_GB2312" w:eastAsia="仿宋_GB2312" w:hAnsi="仿宋_GB2312" w:cs="仿宋_GB2312"/>
          <w:kern w:val="0"/>
          <w:sz w:val="30"/>
          <w:szCs w:val="30"/>
          <w:lang w:val="zh-TW" w:eastAsia="zh-TW"/>
        </w:rPr>
        <w:t>扶持新人新作，提高创作人员的业务素质，举办各类业务进修班、培训班。组织艺术家下基层深入生活。</w:t>
      </w:r>
    </w:p>
    <w:p w:rsidR="005F3C4B" w:rsidRPr="00C84DAF" w:rsidRDefault="00C84DAF" w:rsidP="00C84DAF">
      <w:pPr>
        <w:pStyle w:val="A8"/>
        <w:spacing w:line="240" w:lineRule="atLeast"/>
        <w:ind w:firstLineChars="200" w:firstLine="600"/>
        <w:rPr>
          <w:rFonts w:ascii="仿宋_GB2312" w:eastAsia="仿宋_GB2312" w:hAnsi="仿宋_GB2312" w:cs="仿宋_GB2312" w:hint="default"/>
          <w:sz w:val="30"/>
          <w:szCs w:val="30"/>
          <w:lang w:val="zh-TW"/>
        </w:rPr>
      </w:pPr>
      <w:r w:rsidRPr="00C84DAF">
        <w:rPr>
          <w:rFonts w:ascii="仿宋_GB2312" w:eastAsia="仿宋_GB2312"/>
          <w:sz w:val="30"/>
          <w:szCs w:val="30"/>
        </w:rPr>
        <w:t>（六）</w:t>
      </w:r>
      <w:r w:rsidRPr="00C84DAF">
        <w:rPr>
          <w:rFonts w:ascii="仿宋_GB2312" w:eastAsia="仿宋_GB2312" w:hAnsi="仿宋_GB2312" w:cs="仿宋_GB2312"/>
          <w:kern w:val="0"/>
          <w:sz w:val="30"/>
          <w:szCs w:val="30"/>
          <w:lang w:val="zh-TW" w:eastAsia="zh-TW"/>
        </w:rPr>
        <w:t>协助上级主管部门做好各类有关的创作评选工作。</w:t>
      </w:r>
    </w:p>
    <w:p w:rsidR="00C84DAF" w:rsidRPr="00C84DAF" w:rsidRDefault="00C84DAF" w:rsidP="00C84DAF">
      <w:pPr>
        <w:pStyle w:val="A8"/>
        <w:spacing w:line="240" w:lineRule="atLeast"/>
        <w:ind w:firstLineChars="200" w:firstLine="600"/>
        <w:rPr>
          <w:rFonts w:ascii="仿宋_GB2312" w:eastAsia="仿宋_GB2312" w:hAnsi="仿宋_GB2312" w:cs="仿宋_GB2312" w:hint="default"/>
          <w:sz w:val="30"/>
          <w:szCs w:val="30"/>
          <w:lang w:val="zh-TW" w:eastAsia="zh-TW"/>
        </w:rPr>
      </w:pPr>
      <w:r w:rsidRPr="00C84DAF">
        <w:rPr>
          <w:rFonts w:ascii="仿宋_GB2312" w:eastAsia="仿宋_GB2312"/>
          <w:sz w:val="30"/>
          <w:szCs w:val="30"/>
        </w:rPr>
        <w:t>（七）</w:t>
      </w:r>
      <w:r w:rsidRPr="00C84DAF">
        <w:rPr>
          <w:rFonts w:ascii="仿宋_GB2312" w:eastAsia="仿宋_GB2312" w:hAnsi="仿宋_GB2312" w:cs="仿宋_GB2312"/>
          <w:sz w:val="30"/>
          <w:szCs w:val="30"/>
          <w:lang w:val="zh-TW" w:eastAsia="zh-TW"/>
        </w:rPr>
        <w:t>指导各类群众性文化创作</w:t>
      </w:r>
      <w:r w:rsidRPr="00C84DAF">
        <w:rPr>
          <w:rFonts w:ascii="仿宋_GB2312" w:eastAsia="仿宋_GB2312" w:hAnsi="仿宋_GB2312" w:cs="仿宋_GB2312"/>
          <w:kern w:val="0"/>
          <w:sz w:val="30"/>
          <w:szCs w:val="30"/>
          <w:lang w:val="zh-TW" w:eastAsia="zh-TW"/>
        </w:rPr>
        <w:t>与</w:t>
      </w:r>
      <w:r w:rsidRPr="00C84DAF">
        <w:rPr>
          <w:rFonts w:ascii="仿宋_GB2312" w:eastAsia="仿宋_GB2312" w:hAnsi="仿宋_GB2312" w:cs="仿宋_GB2312"/>
          <w:sz w:val="30"/>
          <w:szCs w:val="30"/>
          <w:lang w:val="zh-TW" w:eastAsia="zh-TW"/>
        </w:rPr>
        <w:t>全市性重大文化活动；推</w:t>
      </w:r>
      <w:r w:rsidRPr="00C84DAF">
        <w:rPr>
          <w:rFonts w:ascii="仿宋_GB2312" w:eastAsia="仿宋_GB2312" w:hAnsi="仿宋_GB2312" w:cs="仿宋_GB2312"/>
          <w:sz w:val="30"/>
          <w:szCs w:val="30"/>
          <w:lang w:val="zh-TW" w:eastAsia="zh-TW"/>
        </w:rPr>
        <w:lastRenderedPageBreak/>
        <w:t>动全市民营剧团、群众文化艺术创作活动等。</w:t>
      </w:r>
    </w:p>
    <w:p w:rsidR="00B00B01" w:rsidRDefault="00B00B01" w:rsidP="002B1D1C">
      <w:pPr>
        <w:ind w:firstLineChars="200" w:firstLine="602"/>
        <w:outlineLvl w:val="0"/>
        <w:rPr>
          <w:rFonts w:ascii="楷体_GB2312" w:eastAsia="楷体_GB2312"/>
          <w:b/>
          <w:sz w:val="30"/>
          <w:szCs w:val="30"/>
        </w:rPr>
      </w:pPr>
      <w:r>
        <w:rPr>
          <w:rFonts w:ascii="楷体_GB2312" w:eastAsia="楷体_GB2312" w:hint="eastAsia"/>
          <w:b/>
          <w:sz w:val="30"/>
          <w:szCs w:val="30"/>
        </w:rPr>
        <w:t>二、</w:t>
      </w:r>
      <w:r w:rsidR="00FA5BCF">
        <w:rPr>
          <w:rFonts w:ascii="楷体_GB2312" w:eastAsia="楷体_GB2312" w:hint="eastAsia"/>
          <w:b/>
          <w:sz w:val="30"/>
          <w:szCs w:val="30"/>
        </w:rPr>
        <w:t>机构设置</w:t>
      </w:r>
    </w:p>
    <w:p w:rsidR="00FA5BCF" w:rsidRPr="00A42BCD" w:rsidRDefault="00A42BCD" w:rsidP="00A42BCD">
      <w:pPr>
        <w:pStyle w:val="A8"/>
        <w:spacing w:line="240" w:lineRule="atLeast"/>
        <w:ind w:firstLineChars="200" w:firstLine="600"/>
        <w:rPr>
          <w:rFonts w:ascii="仿宋_GB2312" w:eastAsia="仿宋_GB2312" w:hAnsi="仿宋_GB2312" w:cs="仿宋_GB2312" w:hint="default"/>
          <w:kern w:val="0"/>
          <w:sz w:val="30"/>
          <w:szCs w:val="30"/>
        </w:rPr>
      </w:pPr>
      <w:r>
        <w:rPr>
          <w:rFonts w:ascii="仿宋_GB2312" w:eastAsia="仿宋_GB2312" w:hAnsi="仿宋_GB2312" w:cs="仿宋_GB2312"/>
          <w:sz w:val="30"/>
          <w:szCs w:val="30"/>
          <w:lang w:val="zh-TW"/>
        </w:rPr>
        <w:t>根据上述职责，上海市剧本创作中心设3个</w:t>
      </w:r>
      <w:r w:rsidR="00FA5BCF" w:rsidRPr="00FA5BCF">
        <w:rPr>
          <w:rFonts w:ascii="仿宋_GB2312" w:eastAsia="仿宋_GB2312" w:hAnsi="仿宋_GB2312" w:cs="仿宋_GB2312"/>
          <w:sz w:val="30"/>
          <w:szCs w:val="30"/>
          <w:lang w:val="zh-TW" w:eastAsia="zh-TW"/>
        </w:rPr>
        <w:t>内设机构</w:t>
      </w:r>
      <w:r>
        <w:rPr>
          <w:rFonts w:ascii="仿宋_GB2312" w:eastAsia="仿宋_GB2312" w:hAnsi="仿宋_GB2312" w:cs="仿宋_GB2312"/>
          <w:sz w:val="30"/>
          <w:szCs w:val="30"/>
          <w:lang w:val="zh-TW"/>
        </w:rPr>
        <w:t>，包括</w:t>
      </w:r>
      <w:r w:rsidR="00FA5BCF" w:rsidRPr="00FA5BCF">
        <w:rPr>
          <w:rFonts w:ascii="仿宋_GB2312" w:eastAsia="仿宋_GB2312" w:hAnsi="仿宋_GB2312" w:cs="仿宋_GB2312"/>
          <w:sz w:val="30"/>
          <w:szCs w:val="30"/>
          <w:lang w:val="zh-TW" w:eastAsia="zh-TW"/>
        </w:rPr>
        <w:t>：</w:t>
      </w:r>
      <w:r w:rsidR="00FA5BCF" w:rsidRPr="00FA5BCF">
        <w:rPr>
          <w:rFonts w:ascii="仿宋_GB2312" w:eastAsia="仿宋_GB2312" w:hAnsi="仿宋_GB2312" w:cs="仿宋_GB2312"/>
          <w:kern w:val="0"/>
          <w:sz w:val="30"/>
          <w:szCs w:val="30"/>
        </w:rPr>
        <w:t xml:space="preserve"> </w:t>
      </w:r>
      <w:r w:rsidR="00FA5BCF" w:rsidRPr="00FA5BCF">
        <w:rPr>
          <w:rFonts w:ascii="仿宋_GB2312" w:eastAsia="仿宋_GB2312" w:hAnsi="仿宋_GB2312" w:cs="仿宋_GB2312"/>
          <w:kern w:val="0"/>
          <w:sz w:val="30"/>
          <w:szCs w:val="30"/>
          <w:lang w:val="zh-TW" w:eastAsia="zh-TW"/>
        </w:rPr>
        <w:t>戏剧工作室</w:t>
      </w:r>
      <w:r>
        <w:rPr>
          <w:rFonts w:ascii="仿宋_GB2312" w:eastAsia="仿宋_GB2312" w:hAnsi="仿宋_GB2312" w:cs="仿宋_GB2312"/>
          <w:kern w:val="0"/>
          <w:sz w:val="30"/>
          <w:szCs w:val="30"/>
          <w:lang w:val="zh-TW"/>
        </w:rPr>
        <w:t>、</w:t>
      </w:r>
      <w:r w:rsidR="00FA5BCF" w:rsidRPr="00FA5BCF">
        <w:rPr>
          <w:rFonts w:ascii="仿宋_GB2312" w:eastAsia="仿宋_GB2312" w:hAnsi="仿宋_GB2312" w:cs="仿宋_GB2312"/>
          <w:kern w:val="0"/>
          <w:sz w:val="30"/>
          <w:szCs w:val="30"/>
          <w:lang w:val="zh-TW" w:eastAsia="zh-TW"/>
        </w:rPr>
        <w:t>音舞工作室</w:t>
      </w:r>
      <w:r>
        <w:rPr>
          <w:rFonts w:ascii="仿宋_GB2312" w:eastAsia="仿宋_GB2312" w:hAnsi="仿宋_GB2312" w:cs="仿宋_GB2312"/>
          <w:kern w:val="0"/>
          <w:sz w:val="30"/>
          <w:szCs w:val="30"/>
          <w:lang w:val="zh-TW"/>
        </w:rPr>
        <w:t>、</w:t>
      </w:r>
      <w:r w:rsidR="00FA5BCF" w:rsidRPr="00FA5BCF">
        <w:rPr>
          <w:rFonts w:ascii="仿宋_GB2312" w:eastAsia="仿宋_GB2312" w:hAnsi="仿宋_GB2312" w:cs="仿宋_GB2312"/>
          <w:kern w:val="0"/>
          <w:sz w:val="30"/>
          <w:szCs w:val="30"/>
          <w:lang w:val="zh-TW" w:eastAsia="zh-TW"/>
        </w:rPr>
        <w:t>影视工作室</w:t>
      </w:r>
      <w:r>
        <w:rPr>
          <w:rFonts w:ascii="仿宋_GB2312" w:eastAsia="仿宋_GB2312" w:hAnsi="仿宋_GB2312" w:cs="仿宋_GB2312"/>
          <w:kern w:val="0"/>
          <w:sz w:val="30"/>
          <w:szCs w:val="30"/>
          <w:lang w:val="zh-TW"/>
        </w:rPr>
        <w:t>。</w:t>
      </w:r>
    </w:p>
    <w:p w:rsidR="005F3C4B" w:rsidRPr="0052685B" w:rsidRDefault="005F3C4B" w:rsidP="00B00B01">
      <w:pPr>
        <w:ind w:firstLineChars="200" w:firstLine="600"/>
        <w:rPr>
          <w:rFonts w:ascii="仿宋_GB2312" w:eastAsia="仿宋_GB2312"/>
          <w:sz w:val="30"/>
          <w:szCs w:val="30"/>
        </w:rPr>
      </w:pPr>
    </w:p>
    <w:p w:rsidR="00B00B01" w:rsidRDefault="00B00B01" w:rsidP="00B00B01">
      <w:pPr>
        <w:jc w:val="center"/>
        <w:rPr>
          <w:rFonts w:ascii="黑体" w:eastAsia="黑体"/>
          <w:sz w:val="30"/>
          <w:szCs w:val="30"/>
        </w:rPr>
      </w:pPr>
      <w:r>
        <w:rPr>
          <w:rFonts w:ascii="黑体" w:eastAsia="黑体"/>
          <w:b/>
          <w:sz w:val="32"/>
        </w:rPr>
        <w:br w:type="page"/>
      </w:r>
      <w:r>
        <w:rPr>
          <w:rFonts w:ascii="黑体" w:eastAsia="黑体" w:hint="eastAsia"/>
          <w:sz w:val="30"/>
          <w:szCs w:val="30"/>
        </w:rPr>
        <w:lastRenderedPageBreak/>
        <w:t>第二部分</w:t>
      </w:r>
      <w:r w:rsidR="00A70AFF">
        <w:rPr>
          <w:rFonts w:ascii="黑体" w:eastAsia="黑体" w:hint="eastAsia"/>
          <w:sz w:val="30"/>
          <w:szCs w:val="30"/>
        </w:rPr>
        <w:t xml:space="preserve"> </w:t>
      </w:r>
      <w:r w:rsidR="00FA5BCF">
        <w:rPr>
          <w:rFonts w:ascii="黑体" w:eastAsia="黑体" w:hint="eastAsia"/>
          <w:sz w:val="30"/>
          <w:szCs w:val="30"/>
        </w:rPr>
        <w:t>上海市剧本创作中心</w:t>
      </w:r>
      <w:r w:rsidR="00070783">
        <w:rPr>
          <w:rFonts w:ascii="黑体" w:eastAsia="黑体" w:hint="eastAsia"/>
          <w:sz w:val="30"/>
          <w:szCs w:val="30"/>
        </w:rPr>
        <w:t>2018</w:t>
      </w:r>
      <w:r w:rsidR="000578C0">
        <w:rPr>
          <w:rFonts w:ascii="黑体" w:eastAsia="黑体" w:hint="eastAsia"/>
          <w:sz w:val="30"/>
          <w:szCs w:val="30"/>
        </w:rPr>
        <w:t>年度</w:t>
      </w:r>
      <w:r>
        <w:rPr>
          <w:rFonts w:ascii="黑体" w:eastAsia="黑体" w:hint="eastAsia"/>
          <w:sz w:val="30"/>
          <w:szCs w:val="30"/>
        </w:rPr>
        <w:t>决算表</w:t>
      </w:r>
    </w:p>
    <w:p w:rsidR="00B00B01" w:rsidRPr="00E80B48" w:rsidRDefault="00070783" w:rsidP="007E409A">
      <w:pPr>
        <w:autoSpaceDE w:val="0"/>
        <w:autoSpaceDN w:val="0"/>
        <w:adjustRightInd w:val="0"/>
        <w:jc w:val="center"/>
        <w:outlineLvl w:val="0"/>
        <w:rPr>
          <w:rFonts w:ascii="宋体" w:hAnsi="宋体"/>
          <w:szCs w:val="21"/>
        </w:rPr>
      </w:pPr>
      <w:r w:rsidRPr="00E80B48">
        <w:rPr>
          <w:rFonts w:ascii="宋体" w:hAnsi="宋体" w:hint="eastAsia"/>
          <w:szCs w:val="21"/>
        </w:rPr>
        <w:t>2018</w:t>
      </w:r>
      <w:r w:rsidR="00B00B01" w:rsidRPr="00E80B48">
        <w:rPr>
          <w:rFonts w:ascii="宋体" w:hAnsi="宋体" w:hint="eastAsia"/>
          <w:szCs w:val="21"/>
        </w:rPr>
        <w:t>年度收入支出决算总表</w:t>
      </w:r>
    </w:p>
    <w:p w:rsidR="00B00B01" w:rsidRPr="00E80B48" w:rsidRDefault="00B00B01" w:rsidP="00B00B01">
      <w:pPr>
        <w:autoSpaceDE w:val="0"/>
        <w:autoSpaceDN w:val="0"/>
        <w:adjustRightInd w:val="0"/>
        <w:jc w:val="right"/>
        <w:rPr>
          <w:rFonts w:ascii="宋体" w:hAnsi="宋体"/>
          <w:szCs w:val="21"/>
        </w:rPr>
      </w:pPr>
      <w:r w:rsidRPr="00E80B48">
        <w:rPr>
          <w:rFonts w:ascii="宋体" w:hAnsi="宋体" w:hint="eastAsia"/>
          <w:szCs w:val="21"/>
        </w:rPr>
        <w:t>单位：万元</w:t>
      </w:r>
    </w:p>
    <w:tbl>
      <w:tblPr>
        <w:tblW w:w="8432" w:type="dxa"/>
        <w:jc w:val="center"/>
        <w:tblLook w:val="04A0"/>
      </w:tblPr>
      <w:tblGrid>
        <w:gridCol w:w="2851"/>
        <w:gridCol w:w="1359"/>
        <w:gridCol w:w="2946"/>
        <w:gridCol w:w="1276"/>
      </w:tblGrid>
      <w:tr w:rsidR="00A7693D" w:rsidRPr="00E80B48" w:rsidTr="00E40E55">
        <w:trPr>
          <w:trHeight w:val="256"/>
          <w:jc w:val="center"/>
        </w:trPr>
        <w:tc>
          <w:tcPr>
            <w:tcW w:w="421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center"/>
              <w:rPr>
                <w:rFonts w:ascii="宋体" w:hAnsi="宋体"/>
                <w:szCs w:val="21"/>
              </w:rPr>
            </w:pPr>
            <w:r w:rsidRPr="00E80B48">
              <w:rPr>
                <w:rFonts w:ascii="宋体" w:hAnsi="宋体" w:hint="eastAsia"/>
                <w:color w:val="000000"/>
                <w:szCs w:val="21"/>
              </w:rPr>
              <w:t>收入</w:t>
            </w:r>
          </w:p>
        </w:tc>
        <w:tc>
          <w:tcPr>
            <w:tcW w:w="422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center"/>
              <w:rPr>
                <w:rFonts w:ascii="宋体" w:hAnsi="宋体"/>
                <w:szCs w:val="21"/>
              </w:rPr>
            </w:pPr>
            <w:r w:rsidRPr="00E80B48">
              <w:rPr>
                <w:rFonts w:ascii="宋体" w:hAnsi="宋体" w:hint="eastAsia"/>
                <w:color w:val="000000"/>
                <w:szCs w:val="21"/>
              </w:rPr>
              <w:t xml:space="preserve"> 支出</w:t>
            </w: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center"/>
              <w:rPr>
                <w:rFonts w:ascii="宋体" w:hAnsi="宋体"/>
                <w:szCs w:val="21"/>
              </w:rPr>
            </w:pPr>
            <w:r w:rsidRPr="00E80B48">
              <w:rPr>
                <w:rFonts w:ascii="宋体" w:hAnsi="宋体" w:hint="eastAsia"/>
                <w:color w:val="000000"/>
                <w:szCs w:val="21"/>
              </w:rPr>
              <w:t xml:space="preserve"> 项目</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center"/>
              <w:rPr>
                <w:rFonts w:ascii="宋体" w:hAnsi="宋体"/>
                <w:szCs w:val="21"/>
              </w:rPr>
            </w:pPr>
            <w:r w:rsidRPr="00E80B48">
              <w:rPr>
                <w:rFonts w:ascii="宋体" w:hAnsi="宋体" w:hint="eastAsia"/>
                <w:color w:val="000000"/>
                <w:szCs w:val="21"/>
              </w:rPr>
              <w:t xml:space="preserve"> 决算数</w:t>
            </w: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center"/>
              <w:rPr>
                <w:rFonts w:ascii="宋体" w:hAnsi="宋体"/>
                <w:szCs w:val="21"/>
              </w:rPr>
            </w:pPr>
            <w:r w:rsidRPr="00E80B48">
              <w:rPr>
                <w:rFonts w:ascii="宋体" w:hAnsi="宋体" w:hint="eastAsia"/>
                <w:color w:val="000000"/>
                <w:szCs w:val="21"/>
              </w:rPr>
              <w:t xml:space="preserve"> 项目</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center"/>
              <w:rPr>
                <w:rFonts w:ascii="宋体" w:hAnsi="宋体"/>
                <w:szCs w:val="21"/>
              </w:rPr>
            </w:pPr>
            <w:r w:rsidRPr="00E80B48">
              <w:rPr>
                <w:rFonts w:ascii="宋体" w:hAnsi="宋体" w:hint="eastAsia"/>
                <w:color w:val="000000"/>
                <w:szCs w:val="21"/>
              </w:rPr>
              <w:t xml:space="preserve"> 决算数</w:t>
            </w: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一、财政拨款收入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r w:rsidRPr="00E80B48">
              <w:rPr>
                <w:rFonts w:ascii="宋体" w:hAnsi="宋体" w:hint="eastAsia"/>
                <w:color w:val="000000"/>
                <w:szCs w:val="21"/>
              </w:rPr>
              <w:t xml:space="preserve">   </w:t>
            </w:r>
            <w:r w:rsidR="00FA5BCF" w:rsidRPr="00E80B48">
              <w:rPr>
                <w:rFonts w:ascii="宋体" w:hAnsi="宋体" w:hint="eastAsia"/>
                <w:color w:val="000000"/>
                <w:szCs w:val="21"/>
              </w:rPr>
              <w:t>567.85</w:t>
            </w: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一、一般公共服务支出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其中：政府性基金预算财政拨款</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r w:rsidRPr="00E80B48">
              <w:rPr>
                <w:rFonts w:ascii="宋体" w:hAnsi="宋体" w:hint="eastAsia"/>
                <w:color w:val="000000"/>
                <w:szCs w:val="21"/>
              </w:rPr>
              <w:t xml:space="preserve">   </w:t>
            </w: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二、外交支出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二、上级补助收入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r w:rsidRPr="00E80B48">
              <w:rPr>
                <w:rFonts w:ascii="宋体" w:hAnsi="宋体" w:hint="eastAsia"/>
                <w:color w:val="000000"/>
                <w:szCs w:val="21"/>
              </w:rPr>
              <w:t xml:space="preserve">   </w:t>
            </w: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三、国防支出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三、事业收入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r w:rsidRPr="00E80B48">
              <w:rPr>
                <w:rFonts w:ascii="宋体" w:hAnsi="宋体" w:hint="eastAsia"/>
                <w:color w:val="000000"/>
                <w:szCs w:val="21"/>
              </w:rPr>
              <w:t xml:space="preserve">   </w:t>
            </w:r>
            <w:r w:rsidR="00FA5BCF" w:rsidRPr="00E80B48">
              <w:rPr>
                <w:rFonts w:ascii="宋体" w:hAnsi="宋体" w:hint="eastAsia"/>
                <w:color w:val="000000"/>
                <w:szCs w:val="21"/>
              </w:rPr>
              <w:t>11.75</w:t>
            </w: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四、公共安全支出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四、经营收入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五、教育支出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五、附属单位上缴收入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六、科学技术支出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六、其他收入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r w:rsidRPr="00E80B48">
              <w:rPr>
                <w:rFonts w:ascii="宋体" w:hAnsi="宋体" w:hint="eastAsia"/>
                <w:color w:val="000000"/>
                <w:szCs w:val="21"/>
              </w:rPr>
              <w:t xml:space="preserve">   </w:t>
            </w: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七、文化体育与传媒支出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r w:rsidRPr="00E80B48">
              <w:rPr>
                <w:rFonts w:ascii="宋体" w:hAnsi="宋体" w:hint="eastAsia"/>
                <w:color w:val="000000"/>
                <w:szCs w:val="21"/>
              </w:rPr>
              <w:t xml:space="preserve"> </w:t>
            </w:r>
            <w:r w:rsidR="00FA5BCF" w:rsidRPr="00E80B48">
              <w:rPr>
                <w:rFonts w:ascii="宋体" w:hAnsi="宋体" w:hint="eastAsia"/>
                <w:color w:val="000000"/>
                <w:szCs w:val="21"/>
              </w:rPr>
              <w:t>569.22</w:t>
            </w: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八、社会保障和就业支出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FA5BCF" w:rsidP="00FA5BCF">
            <w:pPr>
              <w:jc w:val="right"/>
              <w:rPr>
                <w:rFonts w:ascii="宋体" w:hAnsi="宋体"/>
                <w:szCs w:val="21"/>
              </w:rPr>
            </w:pPr>
            <w:r w:rsidRPr="00E80B48">
              <w:rPr>
                <w:rFonts w:ascii="宋体" w:hAnsi="宋体" w:hint="eastAsia"/>
                <w:color w:val="000000"/>
                <w:szCs w:val="21"/>
              </w:rPr>
              <w:t>26.73</w:t>
            </w: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九、医疗卫生与计划生育支出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FA5BCF" w:rsidP="00FA5BCF">
            <w:pPr>
              <w:jc w:val="right"/>
              <w:rPr>
                <w:rFonts w:ascii="宋体" w:hAnsi="宋体"/>
                <w:szCs w:val="21"/>
              </w:rPr>
            </w:pPr>
            <w:r w:rsidRPr="00E80B48">
              <w:rPr>
                <w:rFonts w:ascii="宋体" w:hAnsi="宋体" w:hint="eastAsia"/>
                <w:color w:val="000000"/>
                <w:szCs w:val="21"/>
              </w:rPr>
              <w:t>8.96</w:t>
            </w: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十、节能环保支出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十一、城乡社区支出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十二、农林水支出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十三、交通运输支出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十四、资源勘探信息等支出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十五、商业服务业等支出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十六、金融支出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十七、援助其他地区支出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十八、国土海洋气象等支出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十九、住房保障支出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FA5BCF" w:rsidP="00FA5BCF">
            <w:pPr>
              <w:jc w:val="right"/>
              <w:rPr>
                <w:rFonts w:ascii="宋体" w:hAnsi="宋体"/>
                <w:szCs w:val="21"/>
              </w:rPr>
            </w:pPr>
            <w:r w:rsidRPr="00E80B48">
              <w:rPr>
                <w:rFonts w:ascii="宋体" w:hAnsi="宋体" w:hint="eastAsia"/>
                <w:color w:val="000000"/>
                <w:szCs w:val="21"/>
              </w:rPr>
              <w:t>6.6</w:t>
            </w: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二十、粮油物资储备支出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left"/>
              <w:rPr>
                <w:rFonts w:ascii="宋体" w:hAnsi="宋体"/>
                <w:szCs w:val="21"/>
              </w:rPr>
            </w:pPr>
            <w:r w:rsidRPr="00E80B48">
              <w:rPr>
                <w:rFonts w:ascii="宋体" w:hAnsi="宋体" w:hint="eastAsia"/>
                <w:color w:val="000000"/>
                <w:szCs w:val="21"/>
              </w:rPr>
              <w:t xml:space="preserve"> 二十一、其他支出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center"/>
              <w:rPr>
                <w:rFonts w:ascii="宋体" w:hAnsi="宋体"/>
                <w:szCs w:val="21"/>
              </w:rPr>
            </w:pPr>
            <w:r w:rsidRPr="00E80B48">
              <w:rPr>
                <w:rFonts w:ascii="宋体" w:hAnsi="宋体" w:hint="eastAsia"/>
                <w:color w:val="000000"/>
                <w:szCs w:val="21"/>
              </w:rPr>
              <w:t xml:space="preserve"> 本年收入合计</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A5BCF" w:rsidRPr="00E80B48" w:rsidRDefault="00A7693D" w:rsidP="00FA5BCF">
            <w:pPr>
              <w:jc w:val="right"/>
              <w:rPr>
                <w:rFonts w:ascii="宋体" w:hAnsi="宋体"/>
                <w:color w:val="000000"/>
                <w:szCs w:val="21"/>
              </w:rPr>
            </w:pPr>
            <w:r w:rsidRPr="00E80B48">
              <w:rPr>
                <w:rFonts w:ascii="宋体" w:hAnsi="宋体" w:hint="eastAsia"/>
                <w:color w:val="000000"/>
                <w:szCs w:val="21"/>
              </w:rPr>
              <w:t xml:space="preserve">   </w:t>
            </w:r>
            <w:r w:rsidR="00FA5BCF" w:rsidRPr="00E80B48">
              <w:rPr>
                <w:rFonts w:ascii="宋体" w:hAnsi="宋体" w:hint="eastAsia"/>
                <w:color w:val="000000"/>
                <w:szCs w:val="21"/>
              </w:rPr>
              <w:t>579.6</w:t>
            </w: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center"/>
              <w:rPr>
                <w:rFonts w:ascii="宋体" w:hAnsi="宋体"/>
                <w:szCs w:val="21"/>
              </w:rPr>
            </w:pPr>
            <w:r w:rsidRPr="00E80B48">
              <w:rPr>
                <w:rFonts w:ascii="宋体" w:hAnsi="宋体" w:hint="eastAsia"/>
                <w:color w:val="000000"/>
                <w:szCs w:val="21"/>
              </w:rPr>
              <w:t xml:space="preserve"> 本年支出合计</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FA5BCF" w:rsidP="00FA5BCF">
            <w:pPr>
              <w:jc w:val="right"/>
              <w:rPr>
                <w:rFonts w:ascii="宋体" w:hAnsi="宋体"/>
                <w:szCs w:val="21"/>
              </w:rPr>
            </w:pPr>
            <w:r w:rsidRPr="00E80B48">
              <w:rPr>
                <w:rFonts w:ascii="宋体" w:hAnsi="宋体" w:hint="eastAsia"/>
                <w:color w:val="000000"/>
                <w:szCs w:val="21"/>
              </w:rPr>
              <w:t>611.52</w:t>
            </w: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A42BCD">
            <w:pPr>
              <w:jc w:val="center"/>
              <w:rPr>
                <w:rFonts w:ascii="宋体" w:hAnsi="宋体"/>
                <w:szCs w:val="21"/>
              </w:rPr>
            </w:pPr>
            <w:r w:rsidRPr="00E80B48">
              <w:rPr>
                <w:rFonts w:ascii="宋体" w:hAnsi="宋体" w:hint="eastAsia"/>
                <w:color w:val="000000"/>
                <w:szCs w:val="21"/>
              </w:rPr>
              <w:t>用事业基金弥补收支差额</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r w:rsidRPr="00E80B48">
              <w:rPr>
                <w:rFonts w:ascii="宋体" w:hAnsi="宋体" w:hint="eastAsia"/>
                <w:color w:val="000000"/>
                <w:szCs w:val="21"/>
              </w:rPr>
              <w:t xml:space="preserve"> </w:t>
            </w:r>
            <w:r w:rsidR="00FA5BCF" w:rsidRPr="00E80B48">
              <w:rPr>
                <w:rFonts w:ascii="宋体" w:hAnsi="宋体" w:hint="eastAsia"/>
                <w:color w:val="000000"/>
                <w:szCs w:val="21"/>
              </w:rPr>
              <w:t>31.92</w:t>
            </w:r>
            <w:r w:rsidRPr="00E80B48">
              <w:rPr>
                <w:rFonts w:ascii="宋体" w:hAnsi="宋体" w:hint="eastAsia"/>
                <w:color w:val="000000"/>
                <w:szCs w:val="21"/>
              </w:rPr>
              <w:t xml:space="preserve"> </w:t>
            </w: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center"/>
              <w:rPr>
                <w:rFonts w:ascii="宋体" w:hAnsi="宋体"/>
                <w:szCs w:val="21"/>
              </w:rPr>
            </w:pPr>
            <w:r w:rsidRPr="00E80B48">
              <w:rPr>
                <w:rFonts w:ascii="宋体" w:hAnsi="宋体" w:hint="eastAsia"/>
                <w:color w:val="000000"/>
                <w:szCs w:val="21"/>
              </w:rPr>
              <w:t xml:space="preserve"> 结余分配</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A42BCD">
            <w:pPr>
              <w:jc w:val="center"/>
              <w:rPr>
                <w:rFonts w:ascii="宋体" w:hAnsi="宋体"/>
                <w:szCs w:val="21"/>
              </w:rPr>
            </w:pPr>
            <w:r w:rsidRPr="00E80B48">
              <w:rPr>
                <w:rFonts w:ascii="宋体" w:hAnsi="宋体" w:hint="eastAsia"/>
                <w:color w:val="000000"/>
                <w:szCs w:val="21"/>
              </w:rPr>
              <w:t>年初结转和结余</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r w:rsidRPr="00E80B48">
              <w:rPr>
                <w:rFonts w:ascii="宋体" w:hAnsi="宋体" w:hint="eastAsia"/>
                <w:color w:val="000000"/>
                <w:szCs w:val="21"/>
              </w:rPr>
              <w:t xml:space="preserve">   </w:t>
            </w:r>
            <w:r w:rsidR="00FA5BCF" w:rsidRPr="00E80B48">
              <w:rPr>
                <w:rFonts w:ascii="宋体" w:hAnsi="宋体" w:hint="eastAsia"/>
                <w:color w:val="000000"/>
                <w:szCs w:val="21"/>
              </w:rPr>
              <w:t>8.45</w:t>
            </w: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center"/>
              <w:rPr>
                <w:rFonts w:ascii="宋体" w:hAnsi="宋体"/>
                <w:szCs w:val="21"/>
              </w:rPr>
            </w:pPr>
            <w:r w:rsidRPr="00E80B48">
              <w:rPr>
                <w:rFonts w:ascii="宋体" w:hAnsi="宋体" w:hint="eastAsia"/>
                <w:color w:val="000000"/>
                <w:szCs w:val="21"/>
              </w:rPr>
              <w:t xml:space="preserve"> 年末结转和结余</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FA5BCF" w:rsidP="00FA5BCF">
            <w:pPr>
              <w:jc w:val="right"/>
              <w:rPr>
                <w:rFonts w:ascii="宋体" w:hAnsi="宋体"/>
                <w:szCs w:val="21"/>
              </w:rPr>
            </w:pPr>
            <w:r w:rsidRPr="00E80B48">
              <w:rPr>
                <w:rFonts w:ascii="宋体" w:hAnsi="宋体" w:hint="eastAsia"/>
                <w:color w:val="000000"/>
                <w:szCs w:val="21"/>
              </w:rPr>
              <w:t>8.45</w:t>
            </w:r>
          </w:p>
        </w:tc>
      </w:tr>
      <w:tr w:rsidR="00A7693D" w:rsidRPr="00E80B48" w:rsidTr="00E40E55">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A42BCD">
            <w:pPr>
              <w:jc w:val="center"/>
              <w:rPr>
                <w:rFonts w:ascii="宋体" w:hAnsi="宋体"/>
                <w:szCs w:val="21"/>
              </w:rPr>
            </w:pPr>
            <w:r w:rsidRPr="00E80B48">
              <w:rPr>
                <w:rFonts w:ascii="宋体" w:hAnsi="宋体" w:hint="eastAsia"/>
                <w:color w:val="000000"/>
                <w:szCs w:val="21"/>
              </w:rPr>
              <w:t>总计</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r w:rsidRPr="00E80B48">
              <w:rPr>
                <w:rFonts w:ascii="宋体" w:hAnsi="宋体" w:hint="eastAsia"/>
                <w:color w:val="000000"/>
                <w:szCs w:val="21"/>
              </w:rPr>
              <w:t xml:space="preserve">   </w:t>
            </w:r>
            <w:r w:rsidR="00FA5BCF" w:rsidRPr="00E80B48">
              <w:rPr>
                <w:rFonts w:ascii="宋体" w:hAnsi="宋体" w:hint="eastAsia"/>
                <w:color w:val="000000"/>
                <w:szCs w:val="21"/>
              </w:rPr>
              <w:t>619.97</w:t>
            </w:r>
          </w:p>
        </w:tc>
        <w:tc>
          <w:tcPr>
            <w:tcW w:w="29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E40E55">
            <w:pPr>
              <w:jc w:val="center"/>
              <w:rPr>
                <w:rFonts w:ascii="宋体" w:hAnsi="宋体"/>
                <w:szCs w:val="21"/>
              </w:rPr>
            </w:pPr>
            <w:r w:rsidRPr="00E80B48">
              <w:rPr>
                <w:rFonts w:ascii="宋体" w:hAnsi="宋体" w:hint="eastAsia"/>
                <w:color w:val="000000"/>
                <w:szCs w:val="21"/>
              </w:rPr>
              <w:t xml:space="preserve"> 总计</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693D" w:rsidRPr="00E80B48" w:rsidRDefault="00A7693D" w:rsidP="00FA5BCF">
            <w:pPr>
              <w:jc w:val="right"/>
              <w:rPr>
                <w:rFonts w:ascii="宋体" w:hAnsi="宋体"/>
                <w:szCs w:val="21"/>
              </w:rPr>
            </w:pPr>
            <w:r w:rsidRPr="00E80B48">
              <w:rPr>
                <w:rFonts w:ascii="宋体" w:hAnsi="宋体" w:hint="eastAsia"/>
                <w:color w:val="000000"/>
                <w:szCs w:val="21"/>
              </w:rPr>
              <w:t xml:space="preserve"> </w:t>
            </w:r>
            <w:r w:rsidR="00FA5BCF" w:rsidRPr="00E80B48">
              <w:rPr>
                <w:rFonts w:ascii="宋体" w:hAnsi="宋体" w:hint="eastAsia"/>
                <w:color w:val="000000"/>
                <w:szCs w:val="21"/>
              </w:rPr>
              <w:t>619.97</w:t>
            </w:r>
          </w:p>
        </w:tc>
      </w:tr>
    </w:tbl>
    <w:p w:rsidR="00A7693D" w:rsidRDefault="00A7693D" w:rsidP="00B00B01">
      <w:pPr>
        <w:autoSpaceDE w:val="0"/>
        <w:autoSpaceDN w:val="0"/>
        <w:adjustRightInd w:val="0"/>
        <w:jc w:val="right"/>
        <w:rPr>
          <w:rFonts w:ascii="宋体" w:hAnsi="宋体"/>
          <w:szCs w:val="21"/>
        </w:rPr>
      </w:pPr>
    </w:p>
    <w:p w:rsidR="00A7693D" w:rsidRPr="00AA2D27" w:rsidRDefault="00A7693D" w:rsidP="00B00B01">
      <w:pPr>
        <w:autoSpaceDE w:val="0"/>
        <w:autoSpaceDN w:val="0"/>
        <w:adjustRightInd w:val="0"/>
        <w:jc w:val="right"/>
        <w:rPr>
          <w:rFonts w:ascii="宋体" w:hAnsi="宋体"/>
          <w:b/>
          <w:szCs w:val="21"/>
        </w:rPr>
      </w:pPr>
    </w:p>
    <w:p w:rsidR="00B00B01" w:rsidRDefault="00B00B01" w:rsidP="00B00B01">
      <w:pPr>
        <w:autoSpaceDE w:val="0"/>
        <w:autoSpaceDN w:val="0"/>
        <w:adjustRightInd w:val="0"/>
        <w:rPr>
          <w:rFonts w:ascii="宋体" w:hAnsi="宋体"/>
          <w:szCs w:val="21"/>
        </w:rPr>
        <w:sectPr w:rsidR="00B00B01" w:rsidSect="00B00B01">
          <w:headerReference w:type="default" r:id="rId8"/>
          <w:footerReference w:type="default" r:id="rId9"/>
          <w:pgSz w:w="11906" w:h="16838"/>
          <w:pgMar w:top="1440" w:right="1797" w:bottom="1440" w:left="1797" w:header="851" w:footer="992" w:gutter="0"/>
          <w:cols w:space="425"/>
          <w:docGrid w:type="lines" w:linePitch="312"/>
        </w:sectPr>
      </w:pPr>
    </w:p>
    <w:p w:rsidR="00B00B01" w:rsidRPr="00FB763B" w:rsidRDefault="00070783" w:rsidP="007E409A">
      <w:pPr>
        <w:autoSpaceDE w:val="0"/>
        <w:autoSpaceDN w:val="0"/>
        <w:adjustRightInd w:val="0"/>
        <w:jc w:val="center"/>
        <w:outlineLvl w:val="0"/>
        <w:rPr>
          <w:rFonts w:ascii="宋体" w:hAnsi="宋体"/>
          <w:szCs w:val="21"/>
        </w:rPr>
      </w:pPr>
      <w:r>
        <w:rPr>
          <w:rFonts w:ascii="宋体" w:hAnsi="宋体" w:hint="eastAsia"/>
          <w:szCs w:val="21"/>
        </w:rPr>
        <w:lastRenderedPageBreak/>
        <w:t>2018</w:t>
      </w:r>
      <w:r w:rsidR="00B00B01" w:rsidRPr="00FB763B">
        <w:rPr>
          <w:rFonts w:ascii="宋体" w:hAnsi="宋体" w:hint="eastAsia"/>
          <w:szCs w:val="21"/>
        </w:rPr>
        <w:t>年度收入决算表</w:t>
      </w:r>
    </w:p>
    <w:p w:rsidR="00B00B01" w:rsidRPr="00FB763B" w:rsidRDefault="00B00B01" w:rsidP="00B00B01">
      <w:pPr>
        <w:autoSpaceDE w:val="0"/>
        <w:autoSpaceDN w:val="0"/>
        <w:adjustRightInd w:val="0"/>
        <w:ind w:right="360"/>
        <w:jc w:val="right"/>
        <w:rPr>
          <w:rFonts w:ascii="宋体" w:hAnsi="宋体"/>
          <w:szCs w:val="21"/>
        </w:rPr>
      </w:pPr>
      <w:r w:rsidRPr="00FB763B">
        <w:rPr>
          <w:rFonts w:ascii="宋体" w:hAnsi="宋体" w:hint="eastAsia"/>
          <w:szCs w:val="21"/>
        </w:rPr>
        <w:t>单位：万元</w:t>
      </w:r>
    </w:p>
    <w:tbl>
      <w:tblPr>
        <w:tblW w:w="14642" w:type="dxa"/>
        <w:tblInd w:w="93" w:type="dxa"/>
        <w:tblLook w:val="0000"/>
      </w:tblPr>
      <w:tblGrid>
        <w:gridCol w:w="593"/>
        <w:gridCol w:w="546"/>
        <w:gridCol w:w="546"/>
        <w:gridCol w:w="2744"/>
        <w:gridCol w:w="1459"/>
        <w:gridCol w:w="1459"/>
        <w:gridCol w:w="1459"/>
        <w:gridCol w:w="1459"/>
        <w:gridCol w:w="1459"/>
        <w:gridCol w:w="1459"/>
        <w:gridCol w:w="1459"/>
      </w:tblGrid>
      <w:tr w:rsidR="00B00B01" w:rsidRPr="00E80B48" w:rsidTr="00E42411">
        <w:trPr>
          <w:trHeight w:val="450"/>
        </w:trPr>
        <w:tc>
          <w:tcPr>
            <w:tcW w:w="4429"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项目</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本年收入合计</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财政拨款收入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上级补助收入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事业收入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经营收入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附属单位上缴收入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其他收入</w:t>
            </w:r>
          </w:p>
        </w:tc>
      </w:tr>
      <w:tr w:rsidR="00B00B01" w:rsidRPr="00E80B48" w:rsidTr="00E42411">
        <w:trPr>
          <w:trHeight w:val="675"/>
        </w:trPr>
        <w:tc>
          <w:tcPr>
            <w:tcW w:w="1685"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功能分类</w:t>
            </w:r>
            <w:r w:rsidRPr="00E80B48">
              <w:rPr>
                <w:rFonts w:ascii="宋体" w:hAnsi="宋体" w:cs="宋体" w:hint="eastAsia"/>
                <w:kern w:val="0"/>
                <w:szCs w:val="21"/>
              </w:rPr>
              <w:br/>
              <w:t>科目编码</w:t>
            </w:r>
          </w:p>
        </w:tc>
        <w:tc>
          <w:tcPr>
            <w:tcW w:w="2744" w:type="dxa"/>
            <w:vMerge w:val="restart"/>
            <w:tcBorders>
              <w:top w:val="nil"/>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科目名称</w:t>
            </w: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r>
      <w:tr w:rsidR="00B00B01" w:rsidRPr="00E80B48" w:rsidTr="00E42411">
        <w:trPr>
          <w:trHeight w:val="450"/>
        </w:trPr>
        <w:tc>
          <w:tcPr>
            <w:tcW w:w="1685" w:type="dxa"/>
            <w:gridSpan w:val="3"/>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2744" w:type="dxa"/>
            <w:vMerge/>
            <w:tcBorders>
              <w:top w:val="nil"/>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r>
      <w:tr w:rsidR="00B00B01" w:rsidRPr="00E80B48" w:rsidTr="00E42411">
        <w:trPr>
          <w:trHeight w:val="450"/>
        </w:trPr>
        <w:tc>
          <w:tcPr>
            <w:tcW w:w="593" w:type="dxa"/>
            <w:tcBorders>
              <w:top w:val="nil"/>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r w:rsidRPr="00E80B48">
              <w:rPr>
                <w:rFonts w:ascii="宋体" w:hAnsi="宋体" w:cs="宋体" w:hint="eastAsia"/>
                <w:kern w:val="0"/>
                <w:szCs w:val="21"/>
              </w:rPr>
              <w:t>类</w:t>
            </w:r>
          </w:p>
        </w:tc>
        <w:tc>
          <w:tcPr>
            <w:tcW w:w="546" w:type="dxa"/>
            <w:tcBorders>
              <w:top w:val="nil"/>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r w:rsidRPr="00E80B48">
              <w:rPr>
                <w:rFonts w:ascii="宋体" w:hAnsi="宋体" w:cs="宋体" w:hint="eastAsia"/>
                <w:kern w:val="0"/>
                <w:szCs w:val="21"/>
              </w:rPr>
              <w:t>款</w:t>
            </w:r>
          </w:p>
        </w:tc>
        <w:tc>
          <w:tcPr>
            <w:tcW w:w="546" w:type="dxa"/>
            <w:tcBorders>
              <w:top w:val="nil"/>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r w:rsidRPr="00E80B48">
              <w:rPr>
                <w:rFonts w:ascii="宋体" w:hAnsi="宋体" w:cs="宋体" w:hint="eastAsia"/>
                <w:kern w:val="0"/>
                <w:szCs w:val="21"/>
              </w:rPr>
              <w:t>项</w:t>
            </w:r>
          </w:p>
        </w:tc>
        <w:tc>
          <w:tcPr>
            <w:tcW w:w="2744" w:type="dxa"/>
            <w:tcBorders>
              <w:top w:val="nil"/>
              <w:left w:val="nil"/>
              <w:bottom w:val="single" w:sz="8" w:space="0" w:color="auto"/>
              <w:right w:val="single" w:sz="8" w:space="0" w:color="auto"/>
            </w:tcBorders>
            <w:shd w:val="clear" w:color="auto" w:fill="auto"/>
            <w:noWrap/>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合计</w:t>
            </w:r>
          </w:p>
        </w:tc>
        <w:tc>
          <w:tcPr>
            <w:tcW w:w="1459" w:type="dxa"/>
            <w:tcBorders>
              <w:top w:val="nil"/>
              <w:left w:val="nil"/>
              <w:bottom w:val="single" w:sz="8" w:space="0" w:color="auto"/>
              <w:right w:val="single" w:sz="8" w:space="0" w:color="auto"/>
            </w:tcBorders>
            <w:shd w:val="clear" w:color="auto" w:fill="auto"/>
            <w:noWrap/>
            <w:vAlign w:val="center"/>
          </w:tcPr>
          <w:p w:rsidR="00B00B01" w:rsidRPr="00E80B48" w:rsidRDefault="00B00B01" w:rsidP="00B00B01">
            <w:pPr>
              <w:widowControl/>
              <w:jc w:val="right"/>
              <w:rPr>
                <w:rFonts w:ascii="宋体" w:hAnsi="宋体" w:cs="宋体"/>
                <w:kern w:val="0"/>
                <w:szCs w:val="21"/>
              </w:rPr>
            </w:pPr>
            <w:r w:rsidRPr="00E80B48">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E80B48" w:rsidRDefault="00B00B01" w:rsidP="00B00B01">
            <w:pPr>
              <w:widowControl/>
              <w:jc w:val="right"/>
              <w:rPr>
                <w:rFonts w:ascii="宋体" w:hAnsi="宋体" w:cs="宋体"/>
                <w:kern w:val="0"/>
                <w:szCs w:val="21"/>
              </w:rPr>
            </w:pPr>
            <w:r w:rsidRPr="00E80B48">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E80B48" w:rsidRDefault="00B00B01" w:rsidP="00B00B01">
            <w:pPr>
              <w:widowControl/>
              <w:jc w:val="right"/>
              <w:rPr>
                <w:rFonts w:ascii="宋体" w:hAnsi="宋体" w:cs="宋体"/>
                <w:kern w:val="0"/>
                <w:szCs w:val="21"/>
              </w:rPr>
            </w:pPr>
            <w:r w:rsidRPr="00E80B48">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E80B48" w:rsidRDefault="00B00B01" w:rsidP="00B00B01">
            <w:pPr>
              <w:widowControl/>
              <w:jc w:val="right"/>
              <w:rPr>
                <w:rFonts w:ascii="宋体" w:hAnsi="宋体" w:cs="宋体"/>
                <w:kern w:val="0"/>
                <w:szCs w:val="21"/>
              </w:rPr>
            </w:pPr>
            <w:r w:rsidRPr="00E80B48">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E80B48" w:rsidRDefault="00B00B01" w:rsidP="00B00B01">
            <w:pPr>
              <w:widowControl/>
              <w:jc w:val="right"/>
              <w:rPr>
                <w:rFonts w:ascii="宋体" w:hAnsi="宋体" w:cs="宋体"/>
                <w:kern w:val="0"/>
                <w:szCs w:val="21"/>
              </w:rPr>
            </w:pPr>
            <w:r w:rsidRPr="00E80B48">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E80B48" w:rsidRDefault="00B00B01" w:rsidP="00B00B01">
            <w:pPr>
              <w:widowControl/>
              <w:jc w:val="right"/>
              <w:rPr>
                <w:rFonts w:ascii="宋体" w:hAnsi="宋体" w:cs="宋体"/>
                <w:kern w:val="0"/>
                <w:szCs w:val="21"/>
              </w:rPr>
            </w:pPr>
            <w:r w:rsidRPr="00E80B48">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E80B48" w:rsidRDefault="00B00B01" w:rsidP="00B00B01">
            <w:pPr>
              <w:widowControl/>
              <w:jc w:val="right"/>
              <w:rPr>
                <w:rFonts w:ascii="宋体" w:hAnsi="宋体" w:cs="宋体"/>
                <w:kern w:val="0"/>
                <w:szCs w:val="21"/>
              </w:rPr>
            </w:pPr>
            <w:r w:rsidRPr="00E80B48">
              <w:rPr>
                <w:rFonts w:ascii="宋体" w:hAnsi="宋体" w:cs="宋体" w:hint="eastAsia"/>
                <w:kern w:val="0"/>
                <w:szCs w:val="21"/>
              </w:rPr>
              <w:t xml:space="preserve">　</w:t>
            </w:r>
          </w:p>
        </w:tc>
      </w:tr>
      <w:tr w:rsidR="00E42411" w:rsidRPr="00E80B48" w:rsidTr="00E42411">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p>
        </w:tc>
        <w:tc>
          <w:tcPr>
            <w:tcW w:w="2744" w:type="dxa"/>
            <w:tcBorders>
              <w:top w:val="nil"/>
              <w:left w:val="nil"/>
              <w:bottom w:val="single" w:sz="8" w:space="0" w:color="auto"/>
              <w:right w:val="single" w:sz="8" w:space="0" w:color="auto"/>
            </w:tcBorders>
            <w:shd w:val="clear" w:color="auto" w:fill="auto"/>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合  计</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579.60</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r w:rsidR="00B5777C" w:rsidRPr="00E80B48">
              <w:rPr>
                <w:rFonts w:ascii="宋体" w:hAnsi="宋体" w:hint="eastAsia"/>
                <w:color w:val="000000"/>
                <w:szCs w:val="21"/>
              </w:rPr>
              <w:t>567.85</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r w:rsidR="00B5777C" w:rsidRPr="00E80B48">
              <w:rPr>
                <w:rFonts w:ascii="宋体" w:hAnsi="宋体" w:hint="eastAsia"/>
                <w:color w:val="000000"/>
                <w:szCs w:val="21"/>
              </w:rPr>
              <w:t>11.75</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r>
      <w:tr w:rsidR="00E42411" w:rsidRPr="00E80B48" w:rsidTr="00E42411">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20</w:t>
            </w:r>
            <w:r w:rsidR="00FA5BCF" w:rsidRPr="00E80B48">
              <w:rPr>
                <w:rFonts w:ascii="宋体" w:hAnsi="宋体" w:hint="eastAsia"/>
                <w:color w:val="000000"/>
                <w:szCs w:val="21"/>
              </w:rPr>
              <w:t>7</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p>
        </w:tc>
        <w:tc>
          <w:tcPr>
            <w:tcW w:w="2744" w:type="dxa"/>
            <w:tcBorders>
              <w:top w:val="nil"/>
              <w:left w:val="nil"/>
              <w:bottom w:val="single" w:sz="8" w:space="0" w:color="auto"/>
              <w:right w:val="single" w:sz="8" w:space="0" w:color="auto"/>
            </w:tcBorders>
            <w:shd w:val="clear" w:color="auto" w:fill="auto"/>
            <w:vAlign w:val="center"/>
          </w:tcPr>
          <w:p w:rsidR="00E42411" w:rsidRPr="00E80B48" w:rsidRDefault="00FA5BCF" w:rsidP="00E80B48">
            <w:pPr>
              <w:jc w:val="left"/>
              <w:rPr>
                <w:rFonts w:ascii="宋体" w:hAnsi="宋体"/>
                <w:szCs w:val="21"/>
              </w:rPr>
            </w:pPr>
            <w:r w:rsidRPr="00E80B48">
              <w:rPr>
                <w:rFonts w:ascii="宋体" w:hAnsi="宋体" w:hint="eastAsia"/>
                <w:color w:val="000000"/>
                <w:szCs w:val="21"/>
              </w:rPr>
              <w:t>文化体育与传媒支出</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537.31</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525.56</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r w:rsidR="00B5777C" w:rsidRPr="00E80B48">
              <w:rPr>
                <w:rFonts w:ascii="宋体" w:hAnsi="宋体" w:hint="eastAsia"/>
                <w:color w:val="000000"/>
                <w:szCs w:val="21"/>
              </w:rPr>
              <w:t>11.75</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r>
      <w:tr w:rsidR="00E42411" w:rsidRPr="00E80B48" w:rsidTr="00E42411">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E42411" w:rsidRPr="00E80B48" w:rsidRDefault="00FA5BCF" w:rsidP="00E80B48">
            <w:pPr>
              <w:jc w:val="left"/>
              <w:rPr>
                <w:rFonts w:ascii="宋体" w:hAnsi="宋体"/>
                <w:szCs w:val="21"/>
              </w:rPr>
            </w:pPr>
            <w:r w:rsidRPr="00E80B48">
              <w:rPr>
                <w:rFonts w:ascii="宋体" w:hAnsi="宋体" w:hint="eastAsia"/>
                <w:color w:val="000000"/>
                <w:szCs w:val="21"/>
              </w:rPr>
              <w:t>207</w:t>
            </w:r>
          </w:p>
        </w:tc>
        <w:tc>
          <w:tcPr>
            <w:tcW w:w="546" w:type="dxa"/>
            <w:tcBorders>
              <w:top w:val="nil"/>
              <w:left w:val="nil"/>
              <w:bottom w:val="single" w:sz="8" w:space="0" w:color="auto"/>
              <w:right w:val="single" w:sz="8" w:space="0" w:color="auto"/>
            </w:tcBorders>
            <w:shd w:val="clear" w:color="auto" w:fill="auto"/>
            <w:noWrap/>
            <w:vAlign w:val="center"/>
          </w:tcPr>
          <w:p w:rsidR="00FA5BCF" w:rsidRPr="00E80B48" w:rsidRDefault="00FA5BCF" w:rsidP="00E80B48">
            <w:pPr>
              <w:jc w:val="left"/>
              <w:rPr>
                <w:rFonts w:ascii="宋体" w:hAnsi="宋体"/>
                <w:color w:val="000000"/>
                <w:szCs w:val="21"/>
              </w:rPr>
            </w:pPr>
            <w:r w:rsidRPr="00E80B48">
              <w:rPr>
                <w:rFonts w:ascii="宋体" w:hAnsi="宋体" w:hint="eastAsia"/>
                <w:color w:val="000000"/>
                <w:szCs w:val="21"/>
              </w:rPr>
              <w:t>01</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p>
        </w:tc>
        <w:tc>
          <w:tcPr>
            <w:tcW w:w="2744" w:type="dxa"/>
            <w:tcBorders>
              <w:top w:val="nil"/>
              <w:left w:val="nil"/>
              <w:bottom w:val="single" w:sz="8" w:space="0" w:color="auto"/>
              <w:right w:val="single" w:sz="8" w:space="0" w:color="auto"/>
            </w:tcBorders>
            <w:shd w:val="clear" w:color="auto" w:fill="auto"/>
            <w:vAlign w:val="center"/>
          </w:tcPr>
          <w:p w:rsidR="00E42411" w:rsidRPr="00E80B48" w:rsidRDefault="00FA5BCF" w:rsidP="00E80B48">
            <w:pPr>
              <w:jc w:val="left"/>
              <w:rPr>
                <w:rFonts w:ascii="宋体" w:hAnsi="宋体"/>
                <w:szCs w:val="21"/>
              </w:rPr>
            </w:pPr>
            <w:r w:rsidRPr="00E80B48">
              <w:rPr>
                <w:rFonts w:ascii="宋体" w:hAnsi="宋体" w:hint="eastAsia"/>
                <w:color w:val="000000"/>
                <w:szCs w:val="21"/>
              </w:rPr>
              <w:t>文化</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537.31</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525.56</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80B48" w:rsidRPr="00E80B48" w:rsidRDefault="00E80B48" w:rsidP="00E80B48">
            <w:pPr>
              <w:jc w:val="right"/>
              <w:rPr>
                <w:rFonts w:ascii="宋体" w:hAnsi="宋体"/>
                <w:color w:val="000000"/>
                <w:szCs w:val="21"/>
              </w:rPr>
            </w:pPr>
            <w:r w:rsidRPr="00E80B48">
              <w:rPr>
                <w:rFonts w:ascii="宋体" w:hAnsi="宋体" w:hint="eastAsia"/>
                <w:color w:val="000000"/>
                <w:szCs w:val="21"/>
              </w:rPr>
              <w:t>11.75</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r>
      <w:tr w:rsidR="00E42411" w:rsidRPr="00E80B48" w:rsidTr="00E42411">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20</w:t>
            </w:r>
            <w:r w:rsidR="00FA5BCF" w:rsidRPr="00E80B48">
              <w:rPr>
                <w:rFonts w:ascii="宋体" w:hAnsi="宋体" w:hint="eastAsia"/>
                <w:color w:val="000000"/>
                <w:szCs w:val="21"/>
              </w:rPr>
              <w:t>7</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0</w:t>
            </w:r>
            <w:r w:rsidR="00FA5BCF" w:rsidRPr="00E80B48">
              <w:rPr>
                <w:rFonts w:ascii="宋体" w:hAnsi="宋体" w:hint="eastAsia"/>
                <w:color w:val="000000"/>
                <w:szCs w:val="21"/>
              </w:rPr>
              <w:t>1</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FA5BCF" w:rsidP="00E80B48">
            <w:pPr>
              <w:jc w:val="left"/>
              <w:rPr>
                <w:rFonts w:ascii="宋体" w:hAnsi="宋体"/>
                <w:szCs w:val="21"/>
              </w:rPr>
            </w:pPr>
            <w:r w:rsidRPr="00E80B48">
              <w:rPr>
                <w:rFonts w:ascii="宋体" w:hAnsi="宋体" w:hint="eastAsia"/>
                <w:color w:val="000000"/>
                <w:szCs w:val="21"/>
              </w:rPr>
              <w:t>11</w:t>
            </w:r>
          </w:p>
        </w:tc>
        <w:tc>
          <w:tcPr>
            <w:tcW w:w="2744" w:type="dxa"/>
            <w:tcBorders>
              <w:top w:val="nil"/>
              <w:left w:val="nil"/>
              <w:bottom w:val="single" w:sz="8" w:space="0" w:color="auto"/>
              <w:right w:val="single" w:sz="8" w:space="0" w:color="auto"/>
            </w:tcBorders>
            <w:shd w:val="clear" w:color="auto" w:fill="auto"/>
            <w:vAlign w:val="center"/>
          </w:tcPr>
          <w:p w:rsidR="00E42411" w:rsidRPr="00E80B48" w:rsidRDefault="00FA5BCF" w:rsidP="00E80B48">
            <w:pPr>
              <w:jc w:val="left"/>
              <w:rPr>
                <w:rFonts w:ascii="宋体" w:hAnsi="宋体"/>
                <w:szCs w:val="21"/>
              </w:rPr>
            </w:pPr>
            <w:r w:rsidRPr="00E80B48">
              <w:rPr>
                <w:rFonts w:ascii="宋体" w:hAnsi="宋体" w:hint="eastAsia"/>
                <w:color w:val="000000"/>
                <w:szCs w:val="21"/>
              </w:rPr>
              <w:t>文化创作与保护</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537.31</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525.56</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80B48" w:rsidP="00E80B48">
            <w:pPr>
              <w:jc w:val="right"/>
              <w:rPr>
                <w:rFonts w:ascii="宋体" w:hAnsi="宋体"/>
                <w:szCs w:val="21"/>
              </w:rPr>
            </w:pPr>
            <w:r w:rsidRPr="00E80B48">
              <w:rPr>
                <w:rFonts w:ascii="宋体" w:hAnsi="宋体" w:hint="eastAsia"/>
                <w:color w:val="000000"/>
                <w:szCs w:val="21"/>
              </w:rPr>
              <w:t>11.75</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r>
      <w:tr w:rsidR="00E42411" w:rsidRPr="00E80B48" w:rsidTr="00E42411">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E42411" w:rsidRPr="00E80B48" w:rsidRDefault="00FA5BCF" w:rsidP="00E80B48">
            <w:pPr>
              <w:jc w:val="left"/>
              <w:rPr>
                <w:rFonts w:ascii="宋体" w:hAnsi="宋体"/>
                <w:szCs w:val="21"/>
              </w:rPr>
            </w:pPr>
            <w:r w:rsidRPr="00E80B48">
              <w:rPr>
                <w:rFonts w:ascii="宋体" w:hAnsi="宋体" w:hint="eastAsia"/>
                <w:color w:val="000000"/>
                <w:szCs w:val="21"/>
              </w:rPr>
              <w:t>208</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p>
        </w:tc>
        <w:tc>
          <w:tcPr>
            <w:tcW w:w="2744" w:type="dxa"/>
            <w:tcBorders>
              <w:top w:val="nil"/>
              <w:left w:val="nil"/>
              <w:bottom w:val="single" w:sz="8" w:space="0" w:color="auto"/>
              <w:right w:val="single" w:sz="8" w:space="0" w:color="auto"/>
            </w:tcBorders>
            <w:shd w:val="clear" w:color="auto" w:fill="auto"/>
            <w:vAlign w:val="center"/>
          </w:tcPr>
          <w:p w:rsidR="00E42411" w:rsidRPr="00E80B48" w:rsidRDefault="00FA5BCF" w:rsidP="00E80B48">
            <w:pPr>
              <w:jc w:val="left"/>
              <w:rPr>
                <w:rFonts w:ascii="宋体" w:hAnsi="宋体"/>
                <w:szCs w:val="21"/>
              </w:rPr>
            </w:pPr>
            <w:r w:rsidRPr="00E80B48">
              <w:rPr>
                <w:rFonts w:ascii="宋体" w:hAnsi="宋体" w:hint="eastAsia"/>
                <w:color w:val="000000"/>
                <w:szCs w:val="21"/>
              </w:rPr>
              <w:t>社会保障和就业支出</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26.73</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26.73</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r>
      <w:tr w:rsidR="00E42411" w:rsidRPr="00E80B48" w:rsidTr="00E42411">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20</w:t>
            </w:r>
            <w:r w:rsidR="00FA5BCF" w:rsidRPr="00E80B48">
              <w:rPr>
                <w:rFonts w:ascii="宋体" w:hAnsi="宋体" w:hint="eastAsia"/>
                <w:color w:val="000000"/>
                <w:szCs w:val="21"/>
              </w:rPr>
              <w:t>8</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0</w:t>
            </w:r>
            <w:r w:rsidR="00FA5BCF" w:rsidRPr="00E80B48">
              <w:rPr>
                <w:rFonts w:ascii="宋体" w:hAnsi="宋体" w:hint="eastAsia"/>
                <w:color w:val="000000"/>
                <w:szCs w:val="21"/>
              </w:rPr>
              <w:t>5</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p>
        </w:tc>
        <w:tc>
          <w:tcPr>
            <w:tcW w:w="2744" w:type="dxa"/>
            <w:tcBorders>
              <w:top w:val="nil"/>
              <w:left w:val="nil"/>
              <w:bottom w:val="single" w:sz="8" w:space="0" w:color="auto"/>
              <w:right w:val="single" w:sz="8" w:space="0" w:color="auto"/>
            </w:tcBorders>
            <w:shd w:val="clear" w:color="auto" w:fill="auto"/>
            <w:vAlign w:val="center"/>
          </w:tcPr>
          <w:p w:rsidR="00E42411" w:rsidRPr="00E80B48" w:rsidRDefault="00FA5BCF" w:rsidP="00E80B48">
            <w:pPr>
              <w:jc w:val="left"/>
              <w:rPr>
                <w:rFonts w:ascii="宋体" w:hAnsi="宋体"/>
                <w:szCs w:val="21"/>
              </w:rPr>
            </w:pPr>
            <w:r w:rsidRPr="00E80B48">
              <w:rPr>
                <w:rFonts w:ascii="宋体" w:hAnsi="宋体" w:hint="eastAsia"/>
                <w:color w:val="000000"/>
                <w:szCs w:val="21"/>
              </w:rPr>
              <w:t>行政事业单位离退休</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r w:rsidR="00B5777C" w:rsidRPr="00E80B48">
              <w:rPr>
                <w:rFonts w:ascii="宋体" w:hAnsi="宋体" w:hint="eastAsia"/>
                <w:color w:val="000000"/>
                <w:szCs w:val="21"/>
              </w:rPr>
              <w:t>26.73</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r w:rsidR="00B5777C" w:rsidRPr="00E80B48">
              <w:rPr>
                <w:rFonts w:ascii="宋体" w:hAnsi="宋体" w:hint="eastAsia"/>
                <w:color w:val="000000"/>
                <w:szCs w:val="21"/>
              </w:rPr>
              <w:t>26.73</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r>
      <w:tr w:rsidR="00E42411" w:rsidRPr="00E80B48" w:rsidTr="00E42411">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20</w:t>
            </w:r>
            <w:r w:rsidR="00FA5BCF" w:rsidRPr="00E80B48">
              <w:rPr>
                <w:rFonts w:ascii="宋体" w:hAnsi="宋体" w:hint="eastAsia"/>
                <w:color w:val="000000"/>
                <w:szCs w:val="21"/>
              </w:rPr>
              <w:t>8</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0</w:t>
            </w:r>
            <w:r w:rsidR="00FA5BCF" w:rsidRPr="00E80B48">
              <w:rPr>
                <w:rFonts w:ascii="宋体" w:hAnsi="宋体" w:hint="eastAsia"/>
                <w:color w:val="000000"/>
                <w:szCs w:val="21"/>
              </w:rPr>
              <w:t>5</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0</w:t>
            </w:r>
            <w:r w:rsidR="00FA5BCF" w:rsidRPr="00E80B48">
              <w:rPr>
                <w:rFonts w:ascii="宋体" w:hAnsi="宋体" w:hint="eastAsia"/>
                <w:color w:val="000000"/>
                <w:szCs w:val="21"/>
              </w:rPr>
              <w:t>5</w:t>
            </w:r>
          </w:p>
        </w:tc>
        <w:tc>
          <w:tcPr>
            <w:tcW w:w="2744" w:type="dxa"/>
            <w:tcBorders>
              <w:top w:val="nil"/>
              <w:left w:val="nil"/>
              <w:bottom w:val="single" w:sz="8" w:space="0" w:color="auto"/>
              <w:right w:val="single" w:sz="8" w:space="0" w:color="auto"/>
            </w:tcBorders>
            <w:shd w:val="clear" w:color="auto" w:fill="auto"/>
            <w:vAlign w:val="center"/>
          </w:tcPr>
          <w:p w:rsidR="00E42411" w:rsidRPr="00E80B48" w:rsidRDefault="00B5777C" w:rsidP="00E80B48">
            <w:pPr>
              <w:jc w:val="left"/>
              <w:rPr>
                <w:rFonts w:ascii="宋体" w:hAnsi="宋体"/>
                <w:szCs w:val="21"/>
              </w:rPr>
            </w:pPr>
            <w:r w:rsidRPr="00E80B48">
              <w:rPr>
                <w:rFonts w:ascii="宋体" w:hAnsi="宋体" w:hint="eastAsia"/>
                <w:color w:val="000000"/>
                <w:szCs w:val="21"/>
              </w:rPr>
              <w:t>机关事业单位基本养老保险缴费支出</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18.87</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18.87</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r>
      <w:tr w:rsidR="00E42411" w:rsidRPr="00E80B48" w:rsidTr="00E42411">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20</w:t>
            </w:r>
            <w:r w:rsidR="00B5777C" w:rsidRPr="00E80B48">
              <w:rPr>
                <w:rFonts w:ascii="宋体" w:hAnsi="宋体" w:hint="eastAsia"/>
                <w:color w:val="000000"/>
                <w:szCs w:val="21"/>
              </w:rPr>
              <w:t>8</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0</w:t>
            </w:r>
            <w:r w:rsidR="00B5777C" w:rsidRPr="00E80B48">
              <w:rPr>
                <w:rFonts w:ascii="宋体" w:hAnsi="宋体" w:hint="eastAsia"/>
                <w:color w:val="000000"/>
                <w:szCs w:val="21"/>
              </w:rPr>
              <w:t>5</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0</w:t>
            </w:r>
            <w:r w:rsidR="00B5777C" w:rsidRPr="00E80B48">
              <w:rPr>
                <w:rFonts w:ascii="宋体" w:hAnsi="宋体" w:hint="eastAsia"/>
                <w:color w:val="000000"/>
                <w:szCs w:val="21"/>
              </w:rPr>
              <w:t>6</w:t>
            </w:r>
          </w:p>
        </w:tc>
        <w:tc>
          <w:tcPr>
            <w:tcW w:w="2744" w:type="dxa"/>
            <w:tcBorders>
              <w:top w:val="nil"/>
              <w:left w:val="nil"/>
              <w:bottom w:val="single" w:sz="8" w:space="0" w:color="auto"/>
              <w:right w:val="single" w:sz="8" w:space="0" w:color="auto"/>
            </w:tcBorders>
            <w:shd w:val="clear" w:color="auto" w:fill="auto"/>
            <w:vAlign w:val="center"/>
          </w:tcPr>
          <w:p w:rsidR="00E42411" w:rsidRPr="00E80B48" w:rsidRDefault="00B5777C" w:rsidP="00E80B48">
            <w:pPr>
              <w:jc w:val="left"/>
              <w:rPr>
                <w:rFonts w:ascii="宋体" w:hAnsi="宋体"/>
                <w:szCs w:val="21"/>
              </w:rPr>
            </w:pPr>
            <w:r w:rsidRPr="00E80B48">
              <w:rPr>
                <w:rFonts w:ascii="宋体" w:hAnsi="宋体" w:hint="eastAsia"/>
                <w:color w:val="000000"/>
                <w:szCs w:val="21"/>
              </w:rPr>
              <w:t>机关事业单位职业年金缴费支出</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7.55</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7.55</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r>
      <w:tr w:rsidR="00E42411" w:rsidRPr="00E80B48" w:rsidTr="00E42411">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20</w:t>
            </w:r>
            <w:r w:rsidR="00B5777C" w:rsidRPr="00E80B48">
              <w:rPr>
                <w:rFonts w:ascii="宋体" w:hAnsi="宋体" w:hint="eastAsia"/>
                <w:color w:val="000000"/>
                <w:szCs w:val="21"/>
              </w:rPr>
              <w:t>8</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0</w:t>
            </w:r>
            <w:r w:rsidR="00B5777C" w:rsidRPr="00E80B48">
              <w:rPr>
                <w:rFonts w:ascii="宋体" w:hAnsi="宋体" w:hint="eastAsia"/>
                <w:color w:val="000000"/>
                <w:szCs w:val="21"/>
              </w:rPr>
              <w:t>5</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left"/>
              <w:rPr>
                <w:rFonts w:ascii="宋体" w:hAnsi="宋体"/>
                <w:szCs w:val="21"/>
              </w:rPr>
            </w:pPr>
            <w:r w:rsidRPr="00E80B48">
              <w:rPr>
                <w:rFonts w:ascii="宋体" w:hAnsi="宋体" w:hint="eastAsia"/>
                <w:color w:val="000000"/>
                <w:szCs w:val="21"/>
              </w:rPr>
              <w:t>99</w:t>
            </w:r>
          </w:p>
        </w:tc>
        <w:tc>
          <w:tcPr>
            <w:tcW w:w="2744" w:type="dxa"/>
            <w:tcBorders>
              <w:top w:val="nil"/>
              <w:left w:val="nil"/>
              <w:bottom w:val="single" w:sz="8" w:space="0" w:color="auto"/>
              <w:right w:val="single" w:sz="8" w:space="0" w:color="auto"/>
            </w:tcBorders>
            <w:shd w:val="clear" w:color="auto" w:fill="auto"/>
            <w:vAlign w:val="center"/>
          </w:tcPr>
          <w:p w:rsidR="00E42411" w:rsidRPr="00E80B48" w:rsidRDefault="00B5777C" w:rsidP="00E80B48">
            <w:pPr>
              <w:jc w:val="left"/>
              <w:rPr>
                <w:rFonts w:ascii="宋体" w:hAnsi="宋体"/>
                <w:szCs w:val="21"/>
              </w:rPr>
            </w:pPr>
            <w:r w:rsidRPr="00E80B48">
              <w:rPr>
                <w:rFonts w:ascii="宋体" w:hAnsi="宋体" w:hint="eastAsia"/>
                <w:color w:val="000000"/>
                <w:szCs w:val="21"/>
              </w:rPr>
              <w:t>其他行政事业单位离退休支出</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0.32</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r w:rsidR="00B5777C" w:rsidRPr="00E80B48">
              <w:rPr>
                <w:rFonts w:ascii="宋体" w:hAnsi="宋体" w:hint="eastAsia"/>
                <w:color w:val="000000"/>
                <w:szCs w:val="21"/>
              </w:rPr>
              <w:t>0.32</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r>
      <w:tr w:rsidR="00E42411" w:rsidRPr="00E80B48" w:rsidTr="00E42411">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E42411" w:rsidRPr="00E80B48" w:rsidRDefault="00B5777C" w:rsidP="00E80B48">
            <w:pPr>
              <w:jc w:val="left"/>
              <w:rPr>
                <w:rFonts w:ascii="宋体" w:hAnsi="宋体"/>
                <w:szCs w:val="21"/>
              </w:rPr>
            </w:pPr>
            <w:r w:rsidRPr="00E80B48">
              <w:rPr>
                <w:rFonts w:ascii="宋体" w:hAnsi="宋体" w:hint="eastAsia"/>
                <w:color w:val="000000"/>
                <w:szCs w:val="21"/>
              </w:rPr>
              <w:t>210</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p>
        </w:tc>
        <w:tc>
          <w:tcPr>
            <w:tcW w:w="2744" w:type="dxa"/>
            <w:tcBorders>
              <w:top w:val="nil"/>
              <w:left w:val="nil"/>
              <w:bottom w:val="single" w:sz="8" w:space="0" w:color="auto"/>
              <w:right w:val="single" w:sz="8" w:space="0" w:color="auto"/>
            </w:tcBorders>
            <w:shd w:val="clear" w:color="auto" w:fill="auto"/>
            <w:vAlign w:val="center"/>
          </w:tcPr>
          <w:p w:rsidR="00E42411" w:rsidRPr="00E80B48" w:rsidRDefault="00B5777C" w:rsidP="00E80B48">
            <w:pPr>
              <w:jc w:val="left"/>
              <w:rPr>
                <w:rFonts w:ascii="宋体" w:hAnsi="宋体"/>
                <w:szCs w:val="21"/>
              </w:rPr>
            </w:pPr>
            <w:r w:rsidRPr="00E80B48">
              <w:rPr>
                <w:rFonts w:ascii="宋体" w:hAnsi="宋体" w:hint="eastAsia"/>
                <w:color w:val="000000"/>
                <w:szCs w:val="21"/>
              </w:rPr>
              <w:t>医疗卫生与计划生育支出</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8.96</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8.96</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r>
      <w:tr w:rsidR="00E42411" w:rsidRPr="00E80B48" w:rsidTr="00E42411">
        <w:trPr>
          <w:trHeight w:val="914"/>
        </w:trPr>
        <w:tc>
          <w:tcPr>
            <w:tcW w:w="593" w:type="dxa"/>
            <w:tcBorders>
              <w:top w:val="nil"/>
              <w:left w:val="single" w:sz="8" w:space="0" w:color="auto"/>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lastRenderedPageBreak/>
              <w:t>2</w:t>
            </w:r>
            <w:r w:rsidR="00B5777C" w:rsidRPr="00E80B48">
              <w:rPr>
                <w:rFonts w:ascii="宋体" w:hAnsi="宋体" w:hint="eastAsia"/>
                <w:color w:val="000000"/>
                <w:szCs w:val="21"/>
              </w:rPr>
              <w:t>10</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left"/>
              <w:rPr>
                <w:rFonts w:ascii="宋体" w:hAnsi="宋体"/>
                <w:szCs w:val="21"/>
              </w:rPr>
            </w:pPr>
            <w:r w:rsidRPr="00E80B48">
              <w:rPr>
                <w:rFonts w:ascii="宋体" w:hAnsi="宋体" w:hint="eastAsia"/>
                <w:color w:val="000000"/>
                <w:szCs w:val="21"/>
              </w:rPr>
              <w:t>11</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p>
        </w:tc>
        <w:tc>
          <w:tcPr>
            <w:tcW w:w="2744" w:type="dxa"/>
            <w:tcBorders>
              <w:top w:val="nil"/>
              <w:left w:val="nil"/>
              <w:bottom w:val="single" w:sz="8" w:space="0" w:color="auto"/>
              <w:right w:val="single" w:sz="8" w:space="0" w:color="auto"/>
            </w:tcBorders>
            <w:shd w:val="clear" w:color="auto" w:fill="auto"/>
            <w:vAlign w:val="center"/>
          </w:tcPr>
          <w:p w:rsidR="00E42411" w:rsidRPr="00E80B48" w:rsidRDefault="00B5777C" w:rsidP="00E80B48">
            <w:pPr>
              <w:jc w:val="left"/>
              <w:rPr>
                <w:rFonts w:ascii="宋体" w:hAnsi="宋体"/>
                <w:szCs w:val="21"/>
              </w:rPr>
            </w:pPr>
            <w:r w:rsidRPr="00E80B48">
              <w:rPr>
                <w:rFonts w:ascii="宋体" w:hAnsi="宋体" w:hint="eastAsia"/>
                <w:color w:val="000000"/>
                <w:szCs w:val="21"/>
              </w:rPr>
              <w:t>行政事业单位医疗</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8.96</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8.96</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r>
      <w:tr w:rsidR="00E42411" w:rsidRPr="00E80B48" w:rsidTr="00E42411">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2</w:t>
            </w:r>
            <w:r w:rsidR="00B5777C" w:rsidRPr="00E80B48">
              <w:rPr>
                <w:rFonts w:ascii="宋体" w:hAnsi="宋体" w:hint="eastAsia"/>
                <w:color w:val="000000"/>
                <w:szCs w:val="21"/>
              </w:rPr>
              <w:t>10</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left"/>
              <w:rPr>
                <w:rFonts w:ascii="宋体" w:hAnsi="宋体"/>
                <w:szCs w:val="21"/>
              </w:rPr>
            </w:pPr>
            <w:r w:rsidRPr="00E80B48">
              <w:rPr>
                <w:rFonts w:ascii="宋体" w:hAnsi="宋体" w:hint="eastAsia"/>
                <w:color w:val="000000"/>
                <w:szCs w:val="21"/>
              </w:rPr>
              <w:t>11</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left"/>
              <w:rPr>
                <w:rFonts w:ascii="宋体" w:hAnsi="宋体"/>
                <w:szCs w:val="21"/>
              </w:rPr>
            </w:pPr>
            <w:r w:rsidRPr="00E80B48">
              <w:rPr>
                <w:rFonts w:ascii="宋体" w:hAnsi="宋体" w:hint="eastAsia"/>
                <w:color w:val="000000"/>
                <w:szCs w:val="21"/>
              </w:rPr>
              <w:t>02</w:t>
            </w:r>
          </w:p>
        </w:tc>
        <w:tc>
          <w:tcPr>
            <w:tcW w:w="2744" w:type="dxa"/>
            <w:tcBorders>
              <w:top w:val="nil"/>
              <w:left w:val="nil"/>
              <w:bottom w:val="single" w:sz="8" w:space="0" w:color="auto"/>
              <w:right w:val="single" w:sz="8" w:space="0" w:color="auto"/>
            </w:tcBorders>
            <w:shd w:val="clear" w:color="auto" w:fill="auto"/>
            <w:vAlign w:val="center"/>
          </w:tcPr>
          <w:p w:rsidR="00E42411" w:rsidRPr="00E80B48" w:rsidRDefault="00B5777C" w:rsidP="00E80B48">
            <w:pPr>
              <w:jc w:val="left"/>
              <w:rPr>
                <w:rFonts w:ascii="宋体" w:hAnsi="宋体"/>
                <w:szCs w:val="21"/>
              </w:rPr>
            </w:pPr>
            <w:r w:rsidRPr="00E80B48">
              <w:rPr>
                <w:rFonts w:ascii="宋体" w:hAnsi="宋体" w:hint="eastAsia"/>
                <w:color w:val="000000"/>
                <w:szCs w:val="21"/>
              </w:rPr>
              <w:t>事业单位医疗</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8.96</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8.96</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r>
      <w:tr w:rsidR="00E42411" w:rsidRPr="00E80B48" w:rsidTr="00E42411">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E42411" w:rsidRPr="00E80B48" w:rsidRDefault="00B5777C" w:rsidP="00E80B48">
            <w:pPr>
              <w:jc w:val="left"/>
              <w:rPr>
                <w:rFonts w:ascii="宋体" w:hAnsi="宋体"/>
                <w:szCs w:val="21"/>
              </w:rPr>
            </w:pPr>
            <w:r w:rsidRPr="00E80B48">
              <w:rPr>
                <w:rFonts w:ascii="宋体" w:hAnsi="宋体" w:hint="eastAsia"/>
                <w:color w:val="000000"/>
                <w:szCs w:val="21"/>
              </w:rPr>
              <w:t>221</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p>
        </w:tc>
        <w:tc>
          <w:tcPr>
            <w:tcW w:w="2744" w:type="dxa"/>
            <w:tcBorders>
              <w:top w:val="nil"/>
              <w:left w:val="nil"/>
              <w:bottom w:val="single" w:sz="8" w:space="0" w:color="auto"/>
              <w:right w:val="single" w:sz="8" w:space="0" w:color="auto"/>
            </w:tcBorders>
            <w:shd w:val="clear" w:color="auto" w:fill="auto"/>
            <w:vAlign w:val="center"/>
          </w:tcPr>
          <w:p w:rsidR="00E42411" w:rsidRPr="00E80B48" w:rsidRDefault="00B5777C" w:rsidP="00E80B48">
            <w:pPr>
              <w:jc w:val="left"/>
              <w:rPr>
                <w:rFonts w:ascii="宋体" w:hAnsi="宋体"/>
                <w:szCs w:val="21"/>
              </w:rPr>
            </w:pPr>
            <w:r w:rsidRPr="00E80B48">
              <w:rPr>
                <w:rFonts w:ascii="宋体" w:hAnsi="宋体" w:hint="eastAsia"/>
                <w:color w:val="000000"/>
                <w:szCs w:val="21"/>
              </w:rPr>
              <w:t>住房保障支出</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6.60</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6.60</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r>
      <w:tr w:rsidR="00E42411" w:rsidRPr="00E80B48" w:rsidTr="00E42411">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2</w:t>
            </w:r>
            <w:r w:rsidR="00B5777C" w:rsidRPr="00E80B48">
              <w:rPr>
                <w:rFonts w:ascii="宋体" w:hAnsi="宋体" w:hint="eastAsia"/>
                <w:color w:val="000000"/>
                <w:szCs w:val="21"/>
              </w:rPr>
              <w:t>21</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0</w:t>
            </w:r>
            <w:r w:rsidR="00B5777C" w:rsidRPr="00E80B48">
              <w:rPr>
                <w:rFonts w:ascii="宋体" w:hAnsi="宋体" w:hint="eastAsia"/>
                <w:color w:val="000000"/>
                <w:szCs w:val="21"/>
              </w:rPr>
              <w:t>2</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p>
        </w:tc>
        <w:tc>
          <w:tcPr>
            <w:tcW w:w="2744" w:type="dxa"/>
            <w:tcBorders>
              <w:top w:val="nil"/>
              <w:left w:val="nil"/>
              <w:bottom w:val="single" w:sz="8" w:space="0" w:color="auto"/>
              <w:right w:val="single" w:sz="8" w:space="0" w:color="auto"/>
            </w:tcBorders>
            <w:shd w:val="clear" w:color="auto" w:fill="auto"/>
            <w:vAlign w:val="center"/>
          </w:tcPr>
          <w:p w:rsidR="00E42411" w:rsidRPr="00E80B48" w:rsidRDefault="00B5777C" w:rsidP="00E80B48">
            <w:pPr>
              <w:jc w:val="left"/>
              <w:rPr>
                <w:rFonts w:ascii="宋体" w:hAnsi="宋体"/>
                <w:szCs w:val="21"/>
              </w:rPr>
            </w:pPr>
            <w:r w:rsidRPr="00E80B48">
              <w:rPr>
                <w:rFonts w:ascii="宋体" w:hAnsi="宋体" w:hint="eastAsia"/>
                <w:color w:val="000000"/>
                <w:szCs w:val="21"/>
              </w:rPr>
              <w:t>住房改革支出</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r w:rsidR="00B5777C" w:rsidRPr="00E80B48">
              <w:rPr>
                <w:rFonts w:ascii="宋体" w:hAnsi="宋体" w:hint="eastAsia"/>
                <w:color w:val="000000"/>
                <w:szCs w:val="21"/>
              </w:rPr>
              <w:t>6.60</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6.60</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r>
      <w:tr w:rsidR="00E42411" w:rsidRPr="00E80B48" w:rsidTr="00E42411">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2</w:t>
            </w:r>
            <w:r w:rsidR="00B5777C" w:rsidRPr="00E80B48">
              <w:rPr>
                <w:rFonts w:ascii="宋体" w:hAnsi="宋体" w:hint="eastAsia"/>
                <w:color w:val="000000"/>
                <w:szCs w:val="21"/>
              </w:rPr>
              <w:t>21</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left"/>
              <w:rPr>
                <w:rFonts w:ascii="宋体" w:hAnsi="宋体"/>
                <w:szCs w:val="21"/>
              </w:rPr>
            </w:pPr>
            <w:r w:rsidRPr="00E80B48">
              <w:rPr>
                <w:rFonts w:ascii="宋体" w:hAnsi="宋体" w:hint="eastAsia"/>
                <w:color w:val="000000"/>
                <w:szCs w:val="21"/>
              </w:rPr>
              <w:t>0</w:t>
            </w:r>
            <w:r w:rsidR="00B5777C" w:rsidRPr="00E80B48">
              <w:rPr>
                <w:rFonts w:ascii="宋体" w:hAnsi="宋体" w:hint="eastAsia"/>
                <w:color w:val="000000"/>
                <w:szCs w:val="21"/>
              </w:rPr>
              <w:t>2</w:t>
            </w:r>
          </w:p>
        </w:tc>
        <w:tc>
          <w:tcPr>
            <w:tcW w:w="546"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left"/>
              <w:rPr>
                <w:rFonts w:ascii="宋体" w:hAnsi="宋体"/>
                <w:szCs w:val="21"/>
              </w:rPr>
            </w:pPr>
            <w:r w:rsidRPr="00E80B48">
              <w:rPr>
                <w:rFonts w:ascii="宋体" w:hAnsi="宋体" w:hint="eastAsia"/>
                <w:color w:val="000000"/>
                <w:szCs w:val="21"/>
              </w:rPr>
              <w:t>01</w:t>
            </w:r>
          </w:p>
        </w:tc>
        <w:tc>
          <w:tcPr>
            <w:tcW w:w="2744" w:type="dxa"/>
            <w:tcBorders>
              <w:top w:val="nil"/>
              <w:left w:val="nil"/>
              <w:bottom w:val="single" w:sz="8" w:space="0" w:color="auto"/>
              <w:right w:val="single" w:sz="8" w:space="0" w:color="auto"/>
            </w:tcBorders>
            <w:shd w:val="clear" w:color="auto" w:fill="auto"/>
            <w:vAlign w:val="center"/>
          </w:tcPr>
          <w:p w:rsidR="00E42411" w:rsidRPr="00E80B48" w:rsidRDefault="00B5777C" w:rsidP="00E80B48">
            <w:pPr>
              <w:jc w:val="left"/>
              <w:rPr>
                <w:rFonts w:ascii="宋体" w:hAnsi="宋体"/>
                <w:szCs w:val="21"/>
              </w:rPr>
            </w:pPr>
            <w:r w:rsidRPr="00E80B48">
              <w:rPr>
                <w:rFonts w:ascii="宋体" w:hAnsi="宋体" w:hint="eastAsia"/>
                <w:color w:val="000000"/>
                <w:szCs w:val="21"/>
              </w:rPr>
              <w:t>住房公积金</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6.60</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B5777C" w:rsidP="00E80B48">
            <w:pPr>
              <w:jc w:val="right"/>
              <w:rPr>
                <w:rFonts w:ascii="宋体" w:hAnsi="宋体"/>
                <w:szCs w:val="21"/>
              </w:rPr>
            </w:pPr>
            <w:r w:rsidRPr="00E80B48">
              <w:rPr>
                <w:rFonts w:ascii="宋体" w:hAnsi="宋体" w:hint="eastAsia"/>
                <w:color w:val="000000"/>
                <w:szCs w:val="21"/>
              </w:rPr>
              <w:t>6.60</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E42411" w:rsidRPr="00E80B48" w:rsidRDefault="00E42411" w:rsidP="00E80B48">
            <w:pPr>
              <w:jc w:val="right"/>
              <w:rPr>
                <w:rFonts w:ascii="宋体" w:hAnsi="宋体"/>
                <w:szCs w:val="21"/>
              </w:rPr>
            </w:pPr>
            <w:r w:rsidRPr="00E80B48">
              <w:rPr>
                <w:rFonts w:ascii="宋体" w:hAnsi="宋体" w:hint="eastAsia"/>
                <w:color w:val="000000"/>
                <w:szCs w:val="21"/>
              </w:rPr>
              <w:t xml:space="preserve">  </w:t>
            </w:r>
          </w:p>
        </w:tc>
      </w:tr>
    </w:tbl>
    <w:p w:rsidR="00B00B01" w:rsidRDefault="00B00B01" w:rsidP="00B00B01">
      <w:pPr>
        <w:autoSpaceDE w:val="0"/>
        <w:autoSpaceDN w:val="0"/>
        <w:adjustRightInd w:val="0"/>
        <w:rPr>
          <w:rFonts w:ascii="宋体" w:hAnsi="宋体"/>
          <w:szCs w:val="21"/>
        </w:rPr>
      </w:pPr>
    </w:p>
    <w:p w:rsidR="00B00B01" w:rsidRPr="00FB763B" w:rsidRDefault="00B00B01" w:rsidP="00B00B01">
      <w:pPr>
        <w:autoSpaceDE w:val="0"/>
        <w:autoSpaceDN w:val="0"/>
        <w:adjustRightInd w:val="0"/>
        <w:jc w:val="center"/>
        <w:rPr>
          <w:rFonts w:ascii="宋体" w:hAnsi="宋体"/>
          <w:szCs w:val="21"/>
        </w:rPr>
      </w:pPr>
      <w:r>
        <w:rPr>
          <w:rFonts w:ascii="宋体" w:hAnsi="宋体"/>
          <w:szCs w:val="21"/>
        </w:rPr>
        <w:br w:type="page"/>
      </w:r>
      <w:r w:rsidR="00070783">
        <w:rPr>
          <w:rFonts w:ascii="宋体" w:hAnsi="宋体" w:hint="eastAsia"/>
          <w:szCs w:val="21"/>
        </w:rPr>
        <w:lastRenderedPageBreak/>
        <w:t>2018</w:t>
      </w:r>
      <w:r w:rsidRPr="00FB763B">
        <w:rPr>
          <w:rFonts w:ascii="宋体" w:hAnsi="宋体" w:hint="eastAsia"/>
          <w:szCs w:val="21"/>
        </w:rPr>
        <w:t>年度支出决算表</w:t>
      </w:r>
    </w:p>
    <w:p w:rsidR="00B00B01" w:rsidRPr="00FB763B" w:rsidRDefault="00B00B01" w:rsidP="00B00B01">
      <w:pPr>
        <w:autoSpaceDE w:val="0"/>
        <w:autoSpaceDN w:val="0"/>
        <w:adjustRightInd w:val="0"/>
        <w:ind w:right="360"/>
        <w:jc w:val="right"/>
        <w:rPr>
          <w:rFonts w:ascii="宋体" w:hAnsi="宋体"/>
          <w:szCs w:val="21"/>
        </w:rPr>
      </w:pPr>
      <w:r w:rsidRPr="00FB763B">
        <w:rPr>
          <w:rFonts w:ascii="宋体" w:hAnsi="宋体" w:hint="eastAsia"/>
          <w:szCs w:val="21"/>
        </w:rPr>
        <w:t>单位：万元</w:t>
      </w:r>
    </w:p>
    <w:tbl>
      <w:tblPr>
        <w:tblW w:w="14058" w:type="dxa"/>
        <w:tblInd w:w="93" w:type="dxa"/>
        <w:tblLayout w:type="fixed"/>
        <w:tblLook w:val="0000"/>
      </w:tblPr>
      <w:tblGrid>
        <w:gridCol w:w="614"/>
        <w:gridCol w:w="490"/>
        <w:gridCol w:w="489"/>
        <w:gridCol w:w="2607"/>
        <w:gridCol w:w="1643"/>
        <w:gridCol w:w="1643"/>
        <w:gridCol w:w="1643"/>
        <w:gridCol w:w="1643"/>
        <w:gridCol w:w="1643"/>
        <w:gridCol w:w="1643"/>
      </w:tblGrid>
      <w:tr w:rsidR="00B00B01" w:rsidRPr="00E80B48" w:rsidTr="0011459E">
        <w:trPr>
          <w:trHeight w:val="450"/>
        </w:trPr>
        <w:tc>
          <w:tcPr>
            <w:tcW w:w="420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项目</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本年支出合计</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基本支出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项目支出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上缴上级支出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经营支出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对附属单位补助支出</w:t>
            </w:r>
          </w:p>
        </w:tc>
      </w:tr>
      <w:tr w:rsidR="00B00B01" w:rsidRPr="00E80B48" w:rsidTr="0011459E">
        <w:trPr>
          <w:trHeight w:val="450"/>
        </w:trPr>
        <w:tc>
          <w:tcPr>
            <w:tcW w:w="1593"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功能分类</w:t>
            </w:r>
            <w:r w:rsidRPr="00E80B48">
              <w:rPr>
                <w:rFonts w:ascii="宋体" w:hAnsi="宋体" w:cs="宋体" w:hint="eastAsia"/>
                <w:kern w:val="0"/>
                <w:szCs w:val="21"/>
              </w:rPr>
              <w:br/>
              <w:t>科目编码</w:t>
            </w:r>
          </w:p>
        </w:tc>
        <w:tc>
          <w:tcPr>
            <w:tcW w:w="2607" w:type="dxa"/>
            <w:vMerge w:val="restart"/>
            <w:tcBorders>
              <w:top w:val="nil"/>
              <w:left w:val="single" w:sz="8" w:space="0" w:color="auto"/>
              <w:bottom w:val="single" w:sz="8" w:space="0" w:color="auto"/>
              <w:right w:val="single" w:sz="8" w:space="0" w:color="auto"/>
            </w:tcBorders>
            <w:shd w:val="clear" w:color="auto" w:fill="auto"/>
            <w:vAlign w:val="center"/>
          </w:tcPr>
          <w:p w:rsidR="00B00B01" w:rsidRPr="00E80B48" w:rsidRDefault="00B00B01" w:rsidP="00B00B01">
            <w:pPr>
              <w:widowControl/>
              <w:jc w:val="center"/>
              <w:rPr>
                <w:rFonts w:ascii="宋体" w:hAnsi="宋体" w:cs="宋体"/>
                <w:kern w:val="0"/>
                <w:szCs w:val="21"/>
              </w:rPr>
            </w:pPr>
            <w:r w:rsidRPr="00E80B48">
              <w:rPr>
                <w:rFonts w:ascii="宋体" w:hAnsi="宋体" w:cs="宋体" w:hint="eastAsia"/>
                <w:kern w:val="0"/>
                <w:szCs w:val="21"/>
              </w:rPr>
              <w:t>科目名称</w:t>
            </w: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r>
      <w:tr w:rsidR="00B00B01" w:rsidRPr="00E80B48" w:rsidTr="0011459E">
        <w:trPr>
          <w:trHeight w:val="450"/>
        </w:trPr>
        <w:tc>
          <w:tcPr>
            <w:tcW w:w="1593" w:type="dxa"/>
            <w:gridSpan w:val="3"/>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2607" w:type="dxa"/>
            <w:vMerge/>
            <w:tcBorders>
              <w:top w:val="nil"/>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E80B48" w:rsidRDefault="00B00B01" w:rsidP="00B00B01">
            <w:pPr>
              <w:widowControl/>
              <w:jc w:val="left"/>
              <w:rPr>
                <w:rFonts w:ascii="宋体" w:hAnsi="宋体" w:cs="宋体"/>
                <w:kern w:val="0"/>
                <w:szCs w:val="21"/>
              </w:rPr>
            </w:pPr>
          </w:p>
        </w:tc>
      </w:tr>
      <w:tr w:rsidR="00B00B01" w:rsidRPr="00E80B48" w:rsidTr="0011459E">
        <w:trPr>
          <w:trHeight w:val="450"/>
        </w:trPr>
        <w:tc>
          <w:tcPr>
            <w:tcW w:w="614" w:type="dxa"/>
            <w:tcBorders>
              <w:top w:val="nil"/>
              <w:left w:val="single" w:sz="8" w:space="0" w:color="auto"/>
              <w:bottom w:val="single" w:sz="8" w:space="0" w:color="auto"/>
              <w:right w:val="single" w:sz="8" w:space="0" w:color="auto"/>
            </w:tcBorders>
            <w:vAlign w:val="center"/>
          </w:tcPr>
          <w:p w:rsidR="00B00B01" w:rsidRPr="00E80B48" w:rsidRDefault="00B00B01" w:rsidP="00E80B48">
            <w:pPr>
              <w:widowControl/>
              <w:jc w:val="left"/>
              <w:rPr>
                <w:rFonts w:ascii="宋体" w:hAnsi="宋体" w:cs="宋体"/>
                <w:kern w:val="0"/>
                <w:szCs w:val="21"/>
              </w:rPr>
            </w:pPr>
            <w:r w:rsidRPr="00E80B48">
              <w:rPr>
                <w:rFonts w:ascii="宋体" w:hAnsi="宋体" w:cs="宋体" w:hint="eastAsia"/>
                <w:kern w:val="0"/>
                <w:szCs w:val="21"/>
              </w:rPr>
              <w:t>类</w:t>
            </w:r>
          </w:p>
        </w:tc>
        <w:tc>
          <w:tcPr>
            <w:tcW w:w="490" w:type="dxa"/>
            <w:tcBorders>
              <w:top w:val="nil"/>
              <w:left w:val="single" w:sz="8" w:space="0" w:color="auto"/>
              <w:bottom w:val="single" w:sz="8" w:space="0" w:color="auto"/>
              <w:right w:val="single" w:sz="8" w:space="0" w:color="auto"/>
            </w:tcBorders>
            <w:vAlign w:val="center"/>
          </w:tcPr>
          <w:p w:rsidR="00B00B01" w:rsidRPr="00E80B48" w:rsidRDefault="00B00B01" w:rsidP="00E80B48">
            <w:pPr>
              <w:widowControl/>
              <w:jc w:val="left"/>
              <w:rPr>
                <w:rFonts w:ascii="宋体" w:hAnsi="宋体" w:cs="宋体"/>
                <w:kern w:val="0"/>
                <w:szCs w:val="21"/>
              </w:rPr>
            </w:pPr>
            <w:r w:rsidRPr="00E80B48">
              <w:rPr>
                <w:rFonts w:ascii="宋体" w:hAnsi="宋体" w:cs="宋体" w:hint="eastAsia"/>
                <w:kern w:val="0"/>
                <w:szCs w:val="21"/>
              </w:rPr>
              <w:t>款</w:t>
            </w:r>
          </w:p>
        </w:tc>
        <w:tc>
          <w:tcPr>
            <w:tcW w:w="489" w:type="dxa"/>
            <w:tcBorders>
              <w:top w:val="nil"/>
              <w:left w:val="single" w:sz="8" w:space="0" w:color="auto"/>
              <w:bottom w:val="single" w:sz="8" w:space="0" w:color="auto"/>
              <w:right w:val="single" w:sz="8" w:space="0" w:color="auto"/>
            </w:tcBorders>
            <w:vAlign w:val="center"/>
          </w:tcPr>
          <w:p w:rsidR="00B00B01" w:rsidRPr="00E80B48" w:rsidRDefault="00B00B01" w:rsidP="00E80B48">
            <w:pPr>
              <w:widowControl/>
              <w:jc w:val="left"/>
              <w:rPr>
                <w:rFonts w:ascii="宋体" w:hAnsi="宋体" w:cs="宋体"/>
                <w:kern w:val="0"/>
                <w:szCs w:val="21"/>
              </w:rPr>
            </w:pPr>
            <w:r w:rsidRPr="00E80B48">
              <w:rPr>
                <w:rFonts w:ascii="宋体" w:hAnsi="宋体" w:cs="宋体" w:hint="eastAsia"/>
                <w:kern w:val="0"/>
                <w:szCs w:val="21"/>
              </w:rPr>
              <w:t>项</w:t>
            </w:r>
          </w:p>
        </w:tc>
        <w:tc>
          <w:tcPr>
            <w:tcW w:w="2607" w:type="dxa"/>
            <w:tcBorders>
              <w:top w:val="nil"/>
              <w:left w:val="nil"/>
              <w:bottom w:val="single" w:sz="8" w:space="0" w:color="auto"/>
              <w:right w:val="single" w:sz="8" w:space="0" w:color="auto"/>
            </w:tcBorders>
            <w:shd w:val="clear" w:color="auto" w:fill="auto"/>
            <w:noWrap/>
            <w:vAlign w:val="center"/>
          </w:tcPr>
          <w:p w:rsidR="00B00B01" w:rsidRPr="00E80B48" w:rsidRDefault="00B00B01" w:rsidP="00E80B48">
            <w:pPr>
              <w:widowControl/>
              <w:jc w:val="lef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B00B01" w:rsidRPr="00E80B48" w:rsidRDefault="00B00B01" w:rsidP="00B00B01">
            <w:pPr>
              <w:widowControl/>
              <w:jc w:val="right"/>
              <w:rPr>
                <w:rFonts w:ascii="宋体" w:hAnsi="宋体" w:cs="宋体"/>
                <w:kern w:val="0"/>
                <w:szCs w:val="21"/>
              </w:rPr>
            </w:pPr>
            <w:r w:rsidRPr="00E80B48">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00B01" w:rsidRPr="00E80B48" w:rsidRDefault="00B00B01" w:rsidP="00B00B01">
            <w:pPr>
              <w:widowControl/>
              <w:jc w:val="right"/>
              <w:rPr>
                <w:rFonts w:ascii="宋体" w:hAnsi="宋体" w:cs="宋体"/>
                <w:kern w:val="0"/>
                <w:szCs w:val="21"/>
              </w:rPr>
            </w:pPr>
            <w:r w:rsidRPr="00E80B48">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00B01" w:rsidRPr="00E80B48" w:rsidRDefault="00B00B01" w:rsidP="00B00B01">
            <w:pPr>
              <w:widowControl/>
              <w:jc w:val="right"/>
              <w:rPr>
                <w:rFonts w:ascii="宋体" w:hAnsi="宋体" w:cs="宋体"/>
                <w:kern w:val="0"/>
                <w:szCs w:val="21"/>
              </w:rPr>
            </w:pPr>
            <w:r w:rsidRPr="00E80B48">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00B01" w:rsidRPr="00E80B48" w:rsidRDefault="00B00B01" w:rsidP="00B00B01">
            <w:pPr>
              <w:widowControl/>
              <w:jc w:val="right"/>
              <w:rPr>
                <w:rFonts w:ascii="宋体" w:hAnsi="宋体" w:cs="宋体"/>
                <w:kern w:val="0"/>
                <w:szCs w:val="21"/>
              </w:rPr>
            </w:pPr>
            <w:r w:rsidRPr="00E80B48">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00B01" w:rsidRPr="00E80B48" w:rsidRDefault="00B00B01" w:rsidP="00B00B01">
            <w:pPr>
              <w:widowControl/>
              <w:jc w:val="right"/>
              <w:rPr>
                <w:rFonts w:ascii="宋体" w:hAnsi="宋体" w:cs="宋体"/>
                <w:kern w:val="0"/>
                <w:szCs w:val="21"/>
              </w:rPr>
            </w:pPr>
            <w:r w:rsidRPr="00E80B48">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00B01" w:rsidRPr="00E80B48" w:rsidRDefault="00B00B01" w:rsidP="00B00B01">
            <w:pPr>
              <w:widowControl/>
              <w:jc w:val="right"/>
              <w:rPr>
                <w:rFonts w:ascii="宋体" w:hAnsi="宋体" w:cs="宋体"/>
                <w:kern w:val="0"/>
                <w:szCs w:val="21"/>
              </w:rPr>
            </w:pPr>
            <w:r w:rsidRPr="00E80B48">
              <w:rPr>
                <w:rFonts w:ascii="宋体" w:hAnsi="宋体" w:cs="宋体" w:hint="eastAsia"/>
                <w:kern w:val="0"/>
                <w:szCs w:val="21"/>
              </w:rPr>
              <w:t xml:space="preserve">　</w:t>
            </w:r>
          </w:p>
        </w:tc>
      </w:tr>
      <w:tr w:rsidR="0011459E" w:rsidRPr="00E80B48" w:rsidTr="0011459E">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p>
        </w:tc>
        <w:tc>
          <w:tcPr>
            <w:tcW w:w="490"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p>
        </w:tc>
        <w:tc>
          <w:tcPr>
            <w:tcW w:w="489"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p>
        </w:tc>
        <w:tc>
          <w:tcPr>
            <w:tcW w:w="2607" w:type="dxa"/>
            <w:tcBorders>
              <w:top w:val="nil"/>
              <w:left w:val="nil"/>
              <w:bottom w:val="single" w:sz="8" w:space="0" w:color="auto"/>
              <w:right w:val="single" w:sz="8" w:space="0" w:color="auto"/>
            </w:tcBorders>
            <w:shd w:val="clear" w:color="auto" w:fill="auto"/>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合  计</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611.52</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239.42</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372.10</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r>
      <w:tr w:rsidR="0011459E" w:rsidRPr="00E80B48" w:rsidTr="0011459E">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207</w:t>
            </w:r>
          </w:p>
        </w:tc>
        <w:tc>
          <w:tcPr>
            <w:tcW w:w="490"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p>
        </w:tc>
        <w:tc>
          <w:tcPr>
            <w:tcW w:w="489"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p>
        </w:tc>
        <w:tc>
          <w:tcPr>
            <w:tcW w:w="2607" w:type="dxa"/>
            <w:tcBorders>
              <w:top w:val="nil"/>
              <w:left w:val="nil"/>
              <w:bottom w:val="single" w:sz="8" w:space="0" w:color="auto"/>
              <w:right w:val="single" w:sz="8" w:space="0" w:color="auto"/>
            </w:tcBorders>
            <w:shd w:val="clear" w:color="auto" w:fill="auto"/>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文化体育与传媒支出</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569.22</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197.45</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371.78</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r>
      <w:tr w:rsidR="0011459E" w:rsidRPr="00E80B48" w:rsidTr="0011459E">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207</w:t>
            </w:r>
          </w:p>
        </w:tc>
        <w:tc>
          <w:tcPr>
            <w:tcW w:w="490"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01</w:t>
            </w:r>
          </w:p>
        </w:tc>
        <w:tc>
          <w:tcPr>
            <w:tcW w:w="489"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p>
        </w:tc>
        <w:tc>
          <w:tcPr>
            <w:tcW w:w="2607" w:type="dxa"/>
            <w:tcBorders>
              <w:top w:val="nil"/>
              <w:left w:val="nil"/>
              <w:bottom w:val="single" w:sz="8" w:space="0" w:color="auto"/>
              <w:right w:val="single" w:sz="8" w:space="0" w:color="auto"/>
            </w:tcBorders>
            <w:shd w:val="clear" w:color="auto" w:fill="auto"/>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文化</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569.22</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197.45</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371.78</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r>
      <w:tr w:rsidR="0011459E" w:rsidRPr="00E80B48" w:rsidTr="0011459E">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207</w:t>
            </w:r>
          </w:p>
        </w:tc>
        <w:tc>
          <w:tcPr>
            <w:tcW w:w="490"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01</w:t>
            </w:r>
          </w:p>
        </w:tc>
        <w:tc>
          <w:tcPr>
            <w:tcW w:w="489"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11</w:t>
            </w:r>
          </w:p>
        </w:tc>
        <w:tc>
          <w:tcPr>
            <w:tcW w:w="2607" w:type="dxa"/>
            <w:tcBorders>
              <w:top w:val="nil"/>
              <w:left w:val="nil"/>
              <w:bottom w:val="single" w:sz="8" w:space="0" w:color="auto"/>
              <w:right w:val="single" w:sz="8" w:space="0" w:color="auto"/>
            </w:tcBorders>
            <w:shd w:val="clear" w:color="auto" w:fill="auto"/>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文化创作与保护</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569.22</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197.45</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371.78</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r>
      <w:tr w:rsidR="0011459E" w:rsidRPr="00E80B48" w:rsidTr="0011459E">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p>
        </w:tc>
        <w:tc>
          <w:tcPr>
            <w:tcW w:w="489"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p>
        </w:tc>
        <w:tc>
          <w:tcPr>
            <w:tcW w:w="2607" w:type="dxa"/>
            <w:tcBorders>
              <w:top w:val="nil"/>
              <w:left w:val="nil"/>
              <w:bottom w:val="single" w:sz="8" w:space="0" w:color="auto"/>
              <w:right w:val="single" w:sz="8" w:space="0" w:color="auto"/>
            </w:tcBorders>
            <w:shd w:val="clear" w:color="auto" w:fill="auto"/>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社会保障和就业支出</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26.73</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26.41</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0.32</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r>
      <w:tr w:rsidR="0011459E" w:rsidRPr="00E80B48" w:rsidTr="0011459E">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p>
        </w:tc>
        <w:tc>
          <w:tcPr>
            <w:tcW w:w="2607" w:type="dxa"/>
            <w:tcBorders>
              <w:top w:val="nil"/>
              <w:left w:val="nil"/>
              <w:bottom w:val="single" w:sz="8" w:space="0" w:color="auto"/>
              <w:right w:val="single" w:sz="8" w:space="0" w:color="auto"/>
            </w:tcBorders>
            <w:shd w:val="clear" w:color="auto" w:fill="auto"/>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行政事业单位离退休</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26.73</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26.41</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0.32</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r>
      <w:tr w:rsidR="0011459E" w:rsidRPr="00E80B48" w:rsidTr="0011459E">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05</w:t>
            </w:r>
          </w:p>
        </w:tc>
        <w:tc>
          <w:tcPr>
            <w:tcW w:w="2607" w:type="dxa"/>
            <w:tcBorders>
              <w:top w:val="nil"/>
              <w:left w:val="nil"/>
              <w:bottom w:val="single" w:sz="8" w:space="0" w:color="auto"/>
              <w:right w:val="single" w:sz="8" w:space="0" w:color="auto"/>
            </w:tcBorders>
            <w:shd w:val="clear" w:color="auto" w:fill="auto"/>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机关事业单位基本养老保险缴费支出</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18.87</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18.87</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r>
      <w:tr w:rsidR="0011459E" w:rsidRPr="00E80B48" w:rsidTr="0011459E">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06</w:t>
            </w:r>
          </w:p>
        </w:tc>
        <w:tc>
          <w:tcPr>
            <w:tcW w:w="2607" w:type="dxa"/>
            <w:tcBorders>
              <w:top w:val="nil"/>
              <w:left w:val="nil"/>
              <w:bottom w:val="single" w:sz="8" w:space="0" w:color="auto"/>
              <w:right w:val="single" w:sz="8" w:space="0" w:color="auto"/>
            </w:tcBorders>
            <w:shd w:val="clear" w:color="auto" w:fill="auto"/>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机关事业单位职业年金缴费支出</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7.55</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7.55</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r>
      <w:tr w:rsidR="0011459E" w:rsidRPr="00E80B48" w:rsidTr="0011459E">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99</w:t>
            </w:r>
          </w:p>
        </w:tc>
        <w:tc>
          <w:tcPr>
            <w:tcW w:w="2607" w:type="dxa"/>
            <w:tcBorders>
              <w:top w:val="nil"/>
              <w:left w:val="nil"/>
              <w:bottom w:val="single" w:sz="8" w:space="0" w:color="auto"/>
              <w:right w:val="single" w:sz="8" w:space="0" w:color="auto"/>
            </w:tcBorders>
            <w:shd w:val="clear" w:color="auto" w:fill="auto"/>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其他行政事业单位离退休支出</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0.32</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0.32</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r>
      <w:tr w:rsidR="0011459E" w:rsidRPr="00E80B48" w:rsidTr="0011459E">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p>
        </w:tc>
        <w:tc>
          <w:tcPr>
            <w:tcW w:w="489"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p>
        </w:tc>
        <w:tc>
          <w:tcPr>
            <w:tcW w:w="2607" w:type="dxa"/>
            <w:tcBorders>
              <w:top w:val="nil"/>
              <w:left w:val="nil"/>
              <w:bottom w:val="single" w:sz="8" w:space="0" w:color="auto"/>
              <w:right w:val="single" w:sz="8" w:space="0" w:color="auto"/>
            </w:tcBorders>
            <w:shd w:val="clear" w:color="auto" w:fill="auto"/>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医疗卫生与计划生育支出</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8.96</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8.96</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r>
      <w:tr w:rsidR="0011459E" w:rsidRPr="00E80B48" w:rsidTr="0011459E">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11</w:t>
            </w:r>
          </w:p>
        </w:tc>
        <w:tc>
          <w:tcPr>
            <w:tcW w:w="489"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p>
        </w:tc>
        <w:tc>
          <w:tcPr>
            <w:tcW w:w="2607" w:type="dxa"/>
            <w:tcBorders>
              <w:top w:val="nil"/>
              <w:left w:val="nil"/>
              <w:bottom w:val="single" w:sz="8" w:space="0" w:color="auto"/>
              <w:right w:val="single" w:sz="8" w:space="0" w:color="auto"/>
            </w:tcBorders>
            <w:shd w:val="clear" w:color="auto" w:fill="auto"/>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行政事业单位医疗</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8.96</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8.96</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r>
      <w:tr w:rsidR="0011459E" w:rsidRPr="00E80B48" w:rsidTr="0011459E">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lastRenderedPageBreak/>
              <w:t>210</w:t>
            </w:r>
          </w:p>
        </w:tc>
        <w:tc>
          <w:tcPr>
            <w:tcW w:w="490"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11</w:t>
            </w:r>
          </w:p>
        </w:tc>
        <w:tc>
          <w:tcPr>
            <w:tcW w:w="489"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02</w:t>
            </w:r>
          </w:p>
        </w:tc>
        <w:tc>
          <w:tcPr>
            <w:tcW w:w="2607" w:type="dxa"/>
            <w:tcBorders>
              <w:top w:val="nil"/>
              <w:left w:val="nil"/>
              <w:bottom w:val="single" w:sz="8" w:space="0" w:color="auto"/>
              <w:right w:val="single" w:sz="8" w:space="0" w:color="auto"/>
            </w:tcBorders>
            <w:shd w:val="clear" w:color="auto" w:fill="auto"/>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事业单位医疗</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8.96</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8.96</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r>
      <w:tr w:rsidR="0011459E" w:rsidRPr="00E80B48" w:rsidTr="0011459E">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p>
        </w:tc>
        <w:tc>
          <w:tcPr>
            <w:tcW w:w="489"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p>
        </w:tc>
        <w:tc>
          <w:tcPr>
            <w:tcW w:w="2607" w:type="dxa"/>
            <w:tcBorders>
              <w:top w:val="nil"/>
              <w:left w:val="nil"/>
              <w:bottom w:val="single" w:sz="8" w:space="0" w:color="auto"/>
              <w:right w:val="single" w:sz="8" w:space="0" w:color="auto"/>
            </w:tcBorders>
            <w:shd w:val="clear" w:color="auto" w:fill="auto"/>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住房保障支出</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6.60</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6.60</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r>
      <w:tr w:rsidR="0011459E" w:rsidRPr="00E80B48" w:rsidTr="0011459E">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p>
        </w:tc>
        <w:tc>
          <w:tcPr>
            <w:tcW w:w="2607" w:type="dxa"/>
            <w:tcBorders>
              <w:top w:val="nil"/>
              <w:left w:val="nil"/>
              <w:bottom w:val="single" w:sz="8" w:space="0" w:color="auto"/>
              <w:right w:val="single" w:sz="8" w:space="0" w:color="auto"/>
            </w:tcBorders>
            <w:shd w:val="clear" w:color="auto" w:fill="auto"/>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住房改革支出</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6.60</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6.60</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r>
      <w:tr w:rsidR="0011459E" w:rsidRPr="00E80B48" w:rsidTr="0011459E">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01</w:t>
            </w:r>
          </w:p>
        </w:tc>
        <w:tc>
          <w:tcPr>
            <w:tcW w:w="2607" w:type="dxa"/>
            <w:tcBorders>
              <w:top w:val="nil"/>
              <w:left w:val="nil"/>
              <w:bottom w:val="single" w:sz="8" w:space="0" w:color="auto"/>
              <w:right w:val="single" w:sz="8" w:space="0" w:color="auto"/>
            </w:tcBorders>
            <w:shd w:val="clear" w:color="auto" w:fill="auto"/>
            <w:vAlign w:val="center"/>
          </w:tcPr>
          <w:p w:rsidR="0011459E" w:rsidRPr="00E80B48" w:rsidRDefault="0011459E" w:rsidP="00E80B48">
            <w:pPr>
              <w:jc w:val="left"/>
              <w:rPr>
                <w:rFonts w:ascii="宋体" w:hAnsi="宋体"/>
                <w:szCs w:val="21"/>
              </w:rPr>
            </w:pPr>
            <w:r w:rsidRPr="00E80B48">
              <w:rPr>
                <w:rFonts w:ascii="宋体" w:hAnsi="宋体" w:hint="eastAsia"/>
                <w:color w:val="000000"/>
                <w:szCs w:val="21"/>
              </w:rPr>
              <w:t>住房公积金</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6.60</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E80B48" w:rsidP="00E80B48">
            <w:pPr>
              <w:jc w:val="right"/>
              <w:rPr>
                <w:rFonts w:ascii="宋体" w:hAnsi="宋体"/>
                <w:szCs w:val="21"/>
              </w:rPr>
            </w:pPr>
            <w:r w:rsidRPr="00E80B48">
              <w:rPr>
                <w:rFonts w:ascii="宋体" w:hAnsi="宋体" w:hint="eastAsia"/>
                <w:szCs w:val="21"/>
              </w:rPr>
              <w:t>6.60</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11459E" w:rsidRPr="00E80B48" w:rsidRDefault="0011459E" w:rsidP="00E80B48">
            <w:pPr>
              <w:jc w:val="right"/>
              <w:rPr>
                <w:rFonts w:ascii="宋体" w:hAnsi="宋体"/>
                <w:szCs w:val="21"/>
              </w:rPr>
            </w:pPr>
            <w:r w:rsidRPr="00E80B48">
              <w:rPr>
                <w:rFonts w:ascii="宋体" w:hAnsi="宋体" w:hint="eastAsia"/>
                <w:color w:val="000000"/>
                <w:szCs w:val="21"/>
              </w:rPr>
              <w:t xml:space="preserve">  </w:t>
            </w:r>
          </w:p>
        </w:tc>
      </w:tr>
    </w:tbl>
    <w:p w:rsidR="00B00B01" w:rsidRDefault="00B00B01" w:rsidP="00B00B01">
      <w:pPr>
        <w:autoSpaceDE w:val="0"/>
        <w:autoSpaceDN w:val="0"/>
        <w:adjustRightInd w:val="0"/>
        <w:rPr>
          <w:rFonts w:ascii="宋体" w:hAnsi="宋体"/>
          <w:szCs w:val="21"/>
        </w:rPr>
      </w:pPr>
    </w:p>
    <w:p w:rsidR="00B00B01" w:rsidRDefault="00B00B01" w:rsidP="00B00B01">
      <w:pPr>
        <w:autoSpaceDE w:val="0"/>
        <w:autoSpaceDN w:val="0"/>
        <w:adjustRightInd w:val="0"/>
        <w:jc w:val="center"/>
        <w:rPr>
          <w:rFonts w:ascii="宋体" w:hAnsi="宋体"/>
          <w:szCs w:val="21"/>
        </w:rPr>
        <w:sectPr w:rsidR="00B00B01" w:rsidSect="00B00B01">
          <w:pgSz w:w="16838" w:h="11906" w:orient="landscape"/>
          <w:pgMar w:top="1797" w:right="1440" w:bottom="1797" w:left="1440" w:header="851" w:footer="992" w:gutter="0"/>
          <w:cols w:space="425"/>
          <w:docGrid w:type="linesAndChars" w:linePitch="312"/>
        </w:sectPr>
      </w:pPr>
    </w:p>
    <w:p w:rsidR="00B00B01" w:rsidRPr="00E1637E" w:rsidRDefault="00070783" w:rsidP="007E409A">
      <w:pPr>
        <w:autoSpaceDE w:val="0"/>
        <w:autoSpaceDN w:val="0"/>
        <w:adjustRightInd w:val="0"/>
        <w:jc w:val="center"/>
        <w:outlineLvl w:val="0"/>
        <w:rPr>
          <w:rFonts w:ascii="宋体" w:hAnsi="宋体"/>
          <w:szCs w:val="21"/>
        </w:rPr>
      </w:pPr>
      <w:r>
        <w:rPr>
          <w:rFonts w:ascii="宋体" w:hAnsi="宋体" w:hint="eastAsia"/>
          <w:szCs w:val="21"/>
        </w:rPr>
        <w:lastRenderedPageBreak/>
        <w:t>2018</w:t>
      </w:r>
      <w:r w:rsidR="00B00B01" w:rsidRPr="00E1637E">
        <w:rPr>
          <w:rFonts w:ascii="宋体" w:hAnsi="宋体" w:hint="eastAsia"/>
          <w:szCs w:val="21"/>
        </w:rPr>
        <w:t>年度财政拨款收入支出决算总表</w:t>
      </w:r>
    </w:p>
    <w:p w:rsidR="00B00B01" w:rsidRPr="00C6322E" w:rsidRDefault="00B00B01" w:rsidP="00B00B01">
      <w:pPr>
        <w:autoSpaceDE w:val="0"/>
        <w:autoSpaceDN w:val="0"/>
        <w:adjustRightInd w:val="0"/>
        <w:ind w:right="360"/>
        <w:jc w:val="right"/>
        <w:rPr>
          <w:rFonts w:ascii="宋体" w:hAnsi="宋体"/>
          <w:szCs w:val="21"/>
        </w:rPr>
      </w:pPr>
      <w:r w:rsidRPr="00E1637E">
        <w:rPr>
          <w:rFonts w:ascii="宋体" w:hAnsi="宋体" w:hint="eastAsia"/>
          <w:szCs w:val="21"/>
        </w:rPr>
        <w:t>单位：万元</w:t>
      </w:r>
    </w:p>
    <w:tbl>
      <w:tblPr>
        <w:tblW w:w="13875" w:type="dxa"/>
        <w:tblInd w:w="93" w:type="dxa"/>
        <w:tblLook w:val="0000"/>
      </w:tblPr>
      <w:tblGrid>
        <w:gridCol w:w="3883"/>
        <w:gridCol w:w="1892"/>
        <w:gridCol w:w="3126"/>
        <w:gridCol w:w="1734"/>
        <w:gridCol w:w="1620"/>
        <w:gridCol w:w="1620"/>
      </w:tblGrid>
      <w:tr w:rsidR="00B00B01" w:rsidRPr="00176B79" w:rsidTr="00B00B01">
        <w:trPr>
          <w:trHeight w:val="402"/>
        </w:trPr>
        <w:tc>
          <w:tcPr>
            <w:tcW w:w="5775"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176B79" w:rsidRDefault="00B00B01" w:rsidP="00B00B01">
            <w:pPr>
              <w:widowControl/>
              <w:jc w:val="center"/>
              <w:rPr>
                <w:rFonts w:ascii="宋体" w:hAnsi="宋体" w:cs="宋体"/>
                <w:kern w:val="0"/>
                <w:szCs w:val="21"/>
              </w:rPr>
            </w:pPr>
            <w:r w:rsidRPr="00176B79">
              <w:rPr>
                <w:rFonts w:ascii="宋体" w:hAnsi="宋体" w:cs="宋体" w:hint="eastAsia"/>
                <w:kern w:val="0"/>
                <w:szCs w:val="21"/>
              </w:rPr>
              <w:t>收入</w:t>
            </w:r>
          </w:p>
        </w:tc>
        <w:tc>
          <w:tcPr>
            <w:tcW w:w="8100" w:type="dxa"/>
            <w:gridSpan w:val="4"/>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B00B01">
            <w:pPr>
              <w:widowControl/>
              <w:jc w:val="center"/>
              <w:rPr>
                <w:rFonts w:ascii="宋体" w:hAnsi="宋体" w:cs="宋体"/>
                <w:kern w:val="0"/>
                <w:szCs w:val="21"/>
              </w:rPr>
            </w:pPr>
            <w:r w:rsidRPr="00176B79">
              <w:rPr>
                <w:rFonts w:ascii="宋体" w:hAnsi="宋体" w:cs="宋体" w:hint="eastAsia"/>
                <w:kern w:val="0"/>
                <w:szCs w:val="21"/>
              </w:rPr>
              <w:t>支出</w:t>
            </w:r>
          </w:p>
        </w:tc>
      </w:tr>
      <w:tr w:rsidR="00B00B01" w:rsidRPr="00176B79" w:rsidTr="00B00B01">
        <w:trPr>
          <w:trHeight w:val="630"/>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176B79" w:rsidRDefault="00B00B01" w:rsidP="00B00B01">
            <w:pPr>
              <w:widowControl/>
              <w:jc w:val="center"/>
              <w:rPr>
                <w:rFonts w:ascii="宋体" w:hAnsi="宋体" w:cs="宋体"/>
                <w:kern w:val="0"/>
                <w:szCs w:val="21"/>
              </w:rPr>
            </w:pPr>
            <w:r w:rsidRPr="00176B79">
              <w:rPr>
                <w:rFonts w:ascii="宋体" w:hAnsi="宋体" w:cs="宋体" w:hint="eastAsia"/>
                <w:kern w:val="0"/>
                <w:szCs w:val="21"/>
              </w:rPr>
              <w:t>项目</w:t>
            </w:r>
          </w:p>
        </w:tc>
        <w:tc>
          <w:tcPr>
            <w:tcW w:w="1892"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center"/>
              <w:rPr>
                <w:rFonts w:ascii="宋体" w:hAnsi="宋体" w:cs="宋体"/>
                <w:kern w:val="0"/>
                <w:szCs w:val="21"/>
              </w:rPr>
            </w:pPr>
            <w:r w:rsidRPr="00176B79">
              <w:rPr>
                <w:rFonts w:ascii="宋体" w:hAnsi="宋体" w:cs="宋体" w:hint="eastAsia"/>
                <w:kern w:val="0"/>
                <w:szCs w:val="21"/>
              </w:rPr>
              <w:t>决算数</w:t>
            </w:r>
          </w:p>
        </w:tc>
        <w:tc>
          <w:tcPr>
            <w:tcW w:w="3126"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center"/>
              <w:rPr>
                <w:rFonts w:ascii="宋体" w:hAnsi="宋体" w:cs="宋体"/>
                <w:kern w:val="0"/>
                <w:szCs w:val="21"/>
              </w:rPr>
            </w:pPr>
            <w:r w:rsidRPr="00176B79">
              <w:rPr>
                <w:rFonts w:ascii="宋体" w:hAnsi="宋体" w:cs="宋体" w:hint="eastAsia"/>
                <w:kern w:val="0"/>
                <w:szCs w:val="21"/>
              </w:rPr>
              <w:t>项目</w:t>
            </w:r>
          </w:p>
        </w:tc>
        <w:tc>
          <w:tcPr>
            <w:tcW w:w="1734"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center"/>
              <w:rPr>
                <w:rFonts w:ascii="宋体" w:hAnsi="宋体" w:cs="宋体"/>
                <w:kern w:val="0"/>
                <w:szCs w:val="21"/>
              </w:rPr>
            </w:pPr>
            <w:r w:rsidRPr="00176B79">
              <w:rPr>
                <w:rFonts w:ascii="宋体" w:hAnsi="宋体" w:cs="宋体" w:hint="eastAsia"/>
                <w:kern w:val="0"/>
                <w:szCs w:val="21"/>
              </w:rPr>
              <w:t>合计</w:t>
            </w:r>
          </w:p>
        </w:tc>
        <w:tc>
          <w:tcPr>
            <w:tcW w:w="1620" w:type="dxa"/>
            <w:tcBorders>
              <w:top w:val="nil"/>
              <w:left w:val="nil"/>
              <w:bottom w:val="single" w:sz="8" w:space="0" w:color="auto"/>
              <w:right w:val="single" w:sz="8" w:space="0" w:color="auto"/>
            </w:tcBorders>
            <w:shd w:val="clear" w:color="auto" w:fill="auto"/>
            <w:vAlign w:val="center"/>
          </w:tcPr>
          <w:p w:rsidR="00B00B01" w:rsidRPr="00176B79" w:rsidRDefault="00B00B01" w:rsidP="00B00B01">
            <w:pPr>
              <w:widowControl/>
              <w:jc w:val="center"/>
              <w:rPr>
                <w:rFonts w:ascii="宋体" w:hAnsi="宋体" w:cs="宋体"/>
                <w:kern w:val="0"/>
                <w:szCs w:val="21"/>
              </w:rPr>
            </w:pPr>
            <w:r w:rsidRPr="00176B79">
              <w:rPr>
                <w:rFonts w:ascii="宋体" w:hAnsi="宋体" w:cs="宋体" w:hint="eastAsia"/>
                <w:kern w:val="0"/>
                <w:szCs w:val="21"/>
              </w:rPr>
              <w:t>一般公共预算财政拨款</w:t>
            </w:r>
          </w:p>
        </w:tc>
        <w:tc>
          <w:tcPr>
            <w:tcW w:w="1620" w:type="dxa"/>
            <w:tcBorders>
              <w:top w:val="nil"/>
              <w:left w:val="nil"/>
              <w:bottom w:val="single" w:sz="8" w:space="0" w:color="auto"/>
              <w:right w:val="single" w:sz="8" w:space="0" w:color="auto"/>
            </w:tcBorders>
            <w:shd w:val="clear" w:color="auto" w:fill="auto"/>
            <w:vAlign w:val="center"/>
          </w:tcPr>
          <w:p w:rsidR="00B00B01" w:rsidRPr="00176B79" w:rsidRDefault="00B00B01" w:rsidP="00B00B01">
            <w:pPr>
              <w:widowControl/>
              <w:jc w:val="center"/>
              <w:rPr>
                <w:rFonts w:ascii="宋体" w:hAnsi="宋体" w:cs="宋体"/>
                <w:kern w:val="0"/>
                <w:szCs w:val="21"/>
              </w:rPr>
            </w:pPr>
            <w:r w:rsidRPr="00176B79">
              <w:rPr>
                <w:rFonts w:ascii="宋体" w:hAnsi="宋体" w:cs="宋体" w:hint="eastAsia"/>
                <w:kern w:val="0"/>
                <w:szCs w:val="21"/>
              </w:rPr>
              <w:t>政府性基金预算财政拨款</w:t>
            </w:r>
          </w:p>
        </w:tc>
      </w:tr>
      <w:tr w:rsidR="00B55FB0" w:rsidRPr="00176B79"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一、一般公共预算财政拨款</w:t>
            </w:r>
          </w:p>
        </w:tc>
        <w:tc>
          <w:tcPr>
            <w:tcW w:w="1892" w:type="dxa"/>
            <w:tcBorders>
              <w:top w:val="nil"/>
              <w:left w:val="nil"/>
              <w:bottom w:val="single" w:sz="8" w:space="0" w:color="auto"/>
              <w:right w:val="single" w:sz="8" w:space="0" w:color="auto"/>
            </w:tcBorders>
            <w:shd w:val="clear" w:color="auto" w:fill="auto"/>
            <w:noWrap/>
            <w:vAlign w:val="center"/>
          </w:tcPr>
          <w:p w:rsidR="00B55FB0" w:rsidRPr="00176B79" w:rsidRDefault="00E80B48" w:rsidP="00176B79">
            <w:pPr>
              <w:jc w:val="right"/>
              <w:rPr>
                <w:rFonts w:ascii="宋体" w:hAnsi="宋体"/>
                <w:szCs w:val="21"/>
              </w:rPr>
            </w:pPr>
            <w:r w:rsidRPr="00176B79">
              <w:rPr>
                <w:rFonts w:ascii="宋体" w:hAnsi="宋体" w:hint="eastAsia"/>
                <w:color w:val="000000"/>
                <w:szCs w:val="21"/>
              </w:rPr>
              <w:t>567.85</w:t>
            </w:r>
          </w:p>
        </w:tc>
        <w:tc>
          <w:tcPr>
            <w:tcW w:w="3126" w:type="dxa"/>
            <w:tcBorders>
              <w:top w:val="nil"/>
              <w:left w:val="nil"/>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一、一般公共服务支出</w:t>
            </w:r>
          </w:p>
        </w:tc>
        <w:tc>
          <w:tcPr>
            <w:tcW w:w="1734" w:type="dxa"/>
            <w:tcBorders>
              <w:top w:val="nil"/>
              <w:left w:val="nil"/>
              <w:bottom w:val="single" w:sz="8" w:space="0" w:color="auto"/>
              <w:right w:val="single" w:sz="8" w:space="0" w:color="auto"/>
            </w:tcBorders>
            <w:shd w:val="clear" w:color="auto" w:fill="auto"/>
            <w:noWrap/>
            <w:vAlign w:val="center"/>
          </w:tcPr>
          <w:p w:rsidR="00B55FB0" w:rsidRPr="00176B79" w:rsidRDefault="00B55FB0"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55FB0" w:rsidRPr="00176B79" w:rsidRDefault="00B55FB0"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55FB0" w:rsidRPr="00176B79" w:rsidRDefault="00B55FB0" w:rsidP="00B00B01">
            <w:pPr>
              <w:widowControl/>
              <w:jc w:val="right"/>
              <w:rPr>
                <w:rFonts w:ascii="宋体" w:hAnsi="宋体" w:cs="宋体"/>
                <w:kern w:val="0"/>
                <w:szCs w:val="21"/>
              </w:rPr>
            </w:pPr>
            <w:r w:rsidRPr="00176B79">
              <w:rPr>
                <w:rFonts w:ascii="宋体" w:hAnsi="宋体" w:cs="宋体" w:hint="eastAsia"/>
                <w:kern w:val="0"/>
                <w:szCs w:val="21"/>
              </w:rPr>
              <w:t xml:space="preserve">　</w:t>
            </w:r>
          </w:p>
        </w:tc>
      </w:tr>
      <w:tr w:rsidR="00B55FB0" w:rsidRPr="00176B79"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二、政府性基金预算财政拨款</w:t>
            </w:r>
          </w:p>
        </w:tc>
        <w:tc>
          <w:tcPr>
            <w:tcW w:w="1892" w:type="dxa"/>
            <w:tcBorders>
              <w:top w:val="nil"/>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p>
        </w:tc>
        <w:tc>
          <w:tcPr>
            <w:tcW w:w="3126" w:type="dxa"/>
            <w:tcBorders>
              <w:top w:val="nil"/>
              <w:left w:val="nil"/>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二、外交支出</w:t>
            </w:r>
          </w:p>
        </w:tc>
        <w:tc>
          <w:tcPr>
            <w:tcW w:w="1734" w:type="dxa"/>
            <w:tcBorders>
              <w:top w:val="nil"/>
              <w:left w:val="nil"/>
              <w:bottom w:val="single" w:sz="8" w:space="0" w:color="auto"/>
              <w:right w:val="single" w:sz="8" w:space="0" w:color="auto"/>
            </w:tcBorders>
            <w:shd w:val="clear" w:color="auto" w:fill="auto"/>
            <w:noWrap/>
            <w:vAlign w:val="center"/>
          </w:tcPr>
          <w:p w:rsidR="00B55FB0" w:rsidRPr="00176B79" w:rsidRDefault="00B55FB0"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55FB0" w:rsidRPr="00176B79" w:rsidRDefault="00B55FB0"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55FB0" w:rsidRPr="00176B79" w:rsidRDefault="00B55FB0" w:rsidP="00B00B01">
            <w:pPr>
              <w:widowControl/>
              <w:jc w:val="right"/>
              <w:rPr>
                <w:rFonts w:ascii="宋体" w:hAnsi="宋体" w:cs="宋体"/>
                <w:kern w:val="0"/>
                <w:szCs w:val="21"/>
              </w:rPr>
            </w:pPr>
            <w:r w:rsidRPr="00176B79">
              <w:rPr>
                <w:rFonts w:ascii="宋体" w:hAnsi="宋体" w:cs="宋体" w:hint="eastAsia"/>
                <w:kern w:val="0"/>
                <w:szCs w:val="21"/>
              </w:rPr>
              <w:t xml:space="preserve">　</w:t>
            </w:r>
          </w:p>
        </w:tc>
      </w:tr>
      <w:tr w:rsidR="00B00B01" w:rsidRPr="00176B79"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3126"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三、国防支出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right"/>
              <w:rPr>
                <w:rFonts w:ascii="宋体" w:hAnsi="宋体" w:cs="宋体"/>
                <w:kern w:val="0"/>
                <w:szCs w:val="21"/>
              </w:rPr>
            </w:pPr>
            <w:r w:rsidRPr="00176B79">
              <w:rPr>
                <w:rFonts w:ascii="宋体" w:hAnsi="宋体" w:cs="宋体" w:hint="eastAsia"/>
                <w:kern w:val="0"/>
                <w:szCs w:val="21"/>
              </w:rPr>
              <w:t xml:space="preserve">　</w:t>
            </w:r>
          </w:p>
        </w:tc>
      </w:tr>
      <w:tr w:rsidR="00B00B01" w:rsidRPr="00176B79"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3126"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四、公共安全支出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right"/>
              <w:rPr>
                <w:rFonts w:ascii="宋体" w:hAnsi="宋体" w:cs="宋体"/>
                <w:kern w:val="0"/>
                <w:szCs w:val="21"/>
              </w:rPr>
            </w:pPr>
            <w:r w:rsidRPr="00176B79">
              <w:rPr>
                <w:rFonts w:ascii="宋体" w:hAnsi="宋体" w:cs="宋体" w:hint="eastAsia"/>
                <w:kern w:val="0"/>
                <w:szCs w:val="21"/>
              </w:rPr>
              <w:t xml:space="preserve">　</w:t>
            </w:r>
          </w:p>
        </w:tc>
      </w:tr>
      <w:tr w:rsidR="00B55FB0" w:rsidRPr="00176B79"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55FB0" w:rsidRPr="00176B79" w:rsidRDefault="00B55FB0" w:rsidP="00176B79">
            <w:pPr>
              <w:widowControl/>
              <w:jc w:val="right"/>
              <w:rPr>
                <w:rFonts w:ascii="宋体" w:hAnsi="宋体" w:cs="宋体"/>
                <w:kern w:val="0"/>
                <w:szCs w:val="21"/>
              </w:rPr>
            </w:pPr>
          </w:p>
        </w:tc>
        <w:tc>
          <w:tcPr>
            <w:tcW w:w="3126" w:type="dxa"/>
            <w:tcBorders>
              <w:top w:val="nil"/>
              <w:left w:val="nil"/>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五、教育支出</w:t>
            </w:r>
          </w:p>
        </w:tc>
        <w:tc>
          <w:tcPr>
            <w:tcW w:w="1734" w:type="dxa"/>
            <w:tcBorders>
              <w:top w:val="nil"/>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p>
        </w:tc>
        <w:tc>
          <w:tcPr>
            <w:tcW w:w="1620" w:type="dxa"/>
            <w:tcBorders>
              <w:top w:val="nil"/>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p>
        </w:tc>
        <w:tc>
          <w:tcPr>
            <w:tcW w:w="1620" w:type="dxa"/>
            <w:tcBorders>
              <w:top w:val="nil"/>
              <w:left w:val="nil"/>
              <w:bottom w:val="single" w:sz="8" w:space="0" w:color="auto"/>
              <w:right w:val="single" w:sz="8" w:space="0" w:color="auto"/>
            </w:tcBorders>
            <w:shd w:val="clear" w:color="auto" w:fill="auto"/>
            <w:noWrap/>
            <w:vAlign w:val="center"/>
          </w:tcPr>
          <w:p w:rsidR="00B55FB0" w:rsidRPr="00176B79" w:rsidRDefault="00B55FB0" w:rsidP="00E40E55">
            <w:pPr>
              <w:jc w:val="left"/>
              <w:rPr>
                <w:rFonts w:ascii="宋体" w:hAnsi="宋体"/>
                <w:szCs w:val="21"/>
              </w:rPr>
            </w:pPr>
          </w:p>
        </w:tc>
      </w:tr>
      <w:tr w:rsidR="00B55FB0" w:rsidRPr="00176B79"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55FB0" w:rsidRPr="00176B79" w:rsidRDefault="00B55FB0" w:rsidP="00176B79">
            <w:pPr>
              <w:widowControl/>
              <w:jc w:val="right"/>
              <w:rPr>
                <w:rFonts w:ascii="宋体" w:hAnsi="宋体" w:cs="宋体"/>
                <w:kern w:val="0"/>
                <w:szCs w:val="21"/>
              </w:rPr>
            </w:pPr>
          </w:p>
        </w:tc>
        <w:tc>
          <w:tcPr>
            <w:tcW w:w="3126" w:type="dxa"/>
            <w:tcBorders>
              <w:top w:val="nil"/>
              <w:left w:val="nil"/>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六、科学技术支出</w:t>
            </w:r>
          </w:p>
        </w:tc>
        <w:tc>
          <w:tcPr>
            <w:tcW w:w="1734" w:type="dxa"/>
            <w:tcBorders>
              <w:top w:val="nil"/>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p>
        </w:tc>
        <w:tc>
          <w:tcPr>
            <w:tcW w:w="1620" w:type="dxa"/>
            <w:tcBorders>
              <w:top w:val="nil"/>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p>
        </w:tc>
        <w:tc>
          <w:tcPr>
            <w:tcW w:w="1620" w:type="dxa"/>
            <w:tcBorders>
              <w:top w:val="nil"/>
              <w:left w:val="nil"/>
              <w:bottom w:val="single" w:sz="8" w:space="0" w:color="auto"/>
              <w:right w:val="single" w:sz="8" w:space="0" w:color="auto"/>
            </w:tcBorders>
            <w:shd w:val="clear" w:color="auto" w:fill="auto"/>
            <w:noWrap/>
            <w:vAlign w:val="center"/>
          </w:tcPr>
          <w:p w:rsidR="00B55FB0" w:rsidRPr="00176B79" w:rsidRDefault="00B55FB0" w:rsidP="00E40E55">
            <w:pPr>
              <w:jc w:val="left"/>
              <w:rPr>
                <w:rFonts w:ascii="宋体" w:hAnsi="宋体"/>
                <w:szCs w:val="21"/>
              </w:rPr>
            </w:pPr>
          </w:p>
        </w:tc>
      </w:tr>
      <w:tr w:rsidR="00B55FB0" w:rsidRPr="00176B79"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55FB0" w:rsidRPr="00176B79" w:rsidRDefault="00B55FB0" w:rsidP="00176B79">
            <w:pPr>
              <w:widowControl/>
              <w:jc w:val="right"/>
              <w:rPr>
                <w:rFonts w:ascii="宋体" w:hAnsi="宋体" w:cs="宋体"/>
                <w:kern w:val="0"/>
                <w:szCs w:val="21"/>
              </w:rPr>
            </w:pPr>
          </w:p>
        </w:tc>
        <w:tc>
          <w:tcPr>
            <w:tcW w:w="3126" w:type="dxa"/>
            <w:tcBorders>
              <w:top w:val="nil"/>
              <w:left w:val="nil"/>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七、文化体育与传媒支出</w:t>
            </w:r>
          </w:p>
        </w:tc>
        <w:tc>
          <w:tcPr>
            <w:tcW w:w="1734" w:type="dxa"/>
            <w:tcBorders>
              <w:top w:val="nil"/>
              <w:left w:val="nil"/>
              <w:bottom w:val="single" w:sz="8" w:space="0" w:color="auto"/>
              <w:right w:val="single" w:sz="8" w:space="0" w:color="auto"/>
            </w:tcBorders>
            <w:shd w:val="clear" w:color="auto" w:fill="auto"/>
            <w:noWrap/>
            <w:vAlign w:val="center"/>
          </w:tcPr>
          <w:p w:rsidR="00B55FB0" w:rsidRPr="00176B79" w:rsidRDefault="00176B79" w:rsidP="00176B79">
            <w:pPr>
              <w:jc w:val="right"/>
              <w:rPr>
                <w:rFonts w:ascii="宋体" w:hAnsi="宋体"/>
                <w:szCs w:val="21"/>
              </w:rPr>
            </w:pPr>
            <w:r w:rsidRPr="00176B79">
              <w:rPr>
                <w:rFonts w:ascii="宋体" w:hAnsi="宋体" w:hint="eastAsia"/>
                <w:color w:val="000000"/>
                <w:szCs w:val="21"/>
              </w:rPr>
              <w:t>525.56</w:t>
            </w:r>
          </w:p>
        </w:tc>
        <w:tc>
          <w:tcPr>
            <w:tcW w:w="1620" w:type="dxa"/>
            <w:tcBorders>
              <w:top w:val="nil"/>
              <w:left w:val="nil"/>
              <w:bottom w:val="single" w:sz="8" w:space="0" w:color="auto"/>
              <w:right w:val="single" w:sz="8" w:space="0" w:color="auto"/>
            </w:tcBorders>
            <w:shd w:val="clear" w:color="auto" w:fill="auto"/>
            <w:noWrap/>
            <w:vAlign w:val="center"/>
          </w:tcPr>
          <w:p w:rsidR="00B55FB0" w:rsidRPr="00176B79" w:rsidRDefault="00176B79" w:rsidP="00176B79">
            <w:pPr>
              <w:jc w:val="right"/>
              <w:rPr>
                <w:rFonts w:ascii="宋体" w:hAnsi="宋体"/>
                <w:szCs w:val="21"/>
              </w:rPr>
            </w:pPr>
            <w:r w:rsidRPr="00176B79">
              <w:rPr>
                <w:rFonts w:ascii="宋体" w:hAnsi="宋体" w:hint="eastAsia"/>
                <w:color w:val="000000"/>
                <w:szCs w:val="21"/>
              </w:rPr>
              <w:t>525.56</w:t>
            </w:r>
          </w:p>
        </w:tc>
        <w:tc>
          <w:tcPr>
            <w:tcW w:w="1620" w:type="dxa"/>
            <w:tcBorders>
              <w:top w:val="nil"/>
              <w:left w:val="nil"/>
              <w:bottom w:val="single" w:sz="8" w:space="0" w:color="auto"/>
              <w:right w:val="single" w:sz="8" w:space="0" w:color="auto"/>
            </w:tcBorders>
            <w:shd w:val="clear" w:color="auto" w:fill="auto"/>
            <w:noWrap/>
            <w:vAlign w:val="center"/>
          </w:tcPr>
          <w:p w:rsidR="00B55FB0" w:rsidRPr="00176B79" w:rsidRDefault="00B55FB0" w:rsidP="00E40E55">
            <w:pPr>
              <w:jc w:val="right"/>
              <w:rPr>
                <w:rFonts w:ascii="宋体" w:hAnsi="宋体"/>
                <w:szCs w:val="21"/>
              </w:rPr>
            </w:pPr>
          </w:p>
        </w:tc>
      </w:tr>
      <w:tr w:rsidR="00B55FB0" w:rsidRPr="00176B79"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55FB0" w:rsidRPr="00176B79" w:rsidRDefault="00B55FB0" w:rsidP="00176B79">
            <w:pPr>
              <w:widowControl/>
              <w:jc w:val="right"/>
              <w:rPr>
                <w:rFonts w:ascii="宋体" w:hAnsi="宋体" w:cs="宋体"/>
                <w:kern w:val="0"/>
                <w:szCs w:val="21"/>
              </w:rPr>
            </w:pPr>
          </w:p>
        </w:tc>
        <w:tc>
          <w:tcPr>
            <w:tcW w:w="3126" w:type="dxa"/>
            <w:tcBorders>
              <w:top w:val="nil"/>
              <w:left w:val="nil"/>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八、社会保障和就业支出</w:t>
            </w:r>
          </w:p>
        </w:tc>
        <w:tc>
          <w:tcPr>
            <w:tcW w:w="1734" w:type="dxa"/>
            <w:tcBorders>
              <w:top w:val="nil"/>
              <w:left w:val="nil"/>
              <w:bottom w:val="single" w:sz="8" w:space="0" w:color="auto"/>
              <w:right w:val="single" w:sz="8" w:space="0" w:color="auto"/>
            </w:tcBorders>
            <w:shd w:val="clear" w:color="auto" w:fill="auto"/>
            <w:noWrap/>
            <w:vAlign w:val="center"/>
          </w:tcPr>
          <w:p w:rsidR="00B55FB0" w:rsidRPr="00176B79" w:rsidRDefault="00176B79" w:rsidP="00176B79">
            <w:pPr>
              <w:jc w:val="right"/>
              <w:rPr>
                <w:rFonts w:ascii="宋体" w:hAnsi="宋体"/>
                <w:szCs w:val="21"/>
              </w:rPr>
            </w:pPr>
            <w:r w:rsidRPr="00176B79">
              <w:rPr>
                <w:rFonts w:ascii="宋体" w:hAnsi="宋体" w:hint="eastAsia"/>
                <w:szCs w:val="21"/>
              </w:rPr>
              <w:t>26.73</w:t>
            </w:r>
          </w:p>
        </w:tc>
        <w:tc>
          <w:tcPr>
            <w:tcW w:w="1620" w:type="dxa"/>
            <w:tcBorders>
              <w:top w:val="nil"/>
              <w:left w:val="nil"/>
              <w:bottom w:val="single" w:sz="8" w:space="0" w:color="auto"/>
              <w:right w:val="single" w:sz="8" w:space="0" w:color="auto"/>
            </w:tcBorders>
            <w:shd w:val="clear" w:color="auto" w:fill="auto"/>
            <w:noWrap/>
            <w:vAlign w:val="center"/>
          </w:tcPr>
          <w:p w:rsidR="00B55FB0" w:rsidRPr="00176B79" w:rsidRDefault="00176B79" w:rsidP="00176B79">
            <w:pPr>
              <w:jc w:val="right"/>
              <w:rPr>
                <w:rFonts w:ascii="宋体" w:hAnsi="宋体"/>
                <w:szCs w:val="21"/>
              </w:rPr>
            </w:pPr>
            <w:r w:rsidRPr="00176B79">
              <w:rPr>
                <w:rFonts w:ascii="宋体" w:hAnsi="宋体" w:hint="eastAsia"/>
                <w:szCs w:val="21"/>
              </w:rPr>
              <w:t>26.73</w:t>
            </w:r>
          </w:p>
        </w:tc>
        <w:tc>
          <w:tcPr>
            <w:tcW w:w="1620" w:type="dxa"/>
            <w:tcBorders>
              <w:top w:val="nil"/>
              <w:left w:val="nil"/>
              <w:bottom w:val="single" w:sz="8" w:space="0" w:color="auto"/>
              <w:right w:val="single" w:sz="8" w:space="0" w:color="auto"/>
            </w:tcBorders>
            <w:shd w:val="clear" w:color="auto" w:fill="auto"/>
            <w:noWrap/>
            <w:vAlign w:val="center"/>
          </w:tcPr>
          <w:p w:rsidR="00B55FB0" w:rsidRPr="00176B79" w:rsidRDefault="00B55FB0" w:rsidP="00E40E55">
            <w:pPr>
              <w:jc w:val="left"/>
              <w:rPr>
                <w:rFonts w:ascii="宋体" w:hAnsi="宋体"/>
                <w:szCs w:val="21"/>
              </w:rPr>
            </w:pPr>
          </w:p>
        </w:tc>
      </w:tr>
      <w:tr w:rsidR="00B55FB0" w:rsidRPr="00176B79"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55FB0" w:rsidRPr="00176B79" w:rsidRDefault="00B55FB0" w:rsidP="00176B79">
            <w:pPr>
              <w:widowControl/>
              <w:jc w:val="right"/>
              <w:rPr>
                <w:rFonts w:ascii="宋体" w:hAnsi="宋体" w:cs="宋体"/>
                <w:kern w:val="0"/>
                <w:szCs w:val="21"/>
              </w:rPr>
            </w:pPr>
          </w:p>
        </w:tc>
        <w:tc>
          <w:tcPr>
            <w:tcW w:w="3126" w:type="dxa"/>
            <w:tcBorders>
              <w:top w:val="nil"/>
              <w:left w:val="nil"/>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九、医疗卫生与计划生育支出</w:t>
            </w:r>
          </w:p>
        </w:tc>
        <w:tc>
          <w:tcPr>
            <w:tcW w:w="1734" w:type="dxa"/>
            <w:tcBorders>
              <w:top w:val="nil"/>
              <w:left w:val="nil"/>
              <w:bottom w:val="single" w:sz="8" w:space="0" w:color="auto"/>
              <w:right w:val="single" w:sz="8" w:space="0" w:color="auto"/>
            </w:tcBorders>
            <w:shd w:val="clear" w:color="auto" w:fill="auto"/>
            <w:noWrap/>
            <w:vAlign w:val="center"/>
          </w:tcPr>
          <w:p w:rsidR="00B55FB0" w:rsidRPr="00176B79" w:rsidRDefault="00176B79" w:rsidP="00176B79">
            <w:pPr>
              <w:jc w:val="right"/>
              <w:rPr>
                <w:rFonts w:ascii="宋体" w:hAnsi="宋体"/>
                <w:szCs w:val="21"/>
              </w:rPr>
            </w:pPr>
            <w:r w:rsidRPr="00176B79">
              <w:rPr>
                <w:rFonts w:ascii="宋体" w:hAnsi="宋体" w:hint="eastAsia"/>
                <w:color w:val="000000"/>
                <w:szCs w:val="21"/>
              </w:rPr>
              <w:t>8.96</w:t>
            </w:r>
          </w:p>
        </w:tc>
        <w:tc>
          <w:tcPr>
            <w:tcW w:w="1620" w:type="dxa"/>
            <w:tcBorders>
              <w:top w:val="nil"/>
              <w:left w:val="nil"/>
              <w:bottom w:val="single" w:sz="8" w:space="0" w:color="auto"/>
              <w:right w:val="single" w:sz="8" w:space="0" w:color="auto"/>
            </w:tcBorders>
            <w:shd w:val="clear" w:color="auto" w:fill="auto"/>
            <w:noWrap/>
            <w:vAlign w:val="center"/>
          </w:tcPr>
          <w:p w:rsidR="00B55FB0" w:rsidRPr="00176B79" w:rsidRDefault="00176B79" w:rsidP="00176B79">
            <w:pPr>
              <w:jc w:val="right"/>
              <w:rPr>
                <w:rFonts w:ascii="宋体" w:hAnsi="宋体"/>
                <w:szCs w:val="21"/>
              </w:rPr>
            </w:pPr>
            <w:r w:rsidRPr="00176B79">
              <w:rPr>
                <w:rFonts w:ascii="宋体" w:hAnsi="宋体" w:hint="eastAsia"/>
                <w:color w:val="000000"/>
                <w:szCs w:val="21"/>
              </w:rPr>
              <w:t>8.96</w:t>
            </w:r>
          </w:p>
        </w:tc>
        <w:tc>
          <w:tcPr>
            <w:tcW w:w="1620" w:type="dxa"/>
            <w:tcBorders>
              <w:top w:val="nil"/>
              <w:left w:val="nil"/>
              <w:bottom w:val="single" w:sz="8" w:space="0" w:color="auto"/>
              <w:right w:val="single" w:sz="8" w:space="0" w:color="auto"/>
            </w:tcBorders>
            <w:shd w:val="clear" w:color="auto" w:fill="auto"/>
            <w:noWrap/>
            <w:vAlign w:val="center"/>
          </w:tcPr>
          <w:p w:rsidR="00B55FB0" w:rsidRPr="00176B79" w:rsidRDefault="00B55FB0" w:rsidP="00E40E55">
            <w:pPr>
              <w:jc w:val="left"/>
              <w:rPr>
                <w:rFonts w:ascii="宋体" w:hAnsi="宋体"/>
                <w:szCs w:val="21"/>
              </w:rPr>
            </w:pPr>
          </w:p>
        </w:tc>
      </w:tr>
      <w:tr w:rsidR="00B00B01" w:rsidRPr="00176B79"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3126"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十、节能环保支出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right"/>
              <w:rPr>
                <w:rFonts w:ascii="宋体" w:hAnsi="宋体" w:cs="宋体"/>
                <w:kern w:val="0"/>
                <w:szCs w:val="21"/>
              </w:rPr>
            </w:pPr>
            <w:r w:rsidRPr="00176B79">
              <w:rPr>
                <w:rFonts w:ascii="宋体" w:hAnsi="宋体" w:cs="宋体" w:hint="eastAsia"/>
                <w:kern w:val="0"/>
                <w:szCs w:val="21"/>
              </w:rPr>
              <w:t xml:space="preserve">　</w:t>
            </w:r>
          </w:p>
        </w:tc>
      </w:tr>
      <w:tr w:rsidR="00B00B01" w:rsidRPr="00176B79"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3126"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十一、城乡社区支出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right"/>
              <w:rPr>
                <w:rFonts w:ascii="宋体" w:hAnsi="宋体" w:cs="宋体"/>
                <w:kern w:val="0"/>
                <w:szCs w:val="21"/>
              </w:rPr>
            </w:pPr>
            <w:r w:rsidRPr="00176B79">
              <w:rPr>
                <w:rFonts w:ascii="宋体" w:hAnsi="宋体" w:cs="宋体" w:hint="eastAsia"/>
                <w:kern w:val="0"/>
                <w:szCs w:val="21"/>
              </w:rPr>
              <w:t xml:space="preserve">　</w:t>
            </w:r>
          </w:p>
        </w:tc>
      </w:tr>
      <w:tr w:rsidR="00B00B01" w:rsidRPr="00176B79"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3126"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十二、农林水支出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right"/>
              <w:rPr>
                <w:rFonts w:ascii="宋体" w:hAnsi="宋体" w:cs="宋体"/>
                <w:kern w:val="0"/>
                <w:szCs w:val="21"/>
              </w:rPr>
            </w:pPr>
            <w:r w:rsidRPr="00176B79">
              <w:rPr>
                <w:rFonts w:ascii="宋体" w:hAnsi="宋体" w:cs="宋体" w:hint="eastAsia"/>
                <w:kern w:val="0"/>
                <w:szCs w:val="21"/>
              </w:rPr>
              <w:t xml:space="preserve">　</w:t>
            </w:r>
          </w:p>
        </w:tc>
      </w:tr>
      <w:tr w:rsidR="00B00B01" w:rsidRPr="00176B79"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3126"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十三、交通运输支出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right"/>
              <w:rPr>
                <w:rFonts w:ascii="宋体" w:hAnsi="宋体" w:cs="宋体"/>
                <w:kern w:val="0"/>
                <w:szCs w:val="21"/>
              </w:rPr>
            </w:pPr>
            <w:r w:rsidRPr="00176B79">
              <w:rPr>
                <w:rFonts w:ascii="宋体" w:hAnsi="宋体" w:cs="宋体" w:hint="eastAsia"/>
                <w:kern w:val="0"/>
                <w:szCs w:val="21"/>
              </w:rPr>
              <w:t xml:space="preserve">　</w:t>
            </w:r>
          </w:p>
        </w:tc>
      </w:tr>
      <w:tr w:rsidR="00B00B01" w:rsidRPr="00176B79"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3126"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十四、资源勘探信息等支出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right"/>
              <w:rPr>
                <w:rFonts w:ascii="宋体" w:hAnsi="宋体" w:cs="宋体"/>
                <w:kern w:val="0"/>
                <w:szCs w:val="21"/>
              </w:rPr>
            </w:pPr>
            <w:r w:rsidRPr="00176B79">
              <w:rPr>
                <w:rFonts w:ascii="宋体" w:hAnsi="宋体" w:cs="宋体" w:hint="eastAsia"/>
                <w:kern w:val="0"/>
                <w:szCs w:val="21"/>
              </w:rPr>
              <w:t xml:space="preserve">　</w:t>
            </w:r>
          </w:p>
        </w:tc>
      </w:tr>
      <w:tr w:rsidR="00B00B01" w:rsidRPr="00176B79"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3126"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十五、商业服务业等支出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B00B01" w:rsidRPr="00176B79" w:rsidRDefault="00B00B01" w:rsidP="00B00B01">
            <w:pPr>
              <w:widowControl/>
              <w:jc w:val="right"/>
              <w:rPr>
                <w:rFonts w:ascii="宋体" w:hAnsi="宋体" w:cs="宋体"/>
                <w:kern w:val="0"/>
                <w:szCs w:val="21"/>
              </w:rPr>
            </w:pPr>
            <w:r w:rsidRPr="00176B79">
              <w:rPr>
                <w:rFonts w:ascii="宋体" w:hAnsi="宋体" w:cs="宋体" w:hint="eastAsia"/>
                <w:kern w:val="0"/>
                <w:szCs w:val="21"/>
              </w:rPr>
              <w:t xml:space="preserve">　</w:t>
            </w:r>
          </w:p>
        </w:tc>
      </w:tr>
      <w:tr w:rsidR="00B00B01" w:rsidRPr="00176B79"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lastRenderedPageBreak/>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十六、金融支出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B00B01">
            <w:pPr>
              <w:widowControl/>
              <w:jc w:val="right"/>
              <w:rPr>
                <w:rFonts w:ascii="宋体" w:hAnsi="宋体" w:cs="宋体"/>
                <w:kern w:val="0"/>
                <w:szCs w:val="21"/>
              </w:rPr>
            </w:pPr>
            <w:r w:rsidRPr="00176B79">
              <w:rPr>
                <w:rFonts w:ascii="宋体" w:hAnsi="宋体" w:cs="宋体" w:hint="eastAsia"/>
                <w:kern w:val="0"/>
                <w:szCs w:val="21"/>
              </w:rPr>
              <w:t xml:space="preserve">　</w:t>
            </w:r>
          </w:p>
        </w:tc>
      </w:tr>
      <w:tr w:rsidR="00B00B01" w:rsidRPr="00176B79"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十七、援助其他地区支出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B00B01">
            <w:pPr>
              <w:widowControl/>
              <w:jc w:val="right"/>
              <w:rPr>
                <w:rFonts w:ascii="宋体" w:hAnsi="宋体" w:cs="宋体"/>
                <w:kern w:val="0"/>
                <w:szCs w:val="21"/>
              </w:rPr>
            </w:pPr>
            <w:r w:rsidRPr="00176B79">
              <w:rPr>
                <w:rFonts w:ascii="宋体" w:hAnsi="宋体" w:cs="宋体" w:hint="eastAsia"/>
                <w:kern w:val="0"/>
                <w:szCs w:val="21"/>
              </w:rPr>
              <w:t xml:space="preserve">　</w:t>
            </w:r>
          </w:p>
        </w:tc>
      </w:tr>
      <w:tr w:rsidR="00B00B01" w:rsidRPr="00176B79"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十八、国土海洋气象等支出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B00B01">
            <w:pPr>
              <w:widowControl/>
              <w:jc w:val="right"/>
              <w:rPr>
                <w:rFonts w:ascii="宋体" w:hAnsi="宋体" w:cs="宋体"/>
                <w:kern w:val="0"/>
                <w:szCs w:val="21"/>
              </w:rPr>
            </w:pPr>
            <w:r w:rsidRPr="00176B79">
              <w:rPr>
                <w:rFonts w:ascii="宋体" w:hAnsi="宋体" w:cs="宋体" w:hint="eastAsia"/>
                <w:kern w:val="0"/>
                <w:szCs w:val="21"/>
              </w:rPr>
              <w:t xml:space="preserve">　</w:t>
            </w:r>
          </w:p>
        </w:tc>
      </w:tr>
      <w:tr w:rsidR="00B55FB0" w:rsidRPr="00176B79"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176B79">
            <w:pPr>
              <w:widowControl/>
              <w:jc w:val="right"/>
              <w:rPr>
                <w:rFonts w:ascii="宋体" w:hAnsi="宋体" w:cs="宋体"/>
                <w:kern w:val="0"/>
                <w:szCs w:val="21"/>
              </w:rPr>
            </w:pP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十九、住房保障支出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176B79" w:rsidP="00176B79">
            <w:pPr>
              <w:jc w:val="right"/>
              <w:rPr>
                <w:rFonts w:ascii="宋体" w:hAnsi="宋体"/>
                <w:szCs w:val="21"/>
              </w:rPr>
            </w:pPr>
            <w:r w:rsidRPr="00176B79">
              <w:rPr>
                <w:rFonts w:ascii="宋体" w:hAnsi="宋体" w:hint="eastAsia"/>
                <w:szCs w:val="21"/>
              </w:rPr>
              <w:t>6.6</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176B79" w:rsidP="00176B79">
            <w:pPr>
              <w:jc w:val="right"/>
              <w:rPr>
                <w:rFonts w:ascii="宋体" w:hAnsi="宋体"/>
                <w:szCs w:val="21"/>
              </w:rPr>
            </w:pPr>
            <w:r w:rsidRPr="00176B79">
              <w:rPr>
                <w:rFonts w:ascii="宋体" w:hAnsi="宋体" w:hint="eastAsia"/>
                <w:szCs w:val="21"/>
              </w:rPr>
              <w:t>6.6</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B00B01">
            <w:pPr>
              <w:widowControl/>
              <w:jc w:val="right"/>
              <w:rPr>
                <w:rFonts w:ascii="宋体" w:hAnsi="宋体" w:cs="宋体"/>
                <w:kern w:val="0"/>
                <w:szCs w:val="21"/>
              </w:rPr>
            </w:pPr>
            <w:r w:rsidRPr="00176B79">
              <w:rPr>
                <w:rFonts w:ascii="宋体" w:hAnsi="宋体" w:cs="宋体" w:hint="eastAsia"/>
                <w:kern w:val="0"/>
                <w:szCs w:val="21"/>
              </w:rPr>
              <w:t xml:space="preserve">　</w:t>
            </w:r>
          </w:p>
        </w:tc>
      </w:tr>
      <w:tr w:rsidR="00B00B01" w:rsidRPr="00176B79"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B00B01">
            <w:pPr>
              <w:widowControl/>
              <w:jc w:val="left"/>
              <w:rPr>
                <w:rFonts w:ascii="宋体" w:hAnsi="宋体" w:cs="宋体"/>
                <w:kern w:val="0"/>
                <w:szCs w:val="21"/>
              </w:rPr>
            </w:pPr>
            <w:r w:rsidRPr="00176B79">
              <w:rPr>
                <w:rFonts w:ascii="宋体" w:hAnsi="宋体" w:cs="宋体" w:hint="eastAsia"/>
                <w:kern w:val="0"/>
                <w:szCs w:val="21"/>
              </w:rPr>
              <w:t>二十、粮油物资储备支出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176B79">
            <w:pPr>
              <w:widowControl/>
              <w:jc w:val="right"/>
              <w:rPr>
                <w:rFonts w:ascii="宋体" w:hAnsi="宋体" w:cs="宋体"/>
                <w:kern w:val="0"/>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176B79" w:rsidRDefault="00B00B01" w:rsidP="00B00B01">
            <w:pPr>
              <w:widowControl/>
              <w:jc w:val="right"/>
              <w:rPr>
                <w:rFonts w:ascii="宋体" w:hAnsi="宋体" w:cs="宋体"/>
                <w:kern w:val="0"/>
                <w:szCs w:val="21"/>
              </w:rPr>
            </w:pPr>
            <w:r w:rsidRPr="00176B79">
              <w:rPr>
                <w:rFonts w:ascii="宋体" w:hAnsi="宋体" w:cs="宋体" w:hint="eastAsia"/>
                <w:kern w:val="0"/>
                <w:szCs w:val="21"/>
              </w:rPr>
              <w:t xml:space="preserve">　</w:t>
            </w:r>
          </w:p>
        </w:tc>
      </w:tr>
      <w:tr w:rsidR="00B55FB0" w:rsidRPr="00176B79"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176B79">
            <w:pPr>
              <w:widowControl/>
              <w:jc w:val="right"/>
              <w:rPr>
                <w:rFonts w:ascii="宋体" w:hAnsi="宋体" w:cs="宋体"/>
                <w:kern w:val="0"/>
                <w:szCs w:val="21"/>
              </w:rPr>
            </w:pP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二十一、其他支出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B00B01">
            <w:pPr>
              <w:widowControl/>
              <w:jc w:val="right"/>
              <w:rPr>
                <w:rFonts w:ascii="宋体" w:hAnsi="宋体" w:cs="宋体"/>
                <w:kern w:val="0"/>
                <w:szCs w:val="21"/>
              </w:rPr>
            </w:pPr>
            <w:r w:rsidRPr="00176B79">
              <w:rPr>
                <w:rFonts w:ascii="宋体" w:hAnsi="宋体" w:cs="宋体" w:hint="eastAsia"/>
                <w:kern w:val="0"/>
                <w:szCs w:val="21"/>
              </w:rPr>
              <w:t xml:space="preserve">　</w:t>
            </w:r>
          </w:p>
        </w:tc>
      </w:tr>
      <w:tr w:rsidR="00B55FB0" w:rsidRPr="00176B79"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bCs/>
                <w:kern w:val="0"/>
                <w:szCs w:val="21"/>
              </w:rPr>
            </w:pPr>
            <w:r w:rsidRPr="00176B79">
              <w:rPr>
                <w:rFonts w:ascii="宋体" w:hAnsi="宋体" w:cs="宋体" w:hint="eastAsia"/>
                <w:bCs/>
                <w:kern w:val="0"/>
                <w:szCs w:val="21"/>
              </w:rPr>
              <w:t>本年收入合计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176B79" w:rsidP="00176B79">
            <w:pPr>
              <w:jc w:val="right"/>
              <w:rPr>
                <w:rFonts w:ascii="宋体" w:hAnsi="宋体"/>
                <w:szCs w:val="21"/>
              </w:rPr>
            </w:pPr>
            <w:r w:rsidRPr="00176B79">
              <w:rPr>
                <w:rFonts w:ascii="宋体" w:hAnsi="宋体" w:hint="eastAsia"/>
                <w:color w:val="000000"/>
                <w:szCs w:val="21"/>
              </w:rPr>
              <w:t>567.85</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bCs/>
                <w:kern w:val="0"/>
                <w:szCs w:val="21"/>
              </w:rPr>
            </w:pPr>
            <w:r w:rsidRPr="00176B79">
              <w:rPr>
                <w:rFonts w:ascii="宋体" w:hAnsi="宋体" w:cs="宋体" w:hint="eastAsia"/>
                <w:bCs/>
                <w:kern w:val="0"/>
                <w:szCs w:val="21"/>
              </w:rPr>
              <w:t>本年支出合计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176B79" w:rsidP="00176B79">
            <w:pPr>
              <w:jc w:val="right"/>
              <w:rPr>
                <w:rFonts w:ascii="宋体" w:hAnsi="宋体"/>
                <w:szCs w:val="21"/>
              </w:rPr>
            </w:pPr>
            <w:r w:rsidRPr="00176B79">
              <w:rPr>
                <w:rFonts w:ascii="宋体" w:hAnsi="宋体" w:hint="eastAsia"/>
                <w:color w:val="000000"/>
                <w:szCs w:val="21"/>
              </w:rPr>
              <w:t>567.85</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176B79" w:rsidP="00176B79">
            <w:pPr>
              <w:jc w:val="right"/>
              <w:rPr>
                <w:rFonts w:ascii="宋体" w:hAnsi="宋体"/>
                <w:szCs w:val="21"/>
              </w:rPr>
            </w:pPr>
            <w:r w:rsidRPr="00176B79">
              <w:rPr>
                <w:rFonts w:ascii="宋体" w:hAnsi="宋体" w:hint="eastAsia"/>
                <w:color w:val="000000"/>
                <w:szCs w:val="21"/>
              </w:rPr>
              <w:t>567.85</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r w:rsidRPr="00176B79">
              <w:rPr>
                <w:rFonts w:ascii="宋体" w:hAnsi="宋体" w:hint="eastAsia"/>
                <w:color w:val="000000"/>
                <w:szCs w:val="21"/>
              </w:rPr>
              <w:t xml:space="preserve">  </w:t>
            </w:r>
          </w:p>
        </w:tc>
      </w:tr>
      <w:tr w:rsidR="00B55FB0" w:rsidRPr="00176B79"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年初财政拨款结转和结余</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年末财政拨款结转和结余</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r w:rsidRPr="00176B79">
              <w:rPr>
                <w:rFonts w:ascii="宋体" w:hAnsi="宋体" w:hint="eastAsia"/>
                <w:color w:val="000000"/>
                <w:szCs w:val="21"/>
              </w:rPr>
              <w:t xml:space="preserve"> </w:t>
            </w:r>
          </w:p>
        </w:tc>
      </w:tr>
      <w:tr w:rsidR="00B55FB0" w:rsidRPr="00176B79"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 xml:space="preserve">      一般公共预算财政拨款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B00B01">
            <w:pPr>
              <w:widowControl/>
              <w:jc w:val="center"/>
              <w:rPr>
                <w:rFonts w:ascii="宋体" w:hAnsi="宋体" w:cs="宋体"/>
                <w:kern w:val="0"/>
                <w:szCs w:val="21"/>
              </w:rPr>
            </w:pPr>
            <w:r w:rsidRPr="00176B79">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E40E55">
            <w:pPr>
              <w:jc w:val="left"/>
              <w:rPr>
                <w:rFonts w:ascii="宋体" w:hAnsi="宋体"/>
                <w:szCs w:val="21"/>
              </w:rPr>
            </w:pPr>
          </w:p>
        </w:tc>
      </w:tr>
      <w:tr w:rsidR="00B55FB0" w:rsidRPr="00176B79"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55FB0" w:rsidRPr="00176B79" w:rsidRDefault="00B55FB0" w:rsidP="00B00B01">
            <w:pPr>
              <w:widowControl/>
              <w:jc w:val="left"/>
              <w:rPr>
                <w:rFonts w:ascii="宋体" w:hAnsi="宋体" w:cs="宋体"/>
                <w:kern w:val="0"/>
                <w:szCs w:val="21"/>
              </w:rPr>
            </w:pPr>
            <w:r w:rsidRPr="00176B79">
              <w:rPr>
                <w:rFonts w:ascii="宋体" w:hAnsi="宋体" w:cs="宋体" w:hint="eastAsia"/>
                <w:kern w:val="0"/>
                <w:szCs w:val="21"/>
              </w:rPr>
              <w:t xml:space="preserve">      政府性基金预算财政拨款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B00B01">
            <w:pPr>
              <w:widowControl/>
              <w:jc w:val="center"/>
              <w:rPr>
                <w:rFonts w:ascii="宋体" w:hAnsi="宋体" w:cs="宋体"/>
                <w:kern w:val="0"/>
                <w:szCs w:val="21"/>
              </w:rPr>
            </w:pPr>
            <w:r w:rsidRPr="00176B79">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E40E55">
            <w:pPr>
              <w:jc w:val="left"/>
              <w:rPr>
                <w:rFonts w:ascii="宋体" w:hAnsi="宋体"/>
                <w:szCs w:val="21"/>
              </w:rPr>
            </w:pPr>
          </w:p>
        </w:tc>
      </w:tr>
      <w:tr w:rsidR="00B55FB0" w:rsidRPr="00176B79"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55FB0" w:rsidRPr="00176B79" w:rsidRDefault="00B55FB0" w:rsidP="00B00B01">
            <w:pPr>
              <w:widowControl/>
              <w:jc w:val="center"/>
              <w:rPr>
                <w:rFonts w:ascii="宋体" w:hAnsi="宋体" w:cs="宋体"/>
                <w:bCs/>
                <w:kern w:val="0"/>
                <w:szCs w:val="21"/>
              </w:rPr>
            </w:pPr>
            <w:r w:rsidRPr="00176B79">
              <w:rPr>
                <w:rFonts w:ascii="宋体" w:hAnsi="宋体" w:cs="宋体" w:hint="eastAsia"/>
                <w:bCs/>
                <w:kern w:val="0"/>
                <w:szCs w:val="21"/>
              </w:rPr>
              <w:t>总计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176B79" w:rsidP="00176B79">
            <w:pPr>
              <w:jc w:val="right"/>
              <w:rPr>
                <w:rFonts w:ascii="宋体" w:hAnsi="宋体"/>
                <w:szCs w:val="21"/>
              </w:rPr>
            </w:pPr>
            <w:r w:rsidRPr="00176B79">
              <w:rPr>
                <w:rFonts w:ascii="宋体" w:hAnsi="宋体" w:hint="eastAsia"/>
                <w:color w:val="000000"/>
                <w:szCs w:val="21"/>
              </w:rPr>
              <w:t>567.85</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B00B01">
            <w:pPr>
              <w:widowControl/>
              <w:jc w:val="center"/>
              <w:rPr>
                <w:rFonts w:ascii="宋体" w:hAnsi="宋体" w:cs="宋体"/>
                <w:bCs/>
                <w:kern w:val="0"/>
                <w:szCs w:val="21"/>
              </w:rPr>
            </w:pPr>
            <w:r w:rsidRPr="00176B79">
              <w:rPr>
                <w:rFonts w:ascii="宋体" w:hAnsi="宋体" w:cs="宋体" w:hint="eastAsia"/>
                <w:bCs/>
                <w:kern w:val="0"/>
                <w:szCs w:val="21"/>
              </w:rPr>
              <w:t>总计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176B79" w:rsidP="00176B79">
            <w:pPr>
              <w:jc w:val="right"/>
              <w:rPr>
                <w:rFonts w:ascii="宋体" w:hAnsi="宋体"/>
                <w:szCs w:val="21"/>
              </w:rPr>
            </w:pPr>
            <w:r w:rsidRPr="00176B79">
              <w:rPr>
                <w:rFonts w:ascii="宋体" w:hAnsi="宋体" w:hint="eastAsia"/>
                <w:color w:val="000000"/>
                <w:szCs w:val="21"/>
              </w:rPr>
              <w:t>567.85</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176B79" w:rsidP="00176B79">
            <w:pPr>
              <w:jc w:val="right"/>
              <w:rPr>
                <w:rFonts w:ascii="宋体" w:hAnsi="宋体"/>
                <w:szCs w:val="21"/>
              </w:rPr>
            </w:pPr>
            <w:r w:rsidRPr="00176B79">
              <w:rPr>
                <w:rFonts w:ascii="宋体" w:hAnsi="宋体" w:hint="eastAsia"/>
                <w:color w:val="000000"/>
                <w:szCs w:val="21"/>
              </w:rPr>
              <w:t>567.85</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55FB0" w:rsidRPr="00176B79" w:rsidRDefault="00B55FB0" w:rsidP="00176B79">
            <w:pPr>
              <w:jc w:val="right"/>
              <w:rPr>
                <w:rFonts w:ascii="宋体" w:hAnsi="宋体"/>
                <w:szCs w:val="21"/>
              </w:rPr>
            </w:pPr>
            <w:r w:rsidRPr="00176B79">
              <w:rPr>
                <w:rFonts w:ascii="宋体" w:hAnsi="宋体" w:hint="eastAsia"/>
                <w:color w:val="000000"/>
                <w:szCs w:val="21"/>
              </w:rPr>
              <w:t xml:space="preserve">  </w:t>
            </w:r>
          </w:p>
        </w:tc>
      </w:tr>
    </w:tbl>
    <w:p w:rsidR="00B00B01" w:rsidRPr="00C6322E" w:rsidRDefault="00B00B01" w:rsidP="00B00B01">
      <w:pPr>
        <w:autoSpaceDE w:val="0"/>
        <w:autoSpaceDN w:val="0"/>
        <w:adjustRightInd w:val="0"/>
        <w:rPr>
          <w:rFonts w:ascii="宋体" w:hAnsi="宋体"/>
          <w:szCs w:val="21"/>
        </w:rPr>
      </w:pPr>
    </w:p>
    <w:p w:rsidR="00B00B01" w:rsidRDefault="00B00B01" w:rsidP="00B00B01">
      <w:pPr>
        <w:autoSpaceDE w:val="0"/>
        <w:autoSpaceDN w:val="0"/>
        <w:adjustRightInd w:val="0"/>
        <w:jc w:val="center"/>
        <w:rPr>
          <w:rFonts w:ascii="宋体" w:hAnsi="宋体"/>
          <w:szCs w:val="21"/>
        </w:rPr>
        <w:sectPr w:rsidR="00B00B01" w:rsidSect="00B00B01">
          <w:pgSz w:w="16838" w:h="11906" w:orient="landscape"/>
          <w:pgMar w:top="1797" w:right="1440" w:bottom="1797" w:left="1440" w:header="851" w:footer="992" w:gutter="0"/>
          <w:cols w:space="425"/>
          <w:docGrid w:linePitch="312"/>
        </w:sectPr>
      </w:pPr>
    </w:p>
    <w:p w:rsidR="00176B79" w:rsidRDefault="00176B79" w:rsidP="00176B79">
      <w:pPr>
        <w:jc w:val="center"/>
      </w:pPr>
      <w:r>
        <w:rPr>
          <w:rFonts w:ascii="宋体" w:hAnsiTheme="minorEastAsia" w:hint="eastAsia"/>
          <w:color w:val="000000"/>
        </w:rPr>
        <w:lastRenderedPageBreak/>
        <w:t>2018年度一般公共预算财政拨款支出决算表</w:t>
      </w:r>
    </w:p>
    <w:p w:rsidR="00176B79" w:rsidRDefault="00176B79" w:rsidP="00176B79">
      <w:pPr>
        <w:jc w:val="right"/>
      </w:pPr>
      <w:r>
        <w:rPr>
          <w:rFonts w:ascii="宋体" w:hAnsiTheme="minorEastAsia" w:hint="eastAsia"/>
          <w:color w:val="000000"/>
        </w:rPr>
        <w:t xml:space="preserve"> 单位：万元</w:t>
      </w:r>
    </w:p>
    <w:p w:rsidR="00176B79" w:rsidRDefault="00176B79" w:rsidP="00176B79">
      <w:pPr>
        <w:jc w:val="center"/>
      </w:pPr>
    </w:p>
    <w:tbl>
      <w:tblPr>
        <w:tblW w:w="8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
        <w:gridCol w:w="531"/>
        <w:gridCol w:w="464"/>
        <w:gridCol w:w="480"/>
        <w:gridCol w:w="1599"/>
        <w:gridCol w:w="1599"/>
        <w:gridCol w:w="1599"/>
        <w:gridCol w:w="1599"/>
      </w:tblGrid>
      <w:tr w:rsidR="00176B79" w:rsidRPr="00176B79" w:rsidTr="00176B79">
        <w:trPr>
          <w:trHeight w:hRule="exact" w:val="396"/>
        </w:trPr>
        <w:tc>
          <w:tcPr>
            <w:tcW w:w="576"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 xml:space="preserve">  </w:t>
            </w:r>
          </w:p>
        </w:tc>
        <w:tc>
          <w:tcPr>
            <w:tcW w:w="3072" w:type="dxa"/>
            <w:gridSpan w:val="4"/>
            <w:shd w:val="clear" w:color="auto" w:fill="FFFFFF"/>
            <w:vAlign w:val="center"/>
          </w:tcPr>
          <w:p w:rsidR="00176B79" w:rsidRPr="00176B79" w:rsidRDefault="00176B79" w:rsidP="00176B79">
            <w:pPr>
              <w:jc w:val="center"/>
              <w:rPr>
                <w:rFonts w:ascii="宋体" w:hAnsi="宋体"/>
                <w:szCs w:val="21"/>
              </w:rPr>
            </w:pPr>
            <w:r w:rsidRPr="00176B79">
              <w:rPr>
                <w:rFonts w:ascii="宋体" w:hAnsi="宋体" w:hint="eastAsia"/>
                <w:color w:val="000000"/>
                <w:szCs w:val="21"/>
              </w:rPr>
              <w:t xml:space="preserve"> 项目</w:t>
            </w:r>
          </w:p>
        </w:tc>
        <w:tc>
          <w:tcPr>
            <w:tcW w:w="4800" w:type="dxa"/>
            <w:gridSpan w:val="3"/>
            <w:shd w:val="clear" w:color="auto" w:fill="FFFFFF"/>
            <w:vAlign w:val="center"/>
          </w:tcPr>
          <w:p w:rsidR="00176B79" w:rsidRPr="00176B79" w:rsidRDefault="00176B79" w:rsidP="00176B79">
            <w:pPr>
              <w:jc w:val="center"/>
              <w:rPr>
                <w:rFonts w:ascii="宋体" w:hAnsi="宋体"/>
                <w:szCs w:val="21"/>
              </w:rPr>
            </w:pPr>
            <w:r w:rsidRPr="00176B79">
              <w:rPr>
                <w:rFonts w:ascii="宋体" w:hAnsi="宋体" w:hint="eastAsia"/>
                <w:color w:val="000000"/>
                <w:szCs w:val="21"/>
              </w:rPr>
              <w:t xml:space="preserve"> 一般公共预算财政拨款支出决算数</w:t>
            </w:r>
          </w:p>
        </w:tc>
      </w:tr>
      <w:tr w:rsidR="00176B79" w:rsidRPr="00176B79" w:rsidTr="00176B79">
        <w:trPr>
          <w:trHeight w:hRule="exact" w:val="1190"/>
        </w:trPr>
        <w:tc>
          <w:tcPr>
            <w:tcW w:w="576"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 xml:space="preserve">  </w:t>
            </w:r>
          </w:p>
        </w:tc>
        <w:tc>
          <w:tcPr>
            <w:tcW w:w="1472" w:type="dxa"/>
            <w:gridSpan w:val="3"/>
            <w:vMerge w:val="restart"/>
            <w:shd w:val="clear" w:color="auto" w:fill="FFFFFF"/>
            <w:vAlign w:val="center"/>
          </w:tcPr>
          <w:p w:rsidR="00176B79" w:rsidRPr="00176B79" w:rsidRDefault="00176B79" w:rsidP="00176B79">
            <w:pPr>
              <w:jc w:val="center"/>
              <w:rPr>
                <w:rFonts w:ascii="宋体" w:hAnsi="宋体"/>
                <w:szCs w:val="21"/>
              </w:rPr>
            </w:pPr>
            <w:r w:rsidRPr="00176B79">
              <w:rPr>
                <w:rFonts w:ascii="宋体" w:hAnsi="宋体" w:hint="eastAsia"/>
                <w:color w:val="000000"/>
                <w:szCs w:val="21"/>
              </w:rPr>
              <w:t xml:space="preserve"> 功能分类科目编码</w:t>
            </w:r>
          </w:p>
        </w:tc>
        <w:tc>
          <w:tcPr>
            <w:tcW w:w="1600" w:type="dxa"/>
            <w:vMerge w:val="restart"/>
            <w:shd w:val="clear" w:color="auto" w:fill="FFFFFF"/>
            <w:vAlign w:val="center"/>
          </w:tcPr>
          <w:p w:rsidR="00176B79" w:rsidRPr="00176B79" w:rsidRDefault="00176B79" w:rsidP="00176B79">
            <w:pPr>
              <w:jc w:val="center"/>
              <w:rPr>
                <w:rFonts w:ascii="宋体" w:hAnsi="宋体"/>
                <w:szCs w:val="21"/>
              </w:rPr>
            </w:pPr>
            <w:r w:rsidRPr="00176B79">
              <w:rPr>
                <w:rFonts w:ascii="宋体" w:hAnsi="宋体" w:hint="eastAsia"/>
                <w:color w:val="000000"/>
                <w:szCs w:val="21"/>
              </w:rPr>
              <w:t xml:space="preserve"> 科目名称</w:t>
            </w:r>
          </w:p>
        </w:tc>
        <w:tc>
          <w:tcPr>
            <w:tcW w:w="1600" w:type="dxa"/>
            <w:vMerge w:val="restart"/>
            <w:shd w:val="clear" w:color="auto" w:fill="FFFFFF"/>
            <w:vAlign w:val="center"/>
          </w:tcPr>
          <w:p w:rsidR="00176B79" w:rsidRPr="00176B79" w:rsidRDefault="00176B79" w:rsidP="00176B79">
            <w:pPr>
              <w:jc w:val="center"/>
              <w:rPr>
                <w:rFonts w:ascii="宋体" w:hAnsi="宋体"/>
                <w:szCs w:val="21"/>
              </w:rPr>
            </w:pPr>
            <w:r w:rsidRPr="00176B79">
              <w:rPr>
                <w:rFonts w:ascii="宋体" w:hAnsi="宋体" w:hint="eastAsia"/>
                <w:color w:val="000000"/>
                <w:szCs w:val="21"/>
              </w:rPr>
              <w:t xml:space="preserve"> 合计</w:t>
            </w:r>
          </w:p>
        </w:tc>
        <w:tc>
          <w:tcPr>
            <w:tcW w:w="1600" w:type="dxa"/>
            <w:vMerge w:val="restart"/>
            <w:shd w:val="clear" w:color="auto" w:fill="FFFFFF"/>
            <w:vAlign w:val="center"/>
          </w:tcPr>
          <w:p w:rsidR="00176B79" w:rsidRPr="00176B79" w:rsidRDefault="00176B79" w:rsidP="00176B79">
            <w:pPr>
              <w:jc w:val="center"/>
              <w:rPr>
                <w:rFonts w:ascii="宋体" w:hAnsi="宋体"/>
                <w:szCs w:val="21"/>
              </w:rPr>
            </w:pPr>
            <w:r w:rsidRPr="00176B79">
              <w:rPr>
                <w:rFonts w:ascii="宋体" w:hAnsi="宋体" w:hint="eastAsia"/>
                <w:color w:val="000000"/>
                <w:szCs w:val="21"/>
              </w:rPr>
              <w:t xml:space="preserve"> 基本支出</w:t>
            </w:r>
          </w:p>
        </w:tc>
        <w:tc>
          <w:tcPr>
            <w:tcW w:w="1600" w:type="dxa"/>
            <w:vMerge w:val="restart"/>
            <w:shd w:val="clear" w:color="auto" w:fill="FFFFFF"/>
            <w:vAlign w:val="center"/>
          </w:tcPr>
          <w:p w:rsidR="00176B79" w:rsidRPr="00176B79" w:rsidRDefault="00176B79" w:rsidP="00176B79">
            <w:pPr>
              <w:jc w:val="center"/>
              <w:rPr>
                <w:rFonts w:ascii="宋体" w:hAnsi="宋体"/>
                <w:szCs w:val="21"/>
              </w:rPr>
            </w:pPr>
            <w:r w:rsidRPr="00176B79">
              <w:rPr>
                <w:rFonts w:ascii="宋体" w:hAnsi="宋体" w:hint="eastAsia"/>
                <w:color w:val="000000"/>
                <w:szCs w:val="21"/>
              </w:rPr>
              <w:t xml:space="preserve"> 项目支出</w:t>
            </w:r>
          </w:p>
        </w:tc>
      </w:tr>
      <w:tr w:rsidR="00176B79" w:rsidRPr="00176B79" w:rsidTr="00176B79">
        <w:tc>
          <w:tcPr>
            <w:tcW w:w="576"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 xml:space="preserve">  </w:t>
            </w:r>
          </w:p>
        </w:tc>
        <w:tc>
          <w:tcPr>
            <w:tcW w:w="3072" w:type="dxa"/>
            <w:gridSpan w:val="3"/>
            <w:vMerge/>
            <w:shd w:val="clear" w:color="auto" w:fill="FFFFFF"/>
            <w:vAlign w:val="center"/>
          </w:tcPr>
          <w:p w:rsidR="00176B79" w:rsidRPr="00176B79" w:rsidRDefault="00176B79" w:rsidP="00176B79">
            <w:pPr>
              <w:jc w:val="left"/>
              <w:rPr>
                <w:rFonts w:ascii="宋体" w:hAnsi="宋体"/>
                <w:szCs w:val="21"/>
              </w:rPr>
            </w:pPr>
          </w:p>
        </w:tc>
        <w:tc>
          <w:tcPr>
            <w:tcW w:w="1056" w:type="dxa"/>
            <w:vMerge/>
          </w:tcPr>
          <w:p w:rsidR="00176B79" w:rsidRPr="00176B79" w:rsidRDefault="00176B79" w:rsidP="00176B79">
            <w:pPr>
              <w:jc w:val="left"/>
              <w:rPr>
                <w:rFonts w:ascii="宋体" w:hAnsi="宋体"/>
                <w:szCs w:val="21"/>
              </w:rPr>
            </w:pPr>
          </w:p>
        </w:tc>
        <w:tc>
          <w:tcPr>
            <w:tcW w:w="4800" w:type="dxa"/>
            <w:vMerge/>
            <w:shd w:val="clear" w:color="auto" w:fill="FFFFFF"/>
            <w:vAlign w:val="center"/>
          </w:tcPr>
          <w:p w:rsidR="00176B79" w:rsidRPr="00176B79" w:rsidRDefault="00176B79" w:rsidP="00176B79">
            <w:pPr>
              <w:jc w:val="left"/>
              <w:rPr>
                <w:rFonts w:ascii="宋体" w:hAnsi="宋体"/>
                <w:szCs w:val="21"/>
              </w:rPr>
            </w:pPr>
          </w:p>
        </w:tc>
        <w:tc>
          <w:tcPr>
            <w:tcW w:w="1056" w:type="dxa"/>
            <w:vMerge/>
          </w:tcPr>
          <w:p w:rsidR="00176B79" w:rsidRPr="00176B79" w:rsidRDefault="00176B79" w:rsidP="00176B79">
            <w:pPr>
              <w:jc w:val="left"/>
              <w:rPr>
                <w:rFonts w:ascii="宋体" w:hAnsi="宋体"/>
                <w:szCs w:val="21"/>
              </w:rPr>
            </w:pPr>
          </w:p>
        </w:tc>
        <w:tc>
          <w:tcPr>
            <w:tcW w:w="1056" w:type="dxa"/>
            <w:vMerge/>
          </w:tcPr>
          <w:p w:rsidR="00176B79" w:rsidRPr="00176B79" w:rsidRDefault="00176B79" w:rsidP="00176B79">
            <w:pPr>
              <w:jc w:val="left"/>
              <w:rPr>
                <w:rFonts w:ascii="宋体" w:hAnsi="宋体"/>
                <w:szCs w:val="21"/>
              </w:rPr>
            </w:pPr>
          </w:p>
        </w:tc>
      </w:tr>
      <w:tr w:rsidR="00176B79" w:rsidRPr="00176B79" w:rsidTr="00A42BCD">
        <w:trPr>
          <w:trHeight w:hRule="exact" w:val="567"/>
        </w:trPr>
        <w:tc>
          <w:tcPr>
            <w:tcW w:w="576" w:type="dxa"/>
            <w:shd w:val="clear" w:color="auto" w:fill="auto"/>
            <w:vAlign w:val="center"/>
          </w:tcPr>
          <w:p w:rsidR="00176B79" w:rsidRPr="00A42BCD" w:rsidRDefault="00176B79" w:rsidP="00176B79">
            <w:pPr>
              <w:jc w:val="left"/>
              <w:rPr>
                <w:rFonts w:ascii="宋体" w:hAnsi="宋体"/>
                <w:szCs w:val="21"/>
              </w:rPr>
            </w:pPr>
            <w:r w:rsidRPr="00A42BCD">
              <w:rPr>
                <w:rFonts w:ascii="宋体" w:hAnsi="宋体" w:hint="eastAsia"/>
                <w:color w:val="000000"/>
                <w:szCs w:val="21"/>
              </w:rPr>
              <w:t>行号</w:t>
            </w:r>
          </w:p>
        </w:tc>
        <w:tc>
          <w:tcPr>
            <w:tcW w:w="528"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类</w:t>
            </w:r>
          </w:p>
        </w:tc>
        <w:tc>
          <w:tcPr>
            <w:tcW w:w="464"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款</w:t>
            </w:r>
          </w:p>
        </w:tc>
        <w:tc>
          <w:tcPr>
            <w:tcW w:w="48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项</w:t>
            </w:r>
          </w:p>
        </w:tc>
        <w:tc>
          <w:tcPr>
            <w:tcW w:w="1600" w:type="dxa"/>
            <w:shd w:val="clear" w:color="auto" w:fill="FFFFFF"/>
            <w:vAlign w:val="center"/>
          </w:tcPr>
          <w:p w:rsidR="00176B79" w:rsidRPr="00176B79" w:rsidRDefault="00176B79" w:rsidP="00176B79">
            <w:pPr>
              <w:jc w:val="left"/>
              <w:rPr>
                <w:rFonts w:ascii="宋体" w:hAnsi="宋体"/>
                <w:szCs w:val="21"/>
              </w:rPr>
            </w:pPr>
          </w:p>
        </w:tc>
        <w:tc>
          <w:tcPr>
            <w:tcW w:w="1600" w:type="dxa"/>
            <w:shd w:val="clear" w:color="auto" w:fill="FFFFFF"/>
            <w:vAlign w:val="center"/>
          </w:tcPr>
          <w:p w:rsidR="00176B79" w:rsidRPr="00176B79" w:rsidRDefault="00176B79" w:rsidP="00176B79">
            <w:pPr>
              <w:jc w:val="center"/>
              <w:rPr>
                <w:rFonts w:ascii="宋体" w:hAnsi="宋体"/>
                <w:szCs w:val="21"/>
              </w:rPr>
            </w:pPr>
            <w:r w:rsidRPr="00176B79">
              <w:rPr>
                <w:rFonts w:ascii="宋体" w:hAnsi="宋体" w:hint="eastAsia"/>
                <w:color w:val="000000"/>
                <w:szCs w:val="21"/>
              </w:rPr>
              <w:t xml:space="preserve">  </w:t>
            </w:r>
          </w:p>
        </w:tc>
        <w:tc>
          <w:tcPr>
            <w:tcW w:w="1600" w:type="dxa"/>
            <w:shd w:val="clear" w:color="auto" w:fill="FFFFFF"/>
            <w:vAlign w:val="center"/>
          </w:tcPr>
          <w:p w:rsidR="00176B79" w:rsidRPr="00176B79" w:rsidRDefault="00176B79" w:rsidP="00176B79">
            <w:pPr>
              <w:jc w:val="center"/>
              <w:rPr>
                <w:rFonts w:ascii="宋体" w:hAnsi="宋体"/>
                <w:szCs w:val="21"/>
              </w:rPr>
            </w:pPr>
            <w:r w:rsidRPr="00176B79">
              <w:rPr>
                <w:rFonts w:ascii="宋体" w:hAnsi="宋体" w:hint="eastAsia"/>
                <w:color w:val="000000"/>
                <w:szCs w:val="21"/>
              </w:rPr>
              <w:t xml:space="preserve">  </w:t>
            </w:r>
          </w:p>
        </w:tc>
        <w:tc>
          <w:tcPr>
            <w:tcW w:w="1600" w:type="dxa"/>
            <w:shd w:val="clear" w:color="auto" w:fill="FFFFFF"/>
            <w:vAlign w:val="center"/>
          </w:tcPr>
          <w:p w:rsidR="00176B79" w:rsidRPr="00176B79" w:rsidRDefault="00176B79" w:rsidP="00176B79">
            <w:pPr>
              <w:jc w:val="center"/>
              <w:rPr>
                <w:rFonts w:ascii="宋体" w:hAnsi="宋体"/>
                <w:szCs w:val="21"/>
              </w:rPr>
            </w:pPr>
            <w:r w:rsidRPr="00176B79">
              <w:rPr>
                <w:rFonts w:ascii="宋体" w:hAnsi="宋体" w:hint="eastAsia"/>
                <w:color w:val="000000"/>
                <w:szCs w:val="21"/>
              </w:rPr>
              <w:t xml:space="preserve">  </w:t>
            </w:r>
          </w:p>
        </w:tc>
      </w:tr>
      <w:tr w:rsidR="00176B79" w:rsidRPr="00176B79" w:rsidTr="00176B79">
        <w:trPr>
          <w:trHeight w:hRule="exact" w:val="567"/>
        </w:trPr>
        <w:tc>
          <w:tcPr>
            <w:tcW w:w="576"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1</w:t>
            </w:r>
          </w:p>
        </w:tc>
        <w:tc>
          <w:tcPr>
            <w:tcW w:w="528" w:type="dxa"/>
            <w:shd w:val="clear" w:color="auto" w:fill="FFFFFF"/>
            <w:vAlign w:val="center"/>
          </w:tcPr>
          <w:p w:rsidR="00176B79" w:rsidRPr="00176B79" w:rsidRDefault="00176B79" w:rsidP="00176B79">
            <w:pPr>
              <w:jc w:val="left"/>
              <w:rPr>
                <w:rFonts w:ascii="宋体" w:hAnsi="宋体"/>
                <w:szCs w:val="21"/>
              </w:rPr>
            </w:pPr>
          </w:p>
        </w:tc>
        <w:tc>
          <w:tcPr>
            <w:tcW w:w="464" w:type="dxa"/>
            <w:shd w:val="clear" w:color="auto" w:fill="FFFFFF"/>
            <w:vAlign w:val="center"/>
          </w:tcPr>
          <w:p w:rsidR="00176B79" w:rsidRPr="00176B79" w:rsidRDefault="00176B79" w:rsidP="00176B79">
            <w:pPr>
              <w:jc w:val="left"/>
              <w:rPr>
                <w:rFonts w:ascii="宋体" w:hAnsi="宋体"/>
                <w:szCs w:val="21"/>
              </w:rPr>
            </w:pPr>
          </w:p>
        </w:tc>
        <w:tc>
          <w:tcPr>
            <w:tcW w:w="480" w:type="dxa"/>
            <w:shd w:val="clear" w:color="auto" w:fill="FFFFFF"/>
            <w:vAlign w:val="center"/>
          </w:tcPr>
          <w:p w:rsidR="00176B79" w:rsidRPr="00176B79" w:rsidRDefault="00176B79" w:rsidP="00176B79">
            <w:pPr>
              <w:jc w:val="left"/>
              <w:rPr>
                <w:rFonts w:ascii="宋体" w:hAnsi="宋体"/>
                <w:szCs w:val="21"/>
              </w:rPr>
            </w:pPr>
          </w:p>
        </w:tc>
        <w:tc>
          <w:tcPr>
            <w:tcW w:w="160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合  计</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567.85</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195.75</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372.10</w:t>
            </w:r>
          </w:p>
        </w:tc>
      </w:tr>
      <w:tr w:rsidR="00176B79" w:rsidRPr="00176B79" w:rsidTr="00176B79">
        <w:trPr>
          <w:trHeight w:hRule="exact" w:val="567"/>
        </w:trPr>
        <w:tc>
          <w:tcPr>
            <w:tcW w:w="576"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2</w:t>
            </w:r>
          </w:p>
        </w:tc>
        <w:tc>
          <w:tcPr>
            <w:tcW w:w="528"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207</w:t>
            </w:r>
          </w:p>
        </w:tc>
        <w:tc>
          <w:tcPr>
            <w:tcW w:w="464" w:type="dxa"/>
            <w:shd w:val="clear" w:color="auto" w:fill="FFFFFF"/>
            <w:vAlign w:val="center"/>
          </w:tcPr>
          <w:p w:rsidR="00176B79" w:rsidRPr="00176B79" w:rsidRDefault="00176B79" w:rsidP="00176B79">
            <w:pPr>
              <w:jc w:val="left"/>
              <w:rPr>
                <w:rFonts w:ascii="宋体" w:hAnsi="宋体"/>
                <w:szCs w:val="21"/>
              </w:rPr>
            </w:pPr>
          </w:p>
        </w:tc>
        <w:tc>
          <w:tcPr>
            <w:tcW w:w="480" w:type="dxa"/>
            <w:shd w:val="clear" w:color="auto" w:fill="FFFFFF"/>
            <w:vAlign w:val="center"/>
          </w:tcPr>
          <w:p w:rsidR="00176B79" w:rsidRPr="00176B79" w:rsidRDefault="00176B79" w:rsidP="00176B79">
            <w:pPr>
              <w:jc w:val="left"/>
              <w:rPr>
                <w:rFonts w:ascii="宋体" w:hAnsi="宋体"/>
                <w:szCs w:val="21"/>
              </w:rPr>
            </w:pPr>
          </w:p>
        </w:tc>
        <w:tc>
          <w:tcPr>
            <w:tcW w:w="160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文化体育与传媒支出</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525.56</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153.78</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371.78</w:t>
            </w:r>
          </w:p>
        </w:tc>
      </w:tr>
      <w:tr w:rsidR="00176B79" w:rsidRPr="00176B79" w:rsidTr="00176B79">
        <w:trPr>
          <w:trHeight w:hRule="exact" w:val="567"/>
        </w:trPr>
        <w:tc>
          <w:tcPr>
            <w:tcW w:w="576"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3</w:t>
            </w:r>
          </w:p>
        </w:tc>
        <w:tc>
          <w:tcPr>
            <w:tcW w:w="528"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207</w:t>
            </w:r>
          </w:p>
        </w:tc>
        <w:tc>
          <w:tcPr>
            <w:tcW w:w="464"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01</w:t>
            </w:r>
          </w:p>
        </w:tc>
        <w:tc>
          <w:tcPr>
            <w:tcW w:w="480" w:type="dxa"/>
            <w:shd w:val="clear" w:color="auto" w:fill="FFFFFF"/>
            <w:vAlign w:val="center"/>
          </w:tcPr>
          <w:p w:rsidR="00176B79" w:rsidRPr="00176B79" w:rsidRDefault="00176B79" w:rsidP="00176B79">
            <w:pPr>
              <w:jc w:val="left"/>
              <w:rPr>
                <w:rFonts w:ascii="宋体" w:hAnsi="宋体"/>
                <w:szCs w:val="21"/>
              </w:rPr>
            </w:pPr>
          </w:p>
        </w:tc>
        <w:tc>
          <w:tcPr>
            <w:tcW w:w="160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文化</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525.56</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153.78</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371.78</w:t>
            </w:r>
          </w:p>
        </w:tc>
      </w:tr>
      <w:tr w:rsidR="00176B79" w:rsidRPr="00176B79" w:rsidTr="00176B79">
        <w:trPr>
          <w:trHeight w:hRule="exact" w:val="567"/>
        </w:trPr>
        <w:tc>
          <w:tcPr>
            <w:tcW w:w="576"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4</w:t>
            </w:r>
          </w:p>
        </w:tc>
        <w:tc>
          <w:tcPr>
            <w:tcW w:w="528"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207</w:t>
            </w:r>
          </w:p>
        </w:tc>
        <w:tc>
          <w:tcPr>
            <w:tcW w:w="464"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01</w:t>
            </w:r>
          </w:p>
        </w:tc>
        <w:tc>
          <w:tcPr>
            <w:tcW w:w="48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11</w:t>
            </w:r>
          </w:p>
        </w:tc>
        <w:tc>
          <w:tcPr>
            <w:tcW w:w="160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文化创作与保护</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525.56</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153.78</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371.78</w:t>
            </w:r>
          </w:p>
        </w:tc>
      </w:tr>
      <w:tr w:rsidR="00176B79" w:rsidRPr="00176B79" w:rsidTr="00176B79">
        <w:trPr>
          <w:trHeight w:hRule="exact" w:val="567"/>
        </w:trPr>
        <w:tc>
          <w:tcPr>
            <w:tcW w:w="576"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5</w:t>
            </w:r>
          </w:p>
        </w:tc>
        <w:tc>
          <w:tcPr>
            <w:tcW w:w="528"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208</w:t>
            </w:r>
          </w:p>
        </w:tc>
        <w:tc>
          <w:tcPr>
            <w:tcW w:w="464" w:type="dxa"/>
            <w:shd w:val="clear" w:color="auto" w:fill="FFFFFF"/>
            <w:vAlign w:val="center"/>
          </w:tcPr>
          <w:p w:rsidR="00176B79" w:rsidRPr="00176B79" w:rsidRDefault="00176B79" w:rsidP="00176B79">
            <w:pPr>
              <w:jc w:val="left"/>
              <w:rPr>
                <w:rFonts w:ascii="宋体" w:hAnsi="宋体"/>
                <w:szCs w:val="21"/>
              </w:rPr>
            </w:pPr>
          </w:p>
        </w:tc>
        <w:tc>
          <w:tcPr>
            <w:tcW w:w="480" w:type="dxa"/>
            <w:shd w:val="clear" w:color="auto" w:fill="FFFFFF"/>
            <w:vAlign w:val="center"/>
          </w:tcPr>
          <w:p w:rsidR="00176B79" w:rsidRPr="00176B79" w:rsidRDefault="00176B79" w:rsidP="00176B79">
            <w:pPr>
              <w:jc w:val="left"/>
              <w:rPr>
                <w:rFonts w:ascii="宋体" w:hAnsi="宋体"/>
                <w:szCs w:val="21"/>
              </w:rPr>
            </w:pPr>
          </w:p>
        </w:tc>
        <w:tc>
          <w:tcPr>
            <w:tcW w:w="160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社会保障和就业支出</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26.73</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26.41</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0.32</w:t>
            </w:r>
          </w:p>
        </w:tc>
      </w:tr>
      <w:tr w:rsidR="00176B79" w:rsidRPr="00176B79" w:rsidTr="00176B79">
        <w:trPr>
          <w:trHeight w:hRule="exact" w:val="567"/>
        </w:trPr>
        <w:tc>
          <w:tcPr>
            <w:tcW w:w="576"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6</w:t>
            </w:r>
          </w:p>
        </w:tc>
        <w:tc>
          <w:tcPr>
            <w:tcW w:w="528"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208</w:t>
            </w:r>
          </w:p>
        </w:tc>
        <w:tc>
          <w:tcPr>
            <w:tcW w:w="464"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05</w:t>
            </w:r>
          </w:p>
        </w:tc>
        <w:tc>
          <w:tcPr>
            <w:tcW w:w="480" w:type="dxa"/>
            <w:shd w:val="clear" w:color="auto" w:fill="FFFFFF"/>
            <w:vAlign w:val="center"/>
          </w:tcPr>
          <w:p w:rsidR="00176B79" w:rsidRPr="00176B79" w:rsidRDefault="00176B79" w:rsidP="00176B79">
            <w:pPr>
              <w:jc w:val="left"/>
              <w:rPr>
                <w:rFonts w:ascii="宋体" w:hAnsi="宋体"/>
                <w:szCs w:val="21"/>
              </w:rPr>
            </w:pPr>
          </w:p>
        </w:tc>
        <w:tc>
          <w:tcPr>
            <w:tcW w:w="160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行政事业单位离退休</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26.73</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26.41</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0.32</w:t>
            </w:r>
          </w:p>
        </w:tc>
      </w:tr>
      <w:tr w:rsidR="00176B79" w:rsidRPr="00176B79" w:rsidTr="00176B79">
        <w:trPr>
          <w:trHeight w:hRule="exact" w:val="567"/>
        </w:trPr>
        <w:tc>
          <w:tcPr>
            <w:tcW w:w="576"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7</w:t>
            </w:r>
          </w:p>
        </w:tc>
        <w:tc>
          <w:tcPr>
            <w:tcW w:w="528"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208</w:t>
            </w:r>
          </w:p>
        </w:tc>
        <w:tc>
          <w:tcPr>
            <w:tcW w:w="464"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05</w:t>
            </w:r>
          </w:p>
        </w:tc>
        <w:tc>
          <w:tcPr>
            <w:tcW w:w="48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05</w:t>
            </w:r>
          </w:p>
        </w:tc>
        <w:tc>
          <w:tcPr>
            <w:tcW w:w="160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机关事业单位基本养老保险缴费支出</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18.87</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18.87</w:t>
            </w:r>
          </w:p>
        </w:tc>
        <w:tc>
          <w:tcPr>
            <w:tcW w:w="1600" w:type="dxa"/>
            <w:shd w:val="clear" w:color="auto" w:fill="FFFFFF"/>
            <w:vAlign w:val="center"/>
          </w:tcPr>
          <w:p w:rsidR="00176B79" w:rsidRPr="00176B79" w:rsidRDefault="00176B79" w:rsidP="00176B79">
            <w:pPr>
              <w:jc w:val="right"/>
              <w:rPr>
                <w:rFonts w:ascii="宋体" w:hAnsi="宋体"/>
                <w:szCs w:val="21"/>
              </w:rPr>
            </w:pPr>
          </w:p>
        </w:tc>
      </w:tr>
      <w:tr w:rsidR="00176B79" w:rsidRPr="00176B79" w:rsidTr="00176B79">
        <w:trPr>
          <w:trHeight w:hRule="exact" w:val="567"/>
        </w:trPr>
        <w:tc>
          <w:tcPr>
            <w:tcW w:w="576"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8</w:t>
            </w:r>
          </w:p>
        </w:tc>
        <w:tc>
          <w:tcPr>
            <w:tcW w:w="528"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208</w:t>
            </w:r>
          </w:p>
        </w:tc>
        <w:tc>
          <w:tcPr>
            <w:tcW w:w="464"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05</w:t>
            </w:r>
          </w:p>
        </w:tc>
        <w:tc>
          <w:tcPr>
            <w:tcW w:w="48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06</w:t>
            </w:r>
          </w:p>
        </w:tc>
        <w:tc>
          <w:tcPr>
            <w:tcW w:w="160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机关事业单位职业年金缴费支出</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7.55</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7.55</w:t>
            </w:r>
          </w:p>
        </w:tc>
        <w:tc>
          <w:tcPr>
            <w:tcW w:w="1600" w:type="dxa"/>
            <w:shd w:val="clear" w:color="auto" w:fill="FFFFFF"/>
            <w:vAlign w:val="center"/>
          </w:tcPr>
          <w:p w:rsidR="00176B79" w:rsidRPr="00176B79" w:rsidRDefault="00176B79" w:rsidP="00176B79">
            <w:pPr>
              <w:jc w:val="right"/>
              <w:rPr>
                <w:rFonts w:ascii="宋体" w:hAnsi="宋体"/>
                <w:szCs w:val="21"/>
              </w:rPr>
            </w:pPr>
          </w:p>
        </w:tc>
      </w:tr>
      <w:tr w:rsidR="00176B79" w:rsidRPr="00176B79" w:rsidTr="00176B79">
        <w:trPr>
          <w:trHeight w:hRule="exact" w:val="567"/>
        </w:trPr>
        <w:tc>
          <w:tcPr>
            <w:tcW w:w="576"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9</w:t>
            </w:r>
          </w:p>
        </w:tc>
        <w:tc>
          <w:tcPr>
            <w:tcW w:w="528"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208</w:t>
            </w:r>
          </w:p>
        </w:tc>
        <w:tc>
          <w:tcPr>
            <w:tcW w:w="464"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05</w:t>
            </w:r>
          </w:p>
        </w:tc>
        <w:tc>
          <w:tcPr>
            <w:tcW w:w="48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99</w:t>
            </w:r>
          </w:p>
        </w:tc>
        <w:tc>
          <w:tcPr>
            <w:tcW w:w="160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其他行政事业单位离退休支出</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0.32</w:t>
            </w:r>
          </w:p>
        </w:tc>
        <w:tc>
          <w:tcPr>
            <w:tcW w:w="1600" w:type="dxa"/>
            <w:shd w:val="clear" w:color="auto" w:fill="FFFFFF"/>
            <w:vAlign w:val="center"/>
          </w:tcPr>
          <w:p w:rsidR="00176B79" w:rsidRPr="00176B79" w:rsidRDefault="00176B79" w:rsidP="00176B79">
            <w:pPr>
              <w:jc w:val="right"/>
              <w:rPr>
                <w:rFonts w:ascii="宋体" w:hAnsi="宋体"/>
                <w:szCs w:val="21"/>
              </w:rPr>
            </w:pP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0.32</w:t>
            </w:r>
          </w:p>
        </w:tc>
      </w:tr>
      <w:tr w:rsidR="00176B79" w:rsidRPr="00176B79" w:rsidTr="00176B79">
        <w:trPr>
          <w:trHeight w:hRule="exact" w:val="567"/>
        </w:trPr>
        <w:tc>
          <w:tcPr>
            <w:tcW w:w="576"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10</w:t>
            </w:r>
          </w:p>
        </w:tc>
        <w:tc>
          <w:tcPr>
            <w:tcW w:w="528"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210</w:t>
            </w:r>
          </w:p>
        </w:tc>
        <w:tc>
          <w:tcPr>
            <w:tcW w:w="464" w:type="dxa"/>
            <w:shd w:val="clear" w:color="auto" w:fill="FFFFFF"/>
            <w:vAlign w:val="center"/>
          </w:tcPr>
          <w:p w:rsidR="00176B79" w:rsidRPr="00176B79" w:rsidRDefault="00176B79" w:rsidP="00176B79">
            <w:pPr>
              <w:jc w:val="left"/>
              <w:rPr>
                <w:rFonts w:ascii="宋体" w:hAnsi="宋体"/>
                <w:szCs w:val="21"/>
              </w:rPr>
            </w:pPr>
          </w:p>
        </w:tc>
        <w:tc>
          <w:tcPr>
            <w:tcW w:w="480" w:type="dxa"/>
            <w:shd w:val="clear" w:color="auto" w:fill="FFFFFF"/>
            <w:vAlign w:val="center"/>
          </w:tcPr>
          <w:p w:rsidR="00176B79" w:rsidRPr="00176B79" w:rsidRDefault="00176B79" w:rsidP="00176B79">
            <w:pPr>
              <w:jc w:val="left"/>
              <w:rPr>
                <w:rFonts w:ascii="宋体" w:hAnsi="宋体"/>
                <w:szCs w:val="21"/>
              </w:rPr>
            </w:pPr>
          </w:p>
        </w:tc>
        <w:tc>
          <w:tcPr>
            <w:tcW w:w="160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医疗卫生与计划生育支出</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8.96</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8.96</w:t>
            </w:r>
          </w:p>
        </w:tc>
        <w:tc>
          <w:tcPr>
            <w:tcW w:w="1600" w:type="dxa"/>
            <w:shd w:val="clear" w:color="auto" w:fill="FFFFFF"/>
            <w:vAlign w:val="center"/>
          </w:tcPr>
          <w:p w:rsidR="00176B79" w:rsidRPr="00176B79" w:rsidRDefault="00176B79" w:rsidP="00176B79">
            <w:pPr>
              <w:jc w:val="right"/>
              <w:rPr>
                <w:rFonts w:ascii="宋体" w:hAnsi="宋体"/>
                <w:szCs w:val="21"/>
              </w:rPr>
            </w:pPr>
          </w:p>
        </w:tc>
      </w:tr>
      <w:tr w:rsidR="00176B79" w:rsidRPr="00176B79" w:rsidTr="00176B79">
        <w:trPr>
          <w:trHeight w:hRule="exact" w:val="567"/>
        </w:trPr>
        <w:tc>
          <w:tcPr>
            <w:tcW w:w="576"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11</w:t>
            </w:r>
          </w:p>
        </w:tc>
        <w:tc>
          <w:tcPr>
            <w:tcW w:w="528"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210</w:t>
            </w:r>
          </w:p>
        </w:tc>
        <w:tc>
          <w:tcPr>
            <w:tcW w:w="464"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11</w:t>
            </w:r>
          </w:p>
        </w:tc>
        <w:tc>
          <w:tcPr>
            <w:tcW w:w="480" w:type="dxa"/>
            <w:shd w:val="clear" w:color="auto" w:fill="FFFFFF"/>
            <w:vAlign w:val="center"/>
          </w:tcPr>
          <w:p w:rsidR="00176B79" w:rsidRPr="00176B79" w:rsidRDefault="00176B79" w:rsidP="00176B79">
            <w:pPr>
              <w:jc w:val="left"/>
              <w:rPr>
                <w:rFonts w:ascii="宋体" w:hAnsi="宋体"/>
                <w:szCs w:val="21"/>
              </w:rPr>
            </w:pPr>
          </w:p>
        </w:tc>
        <w:tc>
          <w:tcPr>
            <w:tcW w:w="160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行政事业单位医疗</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8.96</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8.96</w:t>
            </w:r>
          </w:p>
        </w:tc>
        <w:tc>
          <w:tcPr>
            <w:tcW w:w="1600" w:type="dxa"/>
            <w:shd w:val="clear" w:color="auto" w:fill="FFFFFF"/>
            <w:vAlign w:val="center"/>
          </w:tcPr>
          <w:p w:rsidR="00176B79" w:rsidRPr="00176B79" w:rsidRDefault="00176B79" w:rsidP="00176B79">
            <w:pPr>
              <w:jc w:val="right"/>
              <w:rPr>
                <w:rFonts w:ascii="宋体" w:hAnsi="宋体"/>
                <w:szCs w:val="21"/>
              </w:rPr>
            </w:pPr>
          </w:p>
        </w:tc>
      </w:tr>
      <w:tr w:rsidR="00176B79" w:rsidRPr="00176B79" w:rsidTr="00176B79">
        <w:trPr>
          <w:trHeight w:hRule="exact" w:val="567"/>
        </w:trPr>
        <w:tc>
          <w:tcPr>
            <w:tcW w:w="576"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12</w:t>
            </w:r>
          </w:p>
        </w:tc>
        <w:tc>
          <w:tcPr>
            <w:tcW w:w="528"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210</w:t>
            </w:r>
          </w:p>
        </w:tc>
        <w:tc>
          <w:tcPr>
            <w:tcW w:w="464"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11</w:t>
            </w:r>
          </w:p>
        </w:tc>
        <w:tc>
          <w:tcPr>
            <w:tcW w:w="48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02</w:t>
            </w:r>
          </w:p>
        </w:tc>
        <w:tc>
          <w:tcPr>
            <w:tcW w:w="160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事业单位医疗</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8.96</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8.96</w:t>
            </w:r>
          </w:p>
        </w:tc>
        <w:tc>
          <w:tcPr>
            <w:tcW w:w="1600" w:type="dxa"/>
            <w:shd w:val="clear" w:color="auto" w:fill="FFFFFF"/>
            <w:vAlign w:val="center"/>
          </w:tcPr>
          <w:p w:rsidR="00176B79" w:rsidRPr="00176B79" w:rsidRDefault="00176B79" w:rsidP="00176B79">
            <w:pPr>
              <w:jc w:val="right"/>
              <w:rPr>
                <w:rFonts w:ascii="宋体" w:hAnsi="宋体"/>
                <w:szCs w:val="21"/>
              </w:rPr>
            </w:pPr>
          </w:p>
        </w:tc>
      </w:tr>
      <w:tr w:rsidR="00176B79" w:rsidRPr="00176B79" w:rsidTr="00176B79">
        <w:trPr>
          <w:trHeight w:hRule="exact" w:val="567"/>
        </w:trPr>
        <w:tc>
          <w:tcPr>
            <w:tcW w:w="576"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13</w:t>
            </w:r>
          </w:p>
        </w:tc>
        <w:tc>
          <w:tcPr>
            <w:tcW w:w="528"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221</w:t>
            </w:r>
          </w:p>
        </w:tc>
        <w:tc>
          <w:tcPr>
            <w:tcW w:w="464" w:type="dxa"/>
            <w:shd w:val="clear" w:color="auto" w:fill="FFFFFF"/>
            <w:vAlign w:val="center"/>
          </w:tcPr>
          <w:p w:rsidR="00176B79" w:rsidRPr="00176B79" w:rsidRDefault="00176B79" w:rsidP="00176B79">
            <w:pPr>
              <w:jc w:val="left"/>
              <w:rPr>
                <w:rFonts w:ascii="宋体" w:hAnsi="宋体"/>
                <w:szCs w:val="21"/>
              </w:rPr>
            </w:pPr>
          </w:p>
        </w:tc>
        <w:tc>
          <w:tcPr>
            <w:tcW w:w="480" w:type="dxa"/>
            <w:shd w:val="clear" w:color="auto" w:fill="FFFFFF"/>
            <w:vAlign w:val="center"/>
          </w:tcPr>
          <w:p w:rsidR="00176B79" w:rsidRPr="00176B79" w:rsidRDefault="00176B79" w:rsidP="00176B79">
            <w:pPr>
              <w:jc w:val="left"/>
              <w:rPr>
                <w:rFonts w:ascii="宋体" w:hAnsi="宋体"/>
                <w:szCs w:val="21"/>
              </w:rPr>
            </w:pPr>
          </w:p>
        </w:tc>
        <w:tc>
          <w:tcPr>
            <w:tcW w:w="160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住房保障支出</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6.60</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6.60</w:t>
            </w:r>
          </w:p>
        </w:tc>
        <w:tc>
          <w:tcPr>
            <w:tcW w:w="1600" w:type="dxa"/>
            <w:shd w:val="clear" w:color="auto" w:fill="FFFFFF"/>
            <w:vAlign w:val="center"/>
          </w:tcPr>
          <w:p w:rsidR="00176B79" w:rsidRPr="00176B79" w:rsidRDefault="00176B79" w:rsidP="00176B79">
            <w:pPr>
              <w:jc w:val="right"/>
              <w:rPr>
                <w:rFonts w:ascii="宋体" w:hAnsi="宋体"/>
                <w:szCs w:val="21"/>
              </w:rPr>
            </w:pPr>
          </w:p>
        </w:tc>
      </w:tr>
      <w:tr w:rsidR="00176B79" w:rsidRPr="00176B79" w:rsidTr="00176B79">
        <w:trPr>
          <w:trHeight w:hRule="exact" w:val="567"/>
        </w:trPr>
        <w:tc>
          <w:tcPr>
            <w:tcW w:w="576"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14</w:t>
            </w:r>
          </w:p>
        </w:tc>
        <w:tc>
          <w:tcPr>
            <w:tcW w:w="528"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221</w:t>
            </w:r>
          </w:p>
        </w:tc>
        <w:tc>
          <w:tcPr>
            <w:tcW w:w="464"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02</w:t>
            </w:r>
          </w:p>
        </w:tc>
        <w:tc>
          <w:tcPr>
            <w:tcW w:w="480" w:type="dxa"/>
            <w:shd w:val="clear" w:color="auto" w:fill="FFFFFF"/>
            <w:vAlign w:val="center"/>
          </w:tcPr>
          <w:p w:rsidR="00176B79" w:rsidRPr="00176B79" w:rsidRDefault="00176B79" w:rsidP="00176B79">
            <w:pPr>
              <w:jc w:val="left"/>
              <w:rPr>
                <w:rFonts w:ascii="宋体" w:hAnsi="宋体"/>
                <w:szCs w:val="21"/>
              </w:rPr>
            </w:pPr>
          </w:p>
        </w:tc>
        <w:tc>
          <w:tcPr>
            <w:tcW w:w="160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住房改革支出</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6.60</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6.60</w:t>
            </w:r>
          </w:p>
        </w:tc>
        <w:tc>
          <w:tcPr>
            <w:tcW w:w="1600" w:type="dxa"/>
            <w:shd w:val="clear" w:color="auto" w:fill="FFFFFF"/>
            <w:vAlign w:val="center"/>
          </w:tcPr>
          <w:p w:rsidR="00176B79" w:rsidRPr="00176B79" w:rsidRDefault="00176B79" w:rsidP="00176B79">
            <w:pPr>
              <w:jc w:val="right"/>
              <w:rPr>
                <w:rFonts w:ascii="宋体" w:hAnsi="宋体"/>
                <w:szCs w:val="21"/>
              </w:rPr>
            </w:pPr>
          </w:p>
        </w:tc>
      </w:tr>
      <w:tr w:rsidR="00176B79" w:rsidRPr="00176B79" w:rsidTr="00176B79">
        <w:trPr>
          <w:trHeight w:hRule="exact" w:val="567"/>
        </w:trPr>
        <w:tc>
          <w:tcPr>
            <w:tcW w:w="576"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15</w:t>
            </w:r>
          </w:p>
        </w:tc>
        <w:tc>
          <w:tcPr>
            <w:tcW w:w="528"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221</w:t>
            </w:r>
          </w:p>
        </w:tc>
        <w:tc>
          <w:tcPr>
            <w:tcW w:w="464"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02</w:t>
            </w:r>
          </w:p>
        </w:tc>
        <w:tc>
          <w:tcPr>
            <w:tcW w:w="48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01</w:t>
            </w:r>
          </w:p>
        </w:tc>
        <w:tc>
          <w:tcPr>
            <w:tcW w:w="1600" w:type="dxa"/>
            <w:shd w:val="clear" w:color="auto" w:fill="FFFFFF"/>
            <w:vAlign w:val="center"/>
          </w:tcPr>
          <w:p w:rsidR="00176B79" w:rsidRPr="00176B79" w:rsidRDefault="00176B79" w:rsidP="00176B79">
            <w:pPr>
              <w:jc w:val="left"/>
              <w:rPr>
                <w:rFonts w:ascii="宋体" w:hAnsi="宋体"/>
                <w:szCs w:val="21"/>
              </w:rPr>
            </w:pPr>
            <w:r w:rsidRPr="00176B79">
              <w:rPr>
                <w:rFonts w:ascii="宋体" w:hAnsi="宋体" w:hint="eastAsia"/>
                <w:color w:val="000000"/>
                <w:szCs w:val="21"/>
              </w:rPr>
              <w:t>住房公积金</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6.60</w:t>
            </w:r>
          </w:p>
        </w:tc>
        <w:tc>
          <w:tcPr>
            <w:tcW w:w="1600" w:type="dxa"/>
            <w:shd w:val="clear" w:color="auto" w:fill="FFFFFF"/>
            <w:vAlign w:val="center"/>
          </w:tcPr>
          <w:p w:rsidR="00176B79" w:rsidRPr="00176B79" w:rsidRDefault="00176B79" w:rsidP="00176B79">
            <w:pPr>
              <w:jc w:val="right"/>
              <w:rPr>
                <w:rFonts w:ascii="宋体" w:hAnsi="宋体"/>
                <w:szCs w:val="21"/>
              </w:rPr>
            </w:pPr>
            <w:r w:rsidRPr="00176B79">
              <w:rPr>
                <w:rFonts w:ascii="宋体" w:hAnsi="宋体" w:hint="eastAsia"/>
                <w:color w:val="000000"/>
                <w:szCs w:val="21"/>
              </w:rPr>
              <w:t>6.60</w:t>
            </w:r>
          </w:p>
        </w:tc>
        <w:tc>
          <w:tcPr>
            <w:tcW w:w="1600" w:type="dxa"/>
            <w:shd w:val="clear" w:color="auto" w:fill="FFFFFF"/>
            <w:vAlign w:val="center"/>
          </w:tcPr>
          <w:p w:rsidR="00176B79" w:rsidRPr="00176B79" w:rsidRDefault="00176B79" w:rsidP="00176B79">
            <w:pPr>
              <w:jc w:val="right"/>
              <w:rPr>
                <w:rFonts w:ascii="宋体" w:hAnsi="宋体"/>
                <w:szCs w:val="21"/>
              </w:rPr>
            </w:pPr>
          </w:p>
        </w:tc>
      </w:tr>
    </w:tbl>
    <w:p w:rsidR="00176B79" w:rsidRDefault="00176B79" w:rsidP="00176B79">
      <w:pPr>
        <w:jc w:val="left"/>
      </w:pPr>
    </w:p>
    <w:p w:rsidR="00217480" w:rsidRDefault="00B00B01" w:rsidP="00217480">
      <w:pPr>
        <w:jc w:val="center"/>
      </w:pPr>
      <w:r>
        <w:rPr>
          <w:rFonts w:ascii="宋体" w:hAnsi="宋体"/>
          <w:szCs w:val="21"/>
        </w:rPr>
        <w:br w:type="page"/>
      </w:r>
      <w:r w:rsidR="00217480">
        <w:rPr>
          <w:rFonts w:ascii="宋体" w:hAnsiTheme="minorEastAsia" w:hint="eastAsia"/>
          <w:color w:val="000000"/>
        </w:rPr>
        <w:lastRenderedPageBreak/>
        <w:t>2018年度一般公共预算财政拨款基本支出决算表</w:t>
      </w:r>
    </w:p>
    <w:p w:rsidR="00217480" w:rsidRDefault="00217480" w:rsidP="00217480">
      <w:pPr>
        <w:jc w:val="right"/>
      </w:pPr>
      <w:r>
        <w:rPr>
          <w:rFonts w:ascii="宋体" w:hAnsiTheme="minorEastAsia" w:hint="eastAsia"/>
          <w:color w:val="000000"/>
        </w:rPr>
        <w:t xml:space="preserve"> 单位：万元</w:t>
      </w:r>
    </w:p>
    <w:tbl>
      <w:tblPr>
        <w:tblW w:w="8448" w:type="dxa"/>
        <w:jc w:val="center"/>
        <w:tblLook w:val="04A0"/>
      </w:tblPr>
      <w:tblGrid>
        <w:gridCol w:w="531"/>
        <w:gridCol w:w="426"/>
        <w:gridCol w:w="1372"/>
        <w:gridCol w:w="2060"/>
        <w:gridCol w:w="2034"/>
        <w:gridCol w:w="2025"/>
      </w:tblGrid>
      <w:tr w:rsidR="00217480" w:rsidRPr="00217480" w:rsidTr="00BD7262">
        <w:trPr>
          <w:trHeight w:val="272"/>
          <w:jc w:val="center"/>
        </w:trPr>
        <w:tc>
          <w:tcPr>
            <w:tcW w:w="2010"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BD7262">
            <w:pPr>
              <w:jc w:val="center"/>
              <w:rPr>
                <w:rFonts w:ascii="宋体" w:hAnsi="宋体"/>
                <w:szCs w:val="21"/>
              </w:rPr>
            </w:pPr>
            <w:r w:rsidRPr="00217480">
              <w:rPr>
                <w:rFonts w:ascii="宋体" w:hAnsi="宋体" w:hint="eastAsia"/>
                <w:color w:val="000000"/>
                <w:szCs w:val="21"/>
              </w:rPr>
              <w:t xml:space="preserve"> 项目</w:t>
            </w:r>
          </w:p>
        </w:tc>
        <w:tc>
          <w:tcPr>
            <w:tcW w:w="21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BD7262">
            <w:pPr>
              <w:jc w:val="center"/>
              <w:rPr>
                <w:rFonts w:ascii="宋体" w:hAnsi="宋体"/>
                <w:szCs w:val="21"/>
              </w:rPr>
            </w:pPr>
            <w:r w:rsidRPr="00217480">
              <w:rPr>
                <w:rFonts w:ascii="宋体" w:hAnsi="宋体" w:hint="eastAsia"/>
                <w:color w:val="000000"/>
                <w:szCs w:val="21"/>
              </w:rPr>
              <w:t xml:space="preserve"> 合计</w:t>
            </w:r>
          </w:p>
        </w:tc>
        <w:tc>
          <w:tcPr>
            <w:tcW w:w="21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BD7262">
            <w:pPr>
              <w:jc w:val="center"/>
              <w:rPr>
                <w:rFonts w:ascii="宋体" w:hAnsi="宋体"/>
                <w:szCs w:val="21"/>
              </w:rPr>
            </w:pPr>
            <w:r w:rsidRPr="00217480">
              <w:rPr>
                <w:rFonts w:ascii="宋体" w:hAnsi="宋体" w:hint="eastAsia"/>
                <w:color w:val="000000"/>
                <w:szCs w:val="21"/>
              </w:rPr>
              <w:t xml:space="preserve"> 人员经费</w:t>
            </w:r>
          </w:p>
        </w:tc>
        <w:tc>
          <w:tcPr>
            <w:tcW w:w="21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BD7262">
            <w:pPr>
              <w:jc w:val="center"/>
              <w:rPr>
                <w:rFonts w:ascii="宋体" w:hAnsi="宋体"/>
                <w:szCs w:val="21"/>
              </w:rPr>
            </w:pPr>
            <w:r w:rsidRPr="00217480">
              <w:rPr>
                <w:rFonts w:ascii="宋体" w:hAnsi="宋体" w:hint="eastAsia"/>
                <w:color w:val="000000"/>
                <w:szCs w:val="21"/>
              </w:rPr>
              <w:t xml:space="preserve"> 公用经费</w:t>
            </w:r>
          </w:p>
        </w:tc>
      </w:tr>
      <w:tr w:rsidR="00217480" w:rsidRPr="00217480" w:rsidTr="00BD7262">
        <w:trPr>
          <w:trHeight w:val="272"/>
          <w:jc w:val="center"/>
        </w:trPr>
        <w:tc>
          <w:tcPr>
            <w:tcW w:w="59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经济分类科目编码</w:t>
            </w:r>
          </w:p>
        </w:tc>
        <w:tc>
          <w:tcPr>
            <w:tcW w:w="14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科目名称</w:t>
            </w:r>
          </w:p>
        </w:tc>
        <w:tc>
          <w:tcPr>
            <w:tcW w:w="216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BD7262">
            <w:pPr>
              <w:jc w:val="left"/>
              <w:rPr>
                <w:rFonts w:ascii="宋体" w:hAnsi="宋体"/>
                <w:szCs w:val="21"/>
              </w:rPr>
            </w:pPr>
          </w:p>
        </w:tc>
        <w:tc>
          <w:tcPr>
            <w:tcW w:w="21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BD7262">
            <w:pPr>
              <w:jc w:val="left"/>
              <w:rPr>
                <w:rFonts w:ascii="宋体" w:hAnsi="宋体"/>
                <w:szCs w:val="21"/>
              </w:rPr>
            </w:pPr>
          </w:p>
        </w:tc>
        <w:tc>
          <w:tcPr>
            <w:tcW w:w="21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BD7262">
            <w:pPr>
              <w:jc w:val="lef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类</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款</w:t>
            </w:r>
          </w:p>
        </w:tc>
        <w:tc>
          <w:tcPr>
            <w:tcW w:w="1408" w:type="dxa"/>
            <w:vMerge/>
          </w:tcPr>
          <w:p w:rsidR="00217480" w:rsidRPr="00217480" w:rsidRDefault="00217480" w:rsidP="00217480">
            <w:pPr>
              <w:jc w:val="left"/>
              <w:rPr>
                <w:rFonts w:ascii="宋体" w:hAnsi="宋体"/>
                <w:szCs w:val="21"/>
              </w:rPr>
            </w:pPr>
          </w:p>
        </w:tc>
        <w:tc>
          <w:tcPr>
            <w:tcW w:w="216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BD7262">
            <w:pPr>
              <w:jc w:val="left"/>
              <w:rPr>
                <w:rFonts w:ascii="宋体" w:hAnsi="宋体"/>
                <w:szCs w:val="21"/>
              </w:rPr>
            </w:pPr>
          </w:p>
        </w:tc>
        <w:tc>
          <w:tcPr>
            <w:tcW w:w="21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BD7262">
            <w:pPr>
              <w:jc w:val="left"/>
              <w:rPr>
                <w:rFonts w:ascii="宋体" w:hAnsi="宋体"/>
                <w:szCs w:val="21"/>
              </w:rPr>
            </w:pPr>
          </w:p>
        </w:tc>
        <w:tc>
          <w:tcPr>
            <w:tcW w:w="21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BD7262">
            <w:pPr>
              <w:jc w:val="lef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工资福利支出</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152.65</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152.65</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01</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基本工资</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42.97</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42.97</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02</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津贴补贴</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3.68</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3.68</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03</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奖金</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06</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伙食补助费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07</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绩效工资</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50.15</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50.15</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08</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机关事业单位基本养老保险缴费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18.87</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18.87</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职业年金缴费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7.55</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7.55</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10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职工基本医疗保险缴费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8.96</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8.96</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11</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公务员医疗补助缴费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12</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其他社会保障缴费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1.76</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1.76</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13</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住房公积金</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6.6</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6.6</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14</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医疗费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99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其他工资福利支出</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12.1</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12.1</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商品和服务支出</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39.52</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39.52</w:t>
            </w: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01</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办公费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13.58</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13.58</w:t>
            </w: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02</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印刷费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03</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咨询费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04</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手续费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05</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水费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0.5</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0.5</w:t>
            </w: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06</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电费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1.2</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1.2</w:t>
            </w: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07</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邮电费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2.4</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2.4</w:t>
            </w: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08</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取暖费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物业管理费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11</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差旅费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4.47</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4.47</w:t>
            </w: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12</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因公出国（境）费用</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13</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维修（护）费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0.44</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0.44</w:t>
            </w: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14</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租赁费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15</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会议费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16</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培训费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17</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公务接待费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18</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专用材料费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lastRenderedPageBreak/>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24</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被装购置费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25</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专用燃料费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26</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劳务费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7.97</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7.97</w:t>
            </w: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27</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委托业务费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28</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工会经费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2.32</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2.32</w:t>
            </w: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29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福利费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3.44</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3.44</w:t>
            </w: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31</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公务用车运行维护费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3.2</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3.2</w:t>
            </w: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其他交通费用</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40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税金及附加费用</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99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其他商品和服务支出</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对个人和家庭的补助</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01</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离休费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02</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退休费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03</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退职（役）费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04</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抚恤金</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05</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生活补助</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07</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医疗费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08</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助学金</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奖励金</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10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个人农业生产补贴</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99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其他对个人和家庭的补助支出</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310</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资本性支出</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3.59</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3.59</w:t>
            </w: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310</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02</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办公设备购置</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3.59</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3.59</w:t>
            </w: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310</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03</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专用设备购置</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310</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07</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信息网络及软件购置更新</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310</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13</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公务用车购置</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310</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19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其他交通工具购置</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310</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22</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无形资产购置</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310</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99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left"/>
              <w:rPr>
                <w:rFonts w:ascii="宋体" w:hAnsi="宋体"/>
                <w:szCs w:val="21"/>
              </w:rPr>
            </w:pPr>
            <w:r w:rsidRPr="00217480">
              <w:rPr>
                <w:rFonts w:ascii="宋体" w:hAnsi="宋体" w:hint="eastAsia"/>
                <w:color w:val="000000"/>
                <w:szCs w:val="21"/>
              </w:rPr>
              <w:t>其他资本性支出</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r w:rsidR="00217480" w:rsidRPr="00217480" w:rsidTr="00BD7262">
        <w:trPr>
          <w:jc w:val="center"/>
        </w:trPr>
        <w:tc>
          <w:tcPr>
            <w:tcW w:w="2010"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BD7262">
            <w:pPr>
              <w:jc w:val="center"/>
              <w:rPr>
                <w:rFonts w:ascii="宋体" w:hAnsi="宋体"/>
                <w:szCs w:val="21"/>
              </w:rPr>
            </w:pPr>
            <w:r w:rsidRPr="00217480">
              <w:rPr>
                <w:rFonts w:ascii="宋体" w:hAnsi="宋体" w:hint="eastAsia"/>
                <w:color w:val="000000"/>
                <w:szCs w:val="21"/>
              </w:rPr>
              <w:t xml:space="preserve"> 合计</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195.75</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152.65</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43.11</w:t>
            </w:r>
          </w:p>
        </w:tc>
      </w:tr>
    </w:tbl>
    <w:p w:rsidR="00B00B01" w:rsidRDefault="00B00B01" w:rsidP="00217480">
      <w:pPr>
        <w:autoSpaceDE w:val="0"/>
        <w:autoSpaceDN w:val="0"/>
        <w:adjustRightInd w:val="0"/>
        <w:jc w:val="center"/>
        <w:rPr>
          <w:rFonts w:ascii="宋体" w:hAnsi="宋体"/>
          <w:szCs w:val="21"/>
        </w:rPr>
      </w:pPr>
    </w:p>
    <w:p w:rsidR="00B00B01" w:rsidRDefault="00B00B01" w:rsidP="00B00B01">
      <w:pPr>
        <w:autoSpaceDE w:val="0"/>
        <w:autoSpaceDN w:val="0"/>
        <w:adjustRightInd w:val="0"/>
        <w:rPr>
          <w:rFonts w:ascii="宋体" w:hAnsi="宋体"/>
          <w:szCs w:val="21"/>
        </w:rPr>
        <w:sectPr w:rsidR="00B00B01" w:rsidSect="00B00B01">
          <w:pgSz w:w="11906" w:h="16838"/>
          <w:pgMar w:top="1440" w:right="1797" w:bottom="1440" w:left="1797" w:header="851" w:footer="992" w:gutter="0"/>
          <w:cols w:space="425"/>
          <w:docGrid w:linePitch="312"/>
        </w:sectPr>
      </w:pPr>
    </w:p>
    <w:p w:rsidR="00217480" w:rsidRDefault="00217480" w:rsidP="00217480">
      <w:pPr>
        <w:jc w:val="center"/>
      </w:pPr>
      <w:r>
        <w:rPr>
          <w:rFonts w:ascii="宋体" w:hAnsiTheme="minorEastAsia" w:hint="eastAsia"/>
          <w:color w:val="000000"/>
        </w:rPr>
        <w:lastRenderedPageBreak/>
        <w:t>2018年度一般公共预算财政拨款“三公”经费及机关运行经费支出决算表</w:t>
      </w:r>
    </w:p>
    <w:p w:rsidR="00217480" w:rsidRDefault="00217480" w:rsidP="00217480">
      <w:pPr>
        <w:jc w:val="right"/>
      </w:pPr>
      <w:r>
        <w:rPr>
          <w:rFonts w:ascii="宋体" w:hAnsiTheme="minorEastAsia" w:hint="eastAsia"/>
          <w:color w:val="000000"/>
        </w:rPr>
        <w:t xml:space="preserve"> 单位：万元</w:t>
      </w:r>
    </w:p>
    <w:tbl>
      <w:tblPr>
        <w:tblW w:w="8448" w:type="dxa"/>
        <w:jc w:val="center"/>
        <w:tblLook w:val="04A0"/>
      </w:tblPr>
      <w:tblGrid>
        <w:gridCol w:w="636"/>
        <w:gridCol w:w="636"/>
        <w:gridCol w:w="623"/>
        <w:gridCol w:w="635"/>
        <w:gridCol w:w="636"/>
        <w:gridCol w:w="637"/>
        <w:gridCol w:w="624"/>
        <w:gridCol w:w="635"/>
        <w:gridCol w:w="636"/>
        <w:gridCol w:w="655"/>
        <w:gridCol w:w="624"/>
        <w:gridCol w:w="653"/>
        <w:gridCol w:w="818"/>
      </w:tblGrid>
      <w:tr w:rsidR="00217480" w:rsidRPr="00217480" w:rsidTr="00217480">
        <w:trPr>
          <w:trHeight w:val="312"/>
          <w:jc w:val="center"/>
        </w:trPr>
        <w:tc>
          <w:tcPr>
            <w:tcW w:w="7624" w:type="dxa"/>
            <w:gridSpan w:val="1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一般公共预算财政拨款 “三公”经费</w:t>
            </w:r>
          </w:p>
        </w:tc>
        <w:tc>
          <w:tcPr>
            <w:tcW w:w="82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机关运行经费决算数</w:t>
            </w:r>
          </w:p>
        </w:tc>
      </w:tr>
      <w:tr w:rsidR="00217480" w:rsidRPr="00217480" w:rsidTr="00217480">
        <w:trPr>
          <w:trHeight w:val="312"/>
          <w:jc w:val="center"/>
        </w:trPr>
        <w:tc>
          <w:tcPr>
            <w:tcW w:w="1272"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合计</w:t>
            </w:r>
          </w:p>
        </w:tc>
        <w:tc>
          <w:tcPr>
            <w:tcW w:w="126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因公出国(境)费</w:t>
            </w:r>
          </w:p>
        </w:tc>
        <w:tc>
          <w:tcPr>
            <w:tcW w:w="3807" w:type="dxa"/>
            <w:gridSpan w:val="6"/>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公务用车购置及运行费</w:t>
            </w:r>
          </w:p>
        </w:tc>
        <w:tc>
          <w:tcPr>
            <w:tcW w:w="126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公务接待费</w:t>
            </w:r>
          </w:p>
        </w:tc>
        <w:tc>
          <w:tcPr>
            <w:tcW w:w="8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BD7262">
            <w:pPr>
              <w:jc w:val="left"/>
              <w:rPr>
                <w:rFonts w:ascii="宋体" w:hAnsi="宋体"/>
                <w:szCs w:val="21"/>
              </w:rPr>
            </w:pPr>
          </w:p>
        </w:tc>
      </w:tr>
      <w:tr w:rsidR="00217480" w:rsidRPr="00217480" w:rsidTr="00217480">
        <w:trPr>
          <w:trHeight w:val="312"/>
          <w:jc w:val="center"/>
        </w:trPr>
        <w:tc>
          <w:tcPr>
            <w:tcW w:w="762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p>
        </w:tc>
        <w:tc>
          <w:tcPr>
            <w:tcW w:w="649" w:type="dxa"/>
            <w:gridSpan w:val="2"/>
            <w:vMerge/>
          </w:tcPr>
          <w:p w:rsidR="00217480" w:rsidRPr="00217480" w:rsidRDefault="00217480" w:rsidP="00217480">
            <w:pPr>
              <w:jc w:val="center"/>
              <w:rPr>
                <w:rFonts w:ascii="宋体" w:hAnsi="宋体"/>
                <w:szCs w:val="21"/>
              </w:rPr>
            </w:pPr>
          </w:p>
        </w:tc>
        <w:tc>
          <w:tcPr>
            <w:tcW w:w="126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小计</w:t>
            </w:r>
          </w:p>
        </w:tc>
        <w:tc>
          <w:tcPr>
            <w:tcW w:w="126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公务用车购置费</w:t>
            </w:r>
          </w:p>
        </w:tc>
        <w:tc>
          <w:tcPr>
            <w:tcW w:w="126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公务用车运行费</w:t>
            </w:r>
          </w:p>
        </w:tc>
        <w:tc>
          <w:tcPr>
            <w:tcW w:w="649" w:type="dxa"/>
            <w:gridSpan w:val="2"/>
            <w:vMerge/>
          </w:tcPr>
          <w:p w:rsidR="00217480" w:rsidRPr="00217480" w:rsidRDefault="00217480" w:rsidP="00BD7262">
            <w:pPr>
              <w:jc w:val="left"/>
              <w:rPr>
                <w:rFonts w:ascii="宋体" w:hAnsi="宋体"/>
                <w:szCs w:val="21"/>
              </w:rPr>
            </w:pPr>
          </w:p>
        </w:tc>
        <w:tc>
          <w:tcPr>
            <w:tcW w:w="8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BD7262">
            <w:pPr>
              <w:jc w:val="left"/>
              <w:rPr>
                <w:rFonts w:ascii="宋体" w:hAnsi="宋体"/>
                <w:szCs w:val="21"/>
              </w:rPr>
            </w:pPr>
          </w:p>
        </w:tc>
      </w:tr>
      <w:tr w:rsidR="00217480" w:rsidRPr="00217480" w:rsidTr="00217480">
        <w:trPr>
          <w:jc w:val="center"/>
        </w:trPr>
        <w:tc>
          <w:tcPr>
            <w:tcW w:w="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预算数</w:t>
            </w:r>
          </w:p>
        </w:tc>
        <w:tc>
          <w:tcPr>
            <w:tcW w:w="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预算数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预算数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预算数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预算数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预算数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center"/>
              <w:rPr>
                <w:rFonts w:ascii="宋体" w:hAnsi="宋体"/>
                <w:szCs w:val="21"/>
              </w:rPr>
            </w:pPr>
            <w:r w:rsidRPr="00217480">
              <w:rPr>
                <w:rFonts w:ascii="宋体" w:hAnsi="宋体" w:hint="eastAsia"/>
                <w:color w:val="000000"/>
                <w:szCs w:val="21"/>
              </w:rPr>
              <w:t>决算数</w:t>
            </w:r>
          </w:p>
        </w:tc>
        <w:tc>
          <w:tcPr>
            <w:tcW w:w="82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BD7262">
            <w:pPr>
              <w:jc w:val="left"/>
              <w:rPr>
                <w:rFonts w:ascii="宋体" w:hAnsi="宋体"/>
                <w:szCs w:val="21"/>
              </w:rPr>
            </w:pPr>
          </w:p>
        </w:tc>
      </w:tr>
      <w:tr w:rsidR="00217480" w:rsidRPr="00217480" w:rsidTr="00217480">
        <w:trPr>
          <w:jc w:val="center"/>
        </w:trPr>
        <w:tc>
          <w:tcPr>
            <w:tcW w:w="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3.2</w:t>
            </w:r>
            <w:r>
              <w:rPr>
                <w:rFonts w:ascii="宋体" w:hAnsi="宋体" w:hint="eastAsia"/>
                <w:color w:val="000000"/>
                <w:szCs w:val="21"/>
              </w:rPr>
              <w:t>0</w:t>
            </w:r>
          </w:p>
        </w:tc>
        <w:tc>
          <w:tcPr>
            <w:tcW w:w="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3.2</w:t>
            </w:r>
            <w:r>
              <w:rPr>
                <w:rFonts w:ascii="宋体" w:hAnsi="宋体" w:hint="eastAsia"/>
                <w:color w:val="000000"/>
                <w:szCs w:val="21"/>
              </w:rPr>
              <w:t>0</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3.2</w:t>
            </w:r>
            <w:r>
              <w:rPr>
                <w:rFonts w:ascii="宋体" w:hAnsi="宋体" w:hint="eastAsia"/>
                <w:color w:val="000000"/>
                <w:szCs w:val="21"/>
              </w:rPr>
              <w:t>0</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3.2</w:t>
            </w:r>
            <w:r>
              <w:rPr>
                <w:rFonts w:ascii="宋体" w:hAnsi="宋体" w:hint="eastAsia"/>
                <w:color w:val="000000"/>
                <w:szCs w:val="21"/>
              </w:rPr>
              <w:t>0</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3.2</w:t>
            </w:r>
            <w:r>
              <w:rPr>
                <w:rFonts w:ascii="宋体" w:hAnsi="宋体" w:hint="eastAsia"/>
                <w:color w:val="000000"/>
                <w:szCs w:val="21"/>
              </w:rPr>
              <w:t>0</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r w:rsidRPr="00217480">
              <w:rPr>
                <w:rFonts w:ascii="宋体" w:hAnsi="宋体" w:hint="eastAsia"/>
                <w:color w:val="000000"/>
                <w:szCs w:val="21"/>
              </w:rPr>
              <w:t>3.2</w:t>
            </w:r>
            <w:r>
              <w:rPr>
                <w:rFonts w:ascii="宋体" w:hAnsi="宋体" w:hint="eastAsia"/>
                <w:color w:val="000000"/>
                <w:szCs w:val="21"/>
              </w:rPr>
              <w:t>0</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c>
          <w:tcPr>
            <w:tcW w:w="8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17480" w:rsidRPr="00217480" w:rsidRDefault="00217480" w:rsidP="00217480">
            <w:pPr>
              <w:jc w:val="right"/>
              <w:rPr>
                <w:rFonts w:ascii="宋体" w:hAnsi="宋体"/>
                <w:szCs w:val="21"/>
              </w:rPr>
            </w:pPr>
          </w:p>
        </w:tc>
      </w:tr>
    </w:tbl>
    <w:p w:rsidR="00217480" w:rsidRPr="00217480" w:rsidRDefault="00217480" w:rsidP="00217480">
      <w:pPr>
        <w:jc w:val="right"/>
        <w:rPr>
          <w:rFonts w:ascii="宋体" w:hAnsi="宋体"/>
          <w:szCs w:val="21"/>
        </w:rPr>
      </w:pPr>
    </w:p>
    <w:p w:rsidR="00B00B01" w:rsidRPr="00EA6D7B" w:rsidRDefault="00070783" w:rsidP="007E409A">
      <w:pPr>
        <w:autoSpaceDE w:val="0"/>
        <w:autoSpaceDN w:val="0"/>
        <w:adjustRightInd w:val="0"/>
        <w:jc w:val="center"/>
        <w:outlineLvl w:val="0"/>
        <w:rPr>
          <w:rFonts w:ascii="宋体" w:hAnsi="宋体"/>
          <w:szCs w:val="21"/>
        </w:rPr>
      </w:pPr>
      <w:r>
        <w:rPr>
          <w:rFonts w:ascii="宋体" w:hAnsi="宋体" w:hint="eastAsia"/>
          <w:szCs w:val="21"/>
        </w:rPr>
        <w:t>2018</w:t>
      </w:r>
      <w:r w:rsidR="00B00B01" w:rsidRPr="00EA6D7B">
        <w:rPr>
          <w:rFonts w:ascii="宋体" w:hAnsi="宋体" w:hint="eastAsia"/>
          <w:szCs w:val="21"/>
        </w:rPr>
        <w:t>年度政府性基金预算财政拨款支出决算表</w:t>
      </w:r>
    </w:p>
    <w:p w:rsidR="00B00B01" w:rsidRPr="00EA6D7B" w:rsidRDefault="00B00B01" w:rsidP="00B00B01">
      <w:pPr>
        <w:autoSpaceDE w:val="0"/>
        <w:autoSpaceDN w:val="0"/>
        <w:adjustRightInd w:val="0"/>
        <w:ind w:right="360"/>
        <w:jc w:val="right"/>
        <w:rPr>
          <w:rFonts w:ascii="宋体" w:hAnsi="宋体"/>
          <w:szCs w:val="21"/>
        </w:rPr>
      </w:pPr>
      <w:r w:rsidRPr="00EA6D7B">
        <w:rPr>
          <w:rFonts w:ascii="宋体" w:hAnsi="宋体" w:hint="eastAsia"/>
          <w:szCs w:val="21"/>
        </w:rPr>
        <w:t>单位：万元</w:t>
      </w:r>
    </w:p>
    <w:tbl>
      <w:tblPr>
        <w:tblW w:w="0" w:type="auto"/>
        <w:jc w:val="center"/>
        <w:tblInd w:w="-313" w:type="dxa"/>
        <w:tblLayout w:type="fixed"/>
        <w:tblLook w:val="0000"/>
      </w:tblPr>
      <w:tblGrid>
        <w:gridCol w:w="563"/>
        <w:gridCol w:w="540"/>
        <w:gridCol w:w="540"/>
        <w:gridCol w:w="1800"/>
        <w:gridCol w:w="1620"/>
        <w:gridCol w:w="1440"/>
        <w:gridCol w:w="1495"/>
      </w:tblGrid>
      <w:tr w:rsidR="007A77DB" w:rsidRPr="007A77DB" w:rsidTr="009D4565">
        <w:trPr>
          <w:trHeight w:val="480"/>
          <w:jc w:val="center"/>
        </w:trPr>
        <w:tc>
          <w:tcPr>
            <w:tcW w:w="3443" w:type="dxa"/>
            <w:gridSpan w:val="4"/>
            <w:tcBorders>
              <w:top w:val="single" w:sz="4" w:space="0" w:color="auto"/>
              <w:left w:val="single" w:sz="4" w:space="0" w:color="auto"/>
              <w:bottom w:val="single" w:sz="4" w:space="0" w:color="auto"/>
              <w:right w:val="single" w:sz="4" w:space="0" w:color="auto"/>
            </w:tcBorders>
            <w:vAlign w:val="center"/>
          </w:tcPr>
          <w:p w:rsidR="007A77DB" w:rsidRPr="007A77DB" w:rsidRDefault="007A77DB" w:rsidP="009D4565">
            <w:pPr>
              <w:widowControl/>
              <w:jc w:val="center"/>
              <w:rPr>
                <w:rFonts w:ascii="宋体" w:hAnsi="宋体"/>
                <w:szCs w:val="21"/>
              </w:rPr>
            </w:pPr>
            <w:r w:rsidRPr="007A77DB">
              <w:rPr>
                <w:rFonts w:ascii="宋体" w:hAnsi="宋体" w:hint="eastAsia"/>
                <w:szCs w:val="21"/>
              </w:rPr>
              <w:t>项目</w:t>
            </w:r>
          </w:p>
        </w:tc>
        <w:tc>
          <w:tcPr>
            <w:tcW w:w="1620" w:type="dxa"/>
            <w:vMerge w:val="restart"/>
            <w:tcBorders>
              <w:top w:val="single" w:sz="4" w:space="0" w:color="auto"/>
              <w:left w:val="nil"/>
              <w:right w:val="single" w:sz="4" w:space="0" w:color="auto"/>
            </w:tcBorders>
            <w:vAlign w:val="center"/>
          </w:tcPr>
          <w:p w:rsidR="007A77DB" w:rsidRPr="007A77DB" w:rsidRDefault="007A77DB" w:rsidP="009D4565">
            <w:pPr>
              <w:widowControl/>
              <w:jc w:val="center"/>
              <w:rPr>
                <w:rFonts w:ascii="宋体" w:hAnsi="宋体"/>
                <w:szCs w:val="21"/>
              </w:rPr>
            </w:pPr>
            <w:r w:rsidRPr="007A77DB">
              <w:rPr>
                <w:rFonts w:ascii="宋体" w:hAnsi="宋体" w:hint="eastAsia"/>
                <w:szCs w:val="21"/>
              </w:rPr>
              <w:t>合计</w:t>
            </w:r>
          </w:p>
        </w:tc>
        <w:tc>
          <w:tcPr>
            <w:tcW w:w="1440" w:type="dxa"/>
            <w:vMerge w:val="restart"/>
            <w:tcBorders>
              <w:top w:val="single" w:sz="4" w:space="0" w:color="auto"/>
              <w:left w:val="nil"/>
              <w:right w:val="single" w:sz="4" w:space="0" w:color="auto"/>
            </w:tcBorders>
            <w:vAlign w:val="center"/>
          </w:tcPr>
          <w:p w:rsidR="007A77DB" w:rsidRPr="007A77DB" w:rsidRDefault="007A77DB" w:rsidP="009D4565">
            <w:pPr>
              <w:widowControl/>
              <w:jc w:val="center"/>
              <w:rPr>
                <w:rFonts w:ascii="宋体" w:hAnsi="宋体"/>
                <w:szCs w:val="21"/>
              </w:rPr>
            </w:pPr>
            <w:r w:rsidRPr="007A77DB">
              <w:rPr>
                <w:rFonts w:ascii="宋体" w:hAnsi="宋体" w:hint="eastAsia"/>
                <w:szCs w:val="21"/>
              </w:rPr>
              <w:t>基本支出</w:t>
            </w:r>
          </w:p>
        </w:tc>
        <w:tc>
          <w:tcPr>
            <w:tcW w:w="1495" w:type="dxa"/>
            <w:vMerge w:val="restart"/>
            <w:tcBorders>
              <w:top w:val="single" w:sz="4" w:space="0" w:color="auto"/>
              <w:left w:val="nil"/>
              <w:right w:val="single" w:sz="4" w:space="0" w:color="auto"/>
            </w:tcBorders>
            <w:vAlign w:val="center"/>
          </w:tcPr>
          <w:p w:rsidR="007A77DB" w:rsidRPr="007A77DB" w:rsidRDefault="007A77DB" w:rsidP="009D4565">
            <w:pPr>
              <w:jc w:val="center"/>
              <w:rPr>
                <w:rFonts w:ascii="宋体" w:hAnsi="宋体"/>
                <w:szCs w:val="21"/>
              </w:rPr>
            </w:pPr>
            <w:r w:rsidRPr="007A77DB">
              <w:rPr>
                <w:rFonts w:ascii="宋体" w:hAnsi="宋体" w:hint="eastAsia"/>
                <w:szCs w:val="21"/>
              </w:rPr>
              <w:t>项目支出</w:t>
            </w:r>
          </w:p>
        </w:tc>
      </w:tr>
      <w:tr w:rsidR="007A77DB" w:rsidRPr="007A77DB" w:rsidTr="009D4565">
        <w:trPr>
          <w:trHeight w:val="480"/>
          <w:jc w:val="center"/>
        </w:trPr>
        <w:tc>
          <w:tcPr>
            <w:tcW w:w="1643" w:type="dxa"/>
            <w:gridSpan w:val="3"/>
            <w:tcBorders>
              <w:top w:val="single" w:sz="4" w:space="0" w:color="auto"/>
              <w:left w:val="single" w:sz="4" w:space="0" w:color="auto"/>
              <w:bottom w:val="single" w:sz="4" w:space="0" w:color="auto"/>
              <w:right w:val="single" w:sz="4" w:space="0" w:color="auto"/>
            </w:tcBorders>
            <w:vAlign w:val="center"/>
          </w:tcPr>
          <w:p w:rsidR="007A77DB" w:rsidRPr="007A77DB" w:rsidRDefault="007A77DB" w:rsidP="009D4565">
            <w:pPr>
              <w:widowControl/>
              <w:jc w:val="center"/>
              <w:rPr>
                <w:rFonts w:ascii="宋体" w:hAnsi="宋体"/>
                <w:szCs w:val="21"/>
              </w:rPr>
            </w:pPr>
            <w:r w:rsidRPr="007A77DB">
              <w:rPr>
                <w:rFonts w:ascii="宋体" w:hAnsi="宋体" w:hint="eastAsia"/>
                <w:szCs w:val="21"/>
              </w:rPr>
              <w:t>功能分类</w:t>
            </w:r>
          </w:p>
          <w:p w:rsidR="007A77DB" w:rsidRPr="007A77DB" w:rsidRDefault="007A77DB" w:rsidP="009D4565">
            <w:pPr>
              <w:widowControl/>
              <w:jc w:val="center"/>
              <w:rPr>
                <w:rFonts w:ascii="宋体" w:hAnsi="宋体"/>
                <w:szCs w:val="21"/>
              </w:rPr>
            </w:pPr>
            <w:r w:rsidRPr="007A77DB">
              <w:rPr>
                <w:rFonts w:ascii="宋体" w:hAnsi="宋体" w:hint="eastAsia"/>
                <w:szCs w:val="21"/>
              </w:rPr>
              <w:t>科目编码</w:t>
            </w:r>
          </w:p>
        </w:tc>
        <w:tc>
          <w:tcPr>
            <w:tcW w:w="1800" w:type="dxa"/>
            <w:vMerge w:val="restart"/>
            <w:tcBorders>
              <w:top w:val="nil"/>
              <w:left w:val="single" w:sz="4" w:space="0" w:color="auto"/>
              <w:bottom w:val="single" w:sz="4" w:space="0" w:color="auto"/>
              <w:right w:val="single" w:sz="4" w:space="0" w:color="auto"/>
            </w:tcBorders>
            <w:vAlign w:val="center"/>
          </w:tcPr>
          <w:p w:rsidR="007A77DB" w:rsidRPr="007A77DB" w:rsidRDefault="007A77DB" w:rsidP="009D4565">
            <w:pPr>
              <w:widowControl/>
              <w:jc w:val="center"/>
              <w:rPr>
                <w:rFonts w:ascii="宋体" w:hAnsi="宋体"/>
                <w:szCs w:val="21"/>
              </w:rPr>
            </w:pPr>
            <w:r w:rsidRPr="007A77DB">
              <w:rPr>
                <w:rFonts w:ascii="宋体" w:hAnsi="宋体" w:hint="eastAsia"/>
                <w:szCs w:val="21"/>
              </w:rPr>
              <w:t>科目名称</w:t>
            </w:r>
          </w:p>
        </w:tc>
        <w:tc>
          <w:tcPr>
            <w:tcW w:w="1620" w:type="dxa"/>
            <w:vMerge/>
            <w:tcBorders>
              <w:left w:val="single" w:sz="4" w:space="0" w:color="auto"/>
              <w:right w:val="single" w:sz="4" w:space="0" w:color="auto"/>
            </w:tcBorders>
            <w:vAlign w:val="center"/>
          </w:tcPr>
          <w:p w:rsidR="007A77DB" w:rsidRPr="007A77DB" w:rsidRDefault="007A77DB" w:rsidP="009D4565">
            <w:pPr>
              <w:widowControl/>
              <w:jc w:val="center"/>
              <w:rPr>
                <w:rFonts w:ascii="宋体" w:hAnsi="宋体"/>
                <w:szCs w:val="21"/>
              </w:rPr>
            </w:pPr>
          </w:p>
        </w:tc>
        <w:tc>
          <w:tcPr>
            <w:tcW w:w="1440" w:type="dxa"/>
            <w:vMerge/>
            <w:tcBorders>
              <w:left w:val="single" w:sz="4" w:space="0" w:color="auto"/>
              <w:right w:val="single" w:sz="4" w:space="0" w:color="auto"/>
            </w:tcBorders>
            <w:vAlign w:val="center"/>
          </w:tcPr>
          <w:p w:rsidR="007A77DB" w:rsidRPr="007A77DB" w:rsidRDefault="007A77DB" w:rsidP="009D4565">
            <w:pPr>
              <w:widowControl/>
              <w:jc w:val="center"/>
              <w:rPr>
                <w:rFonts w:ascii="宋体" w:hAnsi="宋体"/>
                <w:szCs w:val="21"/>
              </w:rPr>
            </w:pPr>
          </w:p>
        </w:tc>
        <w:tc>
          <w:tcPr>
            <w:tcW w:w="1495" w:type="dxa"/>
            <w:vMerge/>
            <w:tcBorders>
              <w:left w:val="single" w:sz="4" w:space="0" w:color="auto"/>
              <w:right w:val="single" w:sz="4" w:space="0" w:color="auto"/>
            </w:tcBorders>
            <w:vAlign w:val="center"/>
          </w:tcPr>
          <w:p w:rsidR="007A77DB" w:rsidRPr="007A77DB" w:rsidRDefault="007A77DB" w:rsidP="009D4565">
            <w:pPr>
              <w:widowControl/>
              <w:jc w:val="center"/>
              <w:rPr>
                <w:rFonts w:ascii="宋体" w:hAnsi="宋体"/>
                <w:szCs w:val="21"/>
              </w:rPr>
            </w:pPr>
          </w:p>
        </w:tc>
      </w:tr>
      <w:tr w:rsidR="007A77DB" w:rsidRPr="007A77DB" w:rsidTr="009D4565">
        <w:trPr>
          <w:trHeight w:val="480"/>
          <w:jc w:val="center"/>
        </w:trPr>
        <w:tc>
          <w:tcPr>
            <w:tcW w:w="563" w:type="dxa"/>
            <w:tcBorders>
              <w:top w:val="nil"/>
              <w:left w:val="single" w:sz="4" w:space="0" w:color="auto"/>
              <w:bottom w:val="single" w:sz="4" w:space="0" w:color="auto"/>
              <w:right w:val="single" w:sz="4" w:space="0" w:color="auto"/>
            </w:tcBorders>
            <w:vAlign w:val="center"/>
          </w:tcPr>
          <w:p w:rsidR="007A77DB" w:rsidRPr="007A77DB" w:rsidRDefault="007A77DB" w:rsidP="009D4565">
            <w:pPr>
              <w:widowControl/>
              <w:jc w:val="center"/>
              <w:rPr>
                <w:rFonts w:ascii="宋体" w:hAnsi="宋体"/>
                <w:szCs w:val="21"/>
              </w:rPr>
            </w:pPr>
            <w:r w:rsidRPr="007A77DB">
              <w:rPr>
                <w:rFonts w:ascii="宋体" w:hAnsi="宋体" w:hint="eastAsia"/>
                <w:szCs w:val="21"/>
              </w:rPr>
              <w:t>类</w:t>
            </w:r>
          </w:p>
        </w:tc>
        <w:tc>
          <w:tcPr>
            <w:tcW w:w="540" w:type="dxa"/>
            <w:tcBorders>
              <w:top w:val="nil"/>
              <w:left w:val="nil"/>
              <w:bottom w:val="single" w:sz="4" w:space="0" w:color="auto"/>
              <w:right w:val="single" w:sz="4" w:space="0" w:color="auto"/>
            </w:tcBorders>
            <w:vAlign w:val="center"/>
          </w:tcPr>
          <w:p w:rsidR="007A77DB" w:rsidRPr="007A77DB" w:rsidRDefault="007A77DB" w:rsidP="009D4565">
            <w:pPr>
              <w:widowControl/>
              <w:jc w:val="center"/>
              <w:rPr>
                <w:rFonts w:ascii="宋体" w:hAnsi="宋体"/>
                <w:szCs w:val="21"/>
              </w:rPr>
            </w:pPr>
            <w:r w:rsidRPr="007A77DB">
              <w:rPr>
                <w:rFonts w:ascii="宋体" w:hAnsi="宋体" w:hint="eastAsia"/>
                <w:szCs w:val="21"/>
              </w:rPr>
              <w:t>款</w:t>
            </w:r>
          </w:p>
        </w:tc>
        <w:tc>
          <w:tcPr>
            <w:tcW w:w="540" w:type="dxa"/>
            <w:tcBorders>
              <w:top w:val="nil"/>
              <w:left w:val="nil"/>
              <w:bottom w:val="single" w:sz="4" w:space="0" w:color="auto"/>
              <w:right w:val="single" w:sz="4" w:space="0" w:color="auto"/>
            </w:tcBorders>
            <w:vAlign w:val="center"/>
          </w:tcPr>
          <w:p w:rsidR="007A77DB" w:rsidRPr="007A77DB" w:rsidRDefault="007A77DB" w:rsidP="009D4565">
            <w:pPr>
              <w:widowControl/>
              <w:jc w:val="center"/>
              <w:rPr>
                <w:rFonts w:ascii="宋体" w:hAnsi="宋体"/>
                <w:szCs w:val="21"/>
              </w:rPr>
            </w:pPr>
            <w:r w:rsidRPr="007A77DB">
              <w:rPr>
                <w:rFonts w:ascii="宋体" w:hAnsi="宋体" w:hint="eastAsia"/>
                <w:szCs w:val="21"/>
              </w:rPr>
              <w:t>项</w:t>
            </w:r>
          </w:p>
        </w:tc>
        <w:tc>
          <w:tcPr>
            <w:tcW w:w="1800" w:type="dxa"/>
            <w:vMerge/>
            <w:tcBorders>
              <w:top w:val="nil"/>
              <w:left w:val="single" w:sz="4" w:space="0" w:color="auto"/>
              <w:bottom w:val="single" w:sz="4" w:space="0" w:color="auto"/>
              <w:right w:val="single" w:sz="4" w:space="0" w:color="auto"/>
            </w:tcBorders>
            <w:vAlign w:val="center"/>
          </w:tcPr>
          <w:p w:rsidR="007A77DB" w:rsidRPr="007A77DB" w:rsidRDefault="007A77DB" w:rsidP="009D4565">
            <w:pPr>
              <w:widowControl/>
              <w:rPr>
                <w:rFonts w:ascii="宋体" w:hAnsi="宋体"/>
                <w:szCs w:val="21"/>
              </w:rPr>
            </w:pPr>
          </w:p>
        </w:tc>
        <w:tc>
          <w:tcPr>
            <w:tcW w:w="1620" w:type="dxa"/>
            <w:vMerge/>
            <w:tcBorders>
              <w:left w:val="single" w:sz="4" w:space="0" w:color="auto"/>
              <w:bottom w:val="single" w:sz="4" w:space="0" w:color="auto"/>
              <w:right w:val="single" w:sz="4" w:space="0" w:color="auto"/>
            </w:tcBorders>
            <w:vAlign w:val="center"/>
          </w:tcPr>
          <w:p w:rsidR="007A77DB" w:rsidRPr="007A77DB" w:rsidRDefault="007A77DB" w:rsidP="009D4565">
            <w:pPr>
              <w:widowControl/>
              <w:rPr>
                <w:rFonts w:ascii="宋体" w:hAnsi="宋体"/>
                <w:szCs w:val="21"/>
              </w:rPr>
            </w:pPr>
          </w:p>
        </w:tc>
        <w:tc>
          <w:tcPr>
            <w:tcW w:w="1440" w:type="dxa"/>
            <w:vMerge/>
            <w:tcBorders>
              <w:left w:val="single" w:sz="4" w:space="0" w:color="auto"/>
              <w:bottom w:val="single" w:sz="4" w:space="0" w:color="auto"/>
              <w:right w:val="single" w:sz="4" w:space="0" w:color="auto"/>
            </w:tcBorders>
            <w:vAlign w:val="center"/>
          </w:tcPr>
          <w:p w:rsidR="007A77DB" w:rsidRPr="007A77DB" w:rsidRDefault="007A77DB" w:rsidP="009D4565">
            <w:pPr>
              <w:widowControl/>
              <w:rPr>
                <w:rFonts w:ascii="宋体" w:hAnsi="宋体"/>
                <w:szCs w:val="21"/>
              </w:rPr>
            </w:pPr>
          </w:p>
        </w:tc>
        <w:tc>
          <w:tcPr>
            <w:tcW w:w="1495" w:type="dxa"/>
            <w:vMerge/>
            <w:tcBorders>
              <w:left w:val="single" w:sz="4" w:space="0" w:color="auto"/>
              <w:bottom w:val="single" w:sz="4" w:space="0" w:color="auto"/>
              <w:right w:val="single" w:sz="4" w:space="0" w:color="auto"/>
            </w:tcBorders>
            <w:vAlign w:val="center"/>
          </w:tcPr>
          <w:p w:rsidR="007A77DB" w:rsidRPr="007A77DB" w:rsidRDefault="007A77DB" w:rsidP="009D4565">
            <w:pPr>
              <w:widowControl/>
              <w:rPr>
                <w:rFonts w:ascii="宋体" w:hAnsi="宋体"/>
                <w:szCs w:val="21"/>
              </w:rPr>
            </w:pPr>
          </w:p>
        </w:tc>
      </w:tr>
      <w:tr w:rsidR="007A77DB" w:rsidRPr="007A77DB" w:rsidTr="009D4565">
        <w:trPr>
          <w:trHeight w:val="480"/>
          <w:jc w:val="center"/>
        </w:trPr>
        <w:tc>
          <w:tcPr>
            <w:tcW w:w="563" w:type="dxa"/>
            <w:tcBorders>
              <w:top w:val="nil"/>
              <w:left w:val="single" w:sz="4" w:space="0" w:color="auto"/>
              <w:bottom w:val="single" w:sz="4" w:space="0" w:color="auto"/>
              <w:right w:val="single" w:sz="4" w:space="0" w:color="auto"/>
            </w:tcBorders>
            <w:vAlign w:val="center"/>
          </w:tcPr>
          <w:p w:rsidR="007A77DB" w:rsidRPr="007A77DB" w:rsidRDefault="007A77DB" w:rsidP="009D4565">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7A77DB" w:rsidRPr="007A77DB" w:rsidRDefault="007A77DB" w:rsidP="009D4565">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7A77DB" w:rsidRPr="007A77DB" w:rsidRDefault="007A77DB" w:rsidP="009D4565">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7A77DB" w:rsidRPr="007A77DB" w:rsidRDefault="007A77DB" w:rsidP="009D4565">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7A77DB" w:rsidRPr="007A77DB" w:rsidRDefault="007A77DB" w:rsidP="009D4565">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7A77DB" w:rsidRPr="007A77DB" w:rsidRDefault="007A77DB" w:rsidP="009D4565">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7A77DB" w:rsidRPr="007A77DB" w:rsidRDefault="007A77DB" w:rsidP="009D4565">
            <w:pPr>
              <w:widowControl/>
              <w:rPr>
                <w:rFonts w:ascii="宋体" w:hAnsi="宋体"/>
                <w:szCs w:val="21"/>
              </w:rPr>
            </w:pPr>
          </w:p>
        </w:tc>
      </w:tr>
      <w:tr w:rsidR="007A77DB" w:rsidRPr="007A77DB" w:rsidTr="009D4565">
        <w:trPr>
          <w:trHeight w:val="480"/>
          <w:jc w:val="center"/>
        </w:trPr>
        <w:tc>
          <w:tcPr>
            <w:tcW w:w="563" w:type="dxa"/>
            <w:tcBorders>
              <w:top w:val="nil"/>
              <w:left w:val="single" w:sz="4" w:space="0" w:color="auto"/>
              <w:bottom w:val="single" w:sz="4" w:space="0" w:color="auto"/>
              <w:right w:val="single" w:sz="4" w:space="0" w:color="auto"/>
            </w:tcBorders>
            <w:vAlign w:val="center"/>
          </w:tcPr>
          <w:p w:rsidR="007A77DB" w:rsidRPr="007A77DB" w:rsidRDefault="007A77DB" w:rsidP="009D4565">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7A77DB" w:rsidRPr="007A77DB" w:rsidRDefault="007A77DB" w:rsidP="009D4565">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7A77DB" w:rsidRPr="007A77DB" w:rsidRDefault="007A77DB" w:rsidP="009D4565">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7A77DB" w:rsidRPr="007A77DB" w:rsidRDefault="007A77DB" w:rsidP="009D4565">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7A77DB" w:rsidRPr="007A77DB" w:rsidRDefault="007A77DB" w:rsidP="009D4565">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7A77DB" w:rsidRPr="007A77DB" w:rsidRDefault="007A77DB" w:rsidP="009D4565">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7A77DB" w:rsidRPr="007A77DB" w:rsidRDefault="007A77DB" w:rsidP="009D4565">
            <w:pPr>
              <w:widowControl/>
              <w:rPr>
                <w:rFonts w:ascii="宋体" w:hAnsi="宋体"/>
                <w:szCs w:val="21"/>
              </w:rPr>
            </w:pPr>
          </w:p>
        </w:tc>
      </w:tr>
      <w:tr w:rsidR="007A77DB" w:rsidRPr="007A77DB" w:rsidTr="009D4565">
        <w:trPr>
          <w:trHeight w:val="480"/>
          <w:jc w:val="center"/>
        </w:trPr>
        <w:tc>
          <w:tcPr>
            <w:tcW w:w="563" w:type="dxa"/>
            <w:tcBorders>
              <w:top w:val="nil"/>
              <w:left w:val="single" w:sz="4" w:space="0" w:color="auto"/>
              <w:bottom w:val="single" w:sz="4" w:space="0" w:color="auto"/>
              <w:right w:val="single" w:sz="4" w:space="0" w:color="auto"/>
            </w:tcBorders>
            <w:vAlign w:val="center"/>
          </w:tcPr>
          <w:p w:rsidR="007A77DB" w:rsidRPr="007A77DB" w:rsidRDefault="007A77DB" w:rsidP="009D4565">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7A77DB" w:rsidRPr="007A77DB" w:rsidRDefault="007A77DB" w:rsidP="009D4565">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7A77DB" w:rsidRPr="007A77DB" w:rsidRDefault="007A77DB" w:rsidP="009D4565">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7A77DB" w:rsidRPr="007A77DB" w:rsidRDefault="007A77DB" w:rsidP="009D4565">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7A77DB" w:rsidRPr="007A77DB" w:rsidRDefault="007A77DB" w:rsidP="009D4565">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7A77DB" w:rsidRPr="007A77DB" w:rsidRDefault="007A77DB" w:rsidP="009D4565">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7A77DB" w:rsidRPr="007A77DB" w:rsidRDefault="007A77DB" w:rsidP="009D4565">
            <w:pPr>
              <w:widowControl/>
              <w:rPr>
                <w:rFonts w:ascii="宋体" w:hAnsi="宋体"/>
                <w:szCs w:val="21"/>
              </w:rPr>
            </w:pPr>
          </w:p>
        </w:tc>
      </w:tr>
      <w:tr w:rsidR="007A77DB" w:rsidRPr="007A77DB" w:rsidTr="009D4565">
        <w:trPr>
          <w:trHeight w:val="480"/>
          <w:jc w:val="center"/>
        </w:trPr>
        <w:tc>
          <w:tcPr>
            <w:tcW w:w="563" w:type="dxa"/>
            <w:tcBorders>
              <w:top w:val="nil"/>
              <w:left w:val="single" w:sz="4" w:space="0" w:color="auto"/>
              <w:bottom w:val="single" w:sz="4" w:space="0" w:color="auto"/>
              <w:right w:val="single" w:sz="4" w:space="0" w:color="auto"/>
            </w:tcBorders>
            <w:vAlign w:val="center"/>
          </w:tcPr>
          <w:p w:rsidR="007A77DB" w:rsidRPr="007A77DB" w:rsidRDefault="007A77DB" w:rsidP="009D4565">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7A77DB" w:rsidRPr="007A77DB" w:rsidRDefault="007A77DB" w:rsidP="009D4565">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7A77DB" w:rsidRPr="007A77DB" w:rsidRDefault="007A77DB" w:rsidP="009D4565">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7A77DB" w:rsidRPr="007A77DB" w:rsidRDefault="007A77DB" w:rsidP="009D4565">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7A77DB" w:rsidRPr="007A77DB" w:rsidRDefault="007A77DB" w:rsidP="009D4565">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7A77DB" w:rsidRPr="007A77DB" w:rsidRDefault="007A77DB" w:rsidP="009D4565">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7A77DB" w:rsidRPr="007A77DB" w:rsidRDefault="007A77DB" w:rsidP="009D4565">
            <w:pPr>
              <w:widowControl/>
              <w:rPr>
                <w:rFonts w:ascii="宋体" w:hAnsi="宋体"/>
                <w:szCs w:val="21"/>
              </w:rPr>
            </w:pPr>
          </w:p>
        </w:tc>
      </w:tr>
      <w:tr w:rsidR="007A77DB" w:rsidRPr="007A77DB" w:rsidTr="009D4565">
        <w:trPr>
          <w:trHeight w:val="480"/>
          <w:jc w:val="center"/>
        </w:trPr>
        <w:tc>
          <w:tcPr>
            <w:tcW w:w="3443" w:type="dxa"/>
            <w:gridSpan w:val="4"/>
            <w:tcBorders>
              <w:top w:val="single" w:sz="4" w:space="0" w:color="auto"/>
              <w:left w:val="single" w:sz="4" w:space="0" w:color="auto"/>
              <w:bottom w:val="single" w:sz="4" w:space="0" w:color="auto"/>
              <w:right w:val="single" w:sz="4" w:space="0" w:color="000000"/>
            </w:tcBorders>
            <w:vAlign w:val="center"/>
          </w:tcPr>
          <w:p w:rsidR="007A77DB" w:rsidRPr="007A77DB" w:rsidRDefault="007A77DB" w:rsidP="009D4565">
            <w:pPr>
              <w:widowControl/>
              <w:jc w:val="center"/>
              <w:rPr>
                <w:rFonts w:ascii="宋体" w:hAnsi="宋体" w:cs="宋体"/>
                <w:kern w:val="0"/>
                <w:szCs w:val="21"/>
              </w:rPr>
            </w:pPr>
            <w:r w:rsidRPr="007A77DB">
              <w:rPr>
                <w:rFonts w:ascii="宋体" w:hAnsi="宋体" w:cs="宋体" w:hint="eastAsia"/>
                <w:kern w:val="0"/>
                <w:szCs w:val="21"/>
              </w:rPr>
              <w:t>合计</w:t>
            </w:r>
          </w:p>
        </w:tc>
        <w:tc>
          <w:tcPr>
            <w:tcW w:w="1620" w:type="dxa"/>
            <w:tcBorders>
              <w:top w:val="nil"/>
              <w:left w:val="nil"/>
              <w:bottom w:val="single" w:sz="4" w:space="0" w:color="auto"/>
              <w:right w:val="single" w:sz="4" w:space="0" w:color="auto"/>
            </w:tcBorders>
            <w:vAlign w:val="center"/>
          </w:tcPr>
          <w:p w:rsidR="007A77DB" w:rsidRPr="007A77DB" w:rsidRDefault="007A77DB" w:rsidP="009D4565">
            <w:pPr>
              <w:widowControl/>
              <w:rPr>
                <w:rFonts w:ascii="宋体" w:hAnsi="宋体" w:cs="宋体"/>
                <w:kern w:val="0"/>
                <w:szCs w:val="21"/>
              </w:rPr>
            </w:pPr>
          </w:p>
        </w:tc>
        <w:tc>
          <w:tcPr>
            <w:tcW w:w="1440" w:type="dxa"/>
            <w:tcBorders>
              <w:top w:val="nil"/>
              <w:left w:val="nil"/>
              <w:bottom w:val="single" w:sz="4" w:space="0" w:color="auto"/>
              <w:right w:val="single" w:sz="4" w:space="0" w:color="auto"/>
            </w:tcBorders>
            <w:vAlign w:val="center"/>
          </w:tcPr>
          <w:p w:rsidR="007A77DB" w:rsidRPr="007A77DB" w:rsidRDefault="007A77DB" w:rsidP="009D4565">
            <w:pPr>
              <w:widowControl/>
              <w:rPr>
                <w:rFonts w:ascii="宋体" w:hAnsi="宋体" w:cs="宋体"/>
                <w:kern w:val="0"/>
                <w:szCs w:val="21"/>
              </w:rPr>
            </w:pPr>
          </w:p>
        </w:tc>
        <w:tc>
          <w:tcPr>
            <w:tcW w:w="1495" w:type="dxa"/>
            <w:tcBorders>
              <w:top w:val="nil"/>
              <w:left w:val="nil"/>
              <w:bottom w:val="single" w:sz="4" w:space="0" w:color="auto"/>
              <w:right w:val="single" w:sz="4" w:space="0" w:color="auto"/>
            </w:tcBorders>
            <w:vAlign w:val="center"/>
          </w:tcPr>
          <w:p w:rsidR="007A77DB" w:rsidRPr="007A77DB" w:rsidRDefault="007A77DB" w:rsidP="009D4565">
            <w:pPr>
              <w:widowControl/>
              <w:rPr>
                <w:rFonts w:ascii="宋体" w:hAnsi="宋体" w:cs="宋体"/>
                <w:kern w:val="0"/>
                <w:szCs w:val="21"/>
              </w:rPr>
            </w:pPr>
          </w:p>
        </w:tc>
      </w:tr>
    </w:tbl>
    <w:p w:rsidR="00BD059E" w:rsidRDefault="00217480" w:rsidP="007A77DB">
      <w:pPr>
        <w:ind w:firstLineChars="50" w:firstLine="105"/>
        <w:rPr>
          <w:rFonts w:ascii="宋体" w:hAnsi="宋体"/>
          <w:szCs w:val="21"/>
        </w:rPr>
      </w:pPr>
      <w:r>
        <w:rPr>
          <w:rFonts w:ascii="宋体" w:hAnsi="宋体" w:hint="eastAsia"/>
          <w:szCs w:val="21"/>
        </w:rPr>
        <w:t>注：上海市剧本创作中心2018年度无政府性基金预算财政拨款支出，故本表无数据。</w:t>
      </w:r>
      <w:r w:rsidR="00132F7F">
        <w:rPr>
          <w:rFonts w:ascii="宋体" w:hAnsi="宋体"/>
          <w:szCs w:val="21"/>
        </w:rPr>
        <w:br w:type="page"/>
      </w:r>
    </w:p>
    <w:tbl>
      <w:tblPr>
        <w:tblW w:w="10404" w:type="dxa"/>
        <w:jc w:val="center"/>
        <w:tblLook w:val="04A0"/>
      </w:tblPr>
      <w:tblGrid>
        <w:gridCol w:w="5021"/>
        <w:gridCol w:w="1067"/>
        <w:gridCol w:w="1064"/>
        <w:gridCol w:w="1620"/>
        <w:gridCol w:w="1632"/>
      </w:tblGrid>
      <w:tr w:rsidR="00BD059E" w:rsidRPr="00D27986" w:rsidTr="00611F72">
        <w:trPr>
          <w:trHeight w:val="468"/>
          <w:jc w:val="center"/>
        </w:trPr>
        <w:tc>
          <w:tcPr>
            <w:tcW w:w="10404" w:type="dxa"/>
            <w:gridSpan w:val="5"/>
            <w:tcBorders>
              <w:top w:val="nil"/>
              <w:left w:val="nil"/>
              <w:right w:val="nil"/>
            </w:tcBorders>
            <w:shd w:val="clear" w:color="auto" w:fill="auto"/>
            <w:noWrap/>
            <w:vAlign w:val="center"/>
          </w:tcPr>
          <w:p w:rsidR="00BD059E" w:rsidRPr="00B272CD" w:rsidRDefault="00BD059E" w:rsidP="00D43DB4">
            <w:pPr>
              <w:widowControl/>
              <w:jc w:val="center"/>
              <w:rPr>
                <w:rFonts w:ascii="宋体" w:hAnsi="宋体" w:cs="宋体"/>
                <w:bCs/>
                <w:kern w:val="0"/>
                <w:szCs w:val="21"/>
              </w:rPr>
            </w:pPr>
            <w:r w:rsidRPr="00B272CD">
              <w:rPr>
                <w:rFonts w:ascii="宋体" w:hAnsi="宋体" w:cs="宋体" w:hint="eastAsia"/>
                <w:bCs/>
                <w:kern w:val="0"/>
                <w:szCs w:val="21"/>
              </w:rPr>
              <w:lastRenderedPageBreak/>
              <w:t>资产负债情况表</w:t>
            </w:r>
          </w:p>
        </w:tc>
      </w:tr>
      <w:tr w:rsidR="00BD059E" w:rsidRPr="00D27986" w:rsidTr="00611F72">
        <w:trPr>
          <w:trHeight w:val="435"/>
          <w:jc w:val="center"/>
        </w:trPr>
        <w:tc>
          <w:tcPr>
            <w:tcW w:w="5021" w:type="dxa"/>
            <w:tcBorders>
              <w:bottom w:val="single" w:sz="4" w:space="0" w:color="000000"/>
            </w:tcBorders>
            <w:shd w:val="clear" w:color="auto" w:fill="auto"/>
            <w:noWrap/>
            <w:vAlign w:val="center"/>
          </w:tcPr>
          <w:p w:rsidR="00BD059E" w:rsidRPr="00B272CD" w:rsidRDefault="00BD059E" w:rsidP="00D43DB4">
            <w:pPr>
              <w:widowControl/>
              <w:jc w:val="center"/>
              <w:rPr>
                <w:rFonts w:ascii="宋体" w:hAnsi="宋体" w:cs="宋体"/>
                <w:kern w:val="0"/>
                <w:szCs w:val="21"/>
              </w:rPr>
            </w:pPr>
          </w:p>
        </w:tc>
        <w:tc>
          <w:tcPr>
            <w:tcW w:w="2131" w:type="dxa"/>
            <w:gridSpan w:val="2"/>
            <w:tcBorders>
              <w:bottom w:val="single" w:sz="4" w:space="0" w:color="auto"/>
            </w:tcBorders>
            <w:shd w:val="clear" w:color="auto" w:fill="auto"/>
            <w:noWrap/>
            <w:vAlign w:val="center"/>
          </w:tcPr>
          <w:p w:rsidR="00BD059E" w:rsidRPr="00B272CD" w:rsidRDefault="00BD059E" w:rsidP="00D43DB4">
            <w:pPr>
              <w:widowControl/>
              <w:jc w:val="center"/>
              <w:rPr>
                <w:rFonts w:ascii="宋体" w:hAnsi="宋体" w:cs="宋体"/>
                <w:kern w:val="0"/>
                <w:szCs w:val="21"/>
              </w:rPr>
            </w:pPr>
          </w:p>
        </w:tc>
        <w:tc>
          <w:tcPr>
            <w:tcW w:w="3252" w:type="dxa"/>
            <w:gridSpan w:val="2"/>
            <w:tcBorders>
              <w:bottom w:val="single" w:sz="4" w:space="0" w:color="auto"/>
            </w:tcBorders>
            <w:shd w:val="clear" w:color="auto" w:fill="auto"/>
            <w:noWrap/>
            <w:vAlign w:val="center"/>
          </w:tcPr>
          <w:p w:rsidR="00BD059E" w:rsidRPr="00B272CD" w:rsidRDefault="00BD059E" w:rsidP="00D27986">
            <w:pPr>
              <w:widowControl/>
              <w:jc w:val="right"/>
              <w:rPr>
                <w:rFonts w:ascii="宋体" w:hAnsi="宋体" w:cs="宋体"/>
                <w:kern w:val="0"/>
                <w:szCs w:val="21"/>
              </w:rPr>
            </w:pPr>
            <w:r w:rsidRPr="00B272CD">
              <w:rPr>
                <w:rFonts w:ascii="宋体" w:hAnsi="宋体" w:cs="宋体" w:hint="eastAsia"/>
                <w:kern w:val="0"/>
                <w:szCs w:val="21"/>
              </w:rPr>
              <w:t>单位：万元</w:t>
            </w:r>
          </w:p>
        </w:tc>
      </w:tr>
      <w:tr w:rsidR="00BD059E" w:rsidRPr="00D27986" w:rsidTr="00611F72">
        <w:trPr>
          <w:trHeight w:val="435"/>
          <w:jc w:val="center"/>
        </w:trPr>
        <w:tc>
          <w:tcPr>
            <w:tcW w:w="502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BD059E" w:rsidRPr="00B272CD" w:rsidRDefault="00BD059E" w:rsidP="00D43DB4">
            <w:pPr>
              <w:widowControl/>
              <w:jc w:val="center"/>
              <w:rPr>
                <w:rFonts w:ascii="宋体" w:hAnsi="宋体" w:cs="宋体"/>
                <w:kern w:val="0"/>
                <w:szCs w:val="21"/>
              </w:rPr>
            </w:pPr>
            <w:r w:rsidRPr="00B272CD">
              <w:rPr>
                <w:rFonts w:ascii="宋体" w:hAnsi="宋体" w:cs="宋体" w:hint="eastAsia"/>
                <w:kern w:val="0"/>
                <w:szCs w:val="21"/>
              </w:rPr>
              <w:t xml:space="preserve">　</w:t>
            </w:r>
          </w:p>
        </w:tc>
        <w:tc>
          <w:tcPr>
            <w:tcW w:w="2131" w:type="dxa"/>
            <w:gridSpan w:val="2"/>
            <w:tcBorders>
              <w:top w:val="single" w:sz="4" w:space="0" w:color="auto"/>
              <w:left w:val="nil"/>
              <w:bottom w:val="single" w:sz="4" w:space="0" w:color="auto"/>
              <w:right w:val="single" w:sz="4" w:space="0" w:color="000000"/>
            </w:tcBorders>
            <w:shd w:val="clear" w:color="auto" w:fill="auto"/>
            <w:noWrap/>
            <w:vAlign w:val="center"/>
          </w:tcPr>
          <w:p w:rsidR="00BD059E" w:rsidRPr="00B272CD" w:rsidRDefault="00BD059E" w:rsidP="00D43DB4">
            <w:pPr>
              <w:widowControl/>
              <w:jc w:val="center"/>
              <w:rPr>
                <w:rFonts w:ascii="宋体" w:hAnsi="宋体" w:cs="宋体"/>
                <w:kern w:val="0"/>
                <w:szCs w:val="21"/>
              </w:rPr>
            </w:pPr>
            <w:r w:rsidRPr="00B272CD">
              <w:rPr>
                <w:rFonts w:ascii="宋体" w:hAnsi="宋体" w:cs="宋体" w:hint="eastAsia"/>
                <w:kern w:val="0"/>
                <w:szCs w:val="21"/>
              </w:rPr>
              <w:t>数量</w:t>
            </w:r>
          </w:p>
        </w:tc>
        <w:tc>
          <w:tcPr>
            <w:tcW w:w="3252" w:type="dxa"/>
            <w:gridSpan w:val="2"/>
            <w:tcBorders>
              <w:top w:val="single" w:sz="4" w:space="0" w:color="auto"/>
              <w:left w:val="nil"/>
              <w:bottom w:val="single" w:sz="4" w:space="0" w:color="auto"/>
              <w:right w:val="single" w:sz="4" w:space="0" w:color="000000"/>
            </w:tcBorders>
            <w:shd w:val="clear" w:color="auto" w:fill="auto"/>
            <w:noWrap/>
            <w:vAlign w:val="center"/>
          </w:tcPr>
          <w:p w:rsidR="00BD059E" w:rsidRPr="00B272CD" w:rsidRDefault="00BD059E" w:rsidP="00D43DB4">
            <w:pPr>
              <w:widowControl/>
              <w:jc w:val="center"/>
              <w:rPr>
                <w:rFonts w:ascii="宋体" w:hAnsi="宋体" w:cs="宋体"/>
                <w:kern w:val="0"/>
                <w:szCs w:val="21"/>
              </w:rPr>
            </w:pPr>
            <w:r w:rsidRPr="00B272CD">
              <w:rPr>
                <w:rFonts w:ascii="宋体" w:hAnsi="宋体" w:cs="宋体" w:hint="eastAsia"/>
                <w:kern w:val="0"/>
                <w:szCs w:val="21"/>
              </w:rPr>
              <w:t>价值</w:t>
            </w:r>
          </w:p>
        </w:tc>
      </w:tr>
      <w:tr w:rsidR="00BD059E" w:rsidRPr="00D27986" w:rsidTr="00611F72">
        <w:trPr>
          <w:trHeight w:val="405"/>
          <w:jc w:val="center"/>
        </w:trPr>
        <w:tc>
          <w:tcPr>
            <w:tcW w:w="5021" w:type="dxa"/>
            <w:vMerge/>
            <w:tcBorders>
              <w:top w:val="single" w:sz="4" w:space="0" w:color="auto"/>
              <w:left w:val="single" w:sz="4" w:space="0" w:color="auto"/>
              <w:bottom w:val="single" w:sz="4" w:space="0" w:color="000000"/>
              <w:right w:val="single" w:sz="4" w:space="0" w:color="auto"/>
            </w:tcBorders>
            <w:vAlign w:val="center"/>
          </w:tcPr>
          <w:p w:rsidR="00BD059E" w:rsidRPr="00B272CD" w:rsidRDefault="00BD059E" w:rsidP="00D43DB4">
            <w:pPr>
              <w:widowControl/>
              <w:jc w:val="left"/>
              <w:rPr>
                <w:rFonts w:ascii="宋体" w:hAnsi="宋体" w:cs="宋体"/>
                <w:kern w:val="0"/>
                <w:szCs w:val="21"/>
              </w:rPr>
            </w:pPr>
          </w:p>
        </w:tc>
        <w:tc>
          <w:tcPr>
            <w:tcW w:w="1067" w:type="dxa"/>
            <w:tcBorders>
              <w:top w:val="nil"/>
              <w:left w:val="nil"/>
              <w:bottom w:val="single" w:sz="4" w:space="0" w:color="auto"/>
              <w:right w:val="single" w:sz="4" w:space="0" w:color="auto"/>
            </w:tcBorders>
            <w:shd w:val="clear" w:color="auto" w:fill="auto"/>
            <w:noWrap/>
            <w:vAlign w:val="center"/>
          </w:tcPr>
          <w:p w:rsidR="00BD059E" w:rsidRPr="00B272CD" w:rsidRDefault="00BD059E" w:rsidP="00D43DB4">
            <w:pPr>
              <w:widowControl/>
              <w:jc w:val="center"/>
              <w:rPr>
                <w:rFonts w:ascii="宋体" w:hAnsi="宋体" w:cs="宋体"/>
                <w:kern w:val="0"/>
                <w:szCs w:val="21"/>
              </w:rPr>
            </w:pPr>
            <w:r w:rsidRPr="00B272CD">
              <w:rPr>
                <w:rFonts w:ascii="宋体" w:hAnsi="宋体" w:cs="宋体" w:hint="eastAsia"/>
                <w:kern w:val="0"/>
                <w:szCs w:val="21"/>
              </w:rPr>
              <w:t>年初数</w:t>
            </w:r>
          </w:p>
        </w:tc>
        <w:tc>
          <w:tcPr>
            <w:tcW w:w="1064" w:type="dxa"/>
            <w:tcBorders>
              <w:top w:val="nil"/>
              <w:left w:val="nil"/>
              <w:bottom w:val="single" w:sz="4" w:space="0" w:color="auto"/>
              <w:right w:val="single" w:sz="4" w:space="0" w:color="auto"/>
            </w:tcBorders>
            <w:shd w:val="clear" w:color="auto" w:fill="auto"/>
            <w:noWrap/>
            <w:vAlign w:val="center"/>
          </w:tcPr>
          <w:p w:rsidR="00BD059E" w:rsidRPr="00B272CD" w:rsidRDefault="00BD059E" w:rsidP="00D43DB4">
            <w:pPr>
              <w:widowControl/>
              <w:jc w:val="center"/>
              <w:rPr>
                <w:rFonts w:ascii="宋体" w:hAnsi="宋体" w:cs="宋体"/>
                <w:kern w:val="0"/>
                <w:szCs w:val="21"/>
              </w:rPr>
            </w:pPr>
            <w:r w:rsidRPr="00B272CD">
              <w:rPr>
                <w:rFonts w:ascii="宋体" w:hAnsi="宋体" w:cs="宋体" w:hint="eastAsia"/>
                <w:kern w:val="0"/>
                <w:szCs w:val="21"/>
              </w:rPr>
              <w:t>年末数</w:t>
            </w:r>
          </w:p>
        </w:tc>
        <w:tc>
          <w:tcPr>
            <w:tcW w:w="1620" w:type="dxa"/>
            <w:tcBorders>
              <w:top w:val="nil"/>
              <w:left w:val="nil"/>
              <w:bottom w:val="single" w:sz="4" w:space="0" w:color="auto"/>
              <w:right w:val="single" w:sz="4" w:space="0" w:color="auto"/>
            </w:tcBorders>
            <w:shd w:val="clear" w:color="auto" w:fill="auto"/>
            <w:noWrap/>
            <w:vAlign w:val="center"/>
          </w:tcPr>
          <w:p w:rsidR="00BD059E" w:rsidRPr="00B272CD" w:rsidRDefault="00BD059E" w:rsidP="00D43DB4">
            <w:pPr>
              <w:widowControl/>
              <w:jc w:val="center"/>
              <w:rPr>
                <w:rFonts w:ascii="宋体" w:hAnsi="宋体" w:cs="宋体"/>
                <w:kern w:val="0"/>
                <w:szCs w:val="21"/>
              </w:rPr>
            </w:pPr>
            <w:r w:rsidRPr="00B272CD">
              <w:rPr>
                <w:rFonts w:ascii="宋体" w:hAnsi="宋体" w:cs="宋体" w:hint="eastAsia"/>
                <w:kern w:val="0"/>
                <w:szCs w:val="21"/>
              </w:rPr>
              <w:t>年初数</w:t>
            </w:r>
          </w:p>
        </w:tc>
        <w:tc>
          <w:tcPr>
            <w:tcW w:w="1632" w:type="dxa"/>
            <w:tcBorders>
              <w:top w:val="nil"/>
              <w:left w:val="nil"/>
              <w:bottom w:val="single" w:sz="4" w:space="0" w:color="auto"/>
              <w:right w:val="single" w:sz="4" w:space="0" w:color="auto"/>
            </w:tcBorders>
            <w:shd w:val="clear" w:color="auto" w:fill="auto"/>
            <w:noWrap/>
            <w:vAlign w:val="center"/>
          </w:tcPr>
          <w:p w:rsidR="00BD059E" w:rsidRPr="00B272CD" w:rsidRDefault="00BD059E" w:rsidP="00D43DB4">
            <w:pPr>
              <w:widowControl/>
              <w:jc w:val="center"/>
              <w:rPr>
                <w:rFonts w:ascii="宋体" w:hAnsi="宋体" w:cs="宋体"/>
                <w:kern w:val="0"/>
                <w:szCs w:val="21"/>
              </w:rPr>
            </w:pPr>
            <w:r w:rsidRPr="00B272CD">
              <w:rPr>
                <w:rFonts w:ascii="宋体" w:hAnsi="宋体" w:cs="宋体" w:hint="eastAsia"/>
                <w:kern w:val="0"/>
                <w:szCs w:val="21"/>
              </w:rPr>
              <w:t>年末数</w:t>
            </w: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B272CD" w:rsidRDefault="000316B2" w:rsidP="00D43DB4">
            <w:pPr>
              <w:widowControl/>
              <w:jc w:val="left"/>
              <w:rPr>
                <w:rFonts w:ascii="宋体" w:hAnsi="宋体" w:cs="宋体"/>
                <w:b/>
                <w:bCs/>
                <w:kern w:val="0"/>
                <w:szCs w:val="21"/>
              </w:rPr>
            </w:pPr>
            <w:r w:rsidRPr="00B272CD">
              <w:rPr>
                <w:rFonts w:ascii="宋体" w:hAnsi="宋体" w:cs="宋体" w:hint="eastAsia"/>
                <w:b/>
                <w:bCs/>
                <w:kern w:val="0"/>
                <w:szCs w:val="21"/>
              </w:rPr>
              <w:t>一、资产合计</w:t>
            </w:r>
          </w:p>
        </w:tc>
        <w:tc>
          <w:tcPr>
            <w:tcW w:w="1067"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0316B2" w:rsidRPr="00751BDB" w:rsidRDefault="00744007" w:rsidP="00611F72">
            <w:pPr>
              <w:jc w:val="right"/>
              <w:rPr>
                <w:rFonts w:ascii="&quot;宋体&quot;" w:eastAsia="&quot;宋体&quot;" w:hAnsi="宋体"/>
                <w:color w:val="000000"/>
                <w:sz w:val="22"/>
              </w:rPr>
            </w:pPr>
            <w:r>
              <w:rPr>
                <w:rFonts w:ascii="&quot;宋体&quot;" w:eastAsia="&quot;宋体&quot;" w:hAnsi="宋体" w:hint="eastAsia"/>
                <w:color w:val="000000"/>
                <w:sz w:val="22"/>
              </w:rPr>
              <w:t>117.83</w:t>
            </w:r>
          </w:p>
        </w:tc>
        <w:tc>
          <w:tcPr>
            <w:tcW w:w="1632" w:type="dxa"/>
            <w:tcBorders>
              <w:top w:val="nil"/>
              <w:left w:val="nil"/>
              <w:bottom w:val="single" w:sz="4" w:space="0" w:color="auto"/>
              <w:right w:val="single" w:sz="4" w:space="0" w:color="auto"/>
            </w:tcBorders>
            <w:shd w:val="clear" w:color="auto" w:fill="auto"/>
            <w:noWrap/>
          </w:tcPr>
          <w:p w:rsidR="000316B2" w:rsidRPr="00751BDB" w:rsidRDefault="00744007" w:rsidP="00611F72">
            <w:pPr>
              <w:jc w:val="right"/>
              <w:rPr>
                <w:rFonts w:ascii="&quot;宋体&quot;" w:eastAsia="&quot;宋体&quot;" w:hAnsi="宋体"/>
                <w:color w:val="000000"/>
                <w:sz w:val="22"/>
              </w:rPr>
            </w:pPr>
            <w:r>
              <w:rPr>
                <w:rFonts w:ascii="&quot;宋体&quot;" w:eastAsia="&quot;宋体&quot;" w:hAnsi="宋体" w:hint="eastAsia"/>
                <w:color w:val="000000"/>
                <w:sz w:val="22"/>
              </w:rPr>
              <w:t>83.36</w:t>
            </w: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B272CD" w:rsidRDefault="000316B2" w:rsidP="00D43DB4">
            <w:pPr>
              <w:widowControl/>
              <w:jc w:val="left"/>
              <w:rPr>
                <w:rFonts w:ascii="宋体" w:hAnsi="宋体" w:cs="宋体"/>
                <w:kern w:val="0"/>
                <w:szCs w:val="21"/>
              </w:rPr>
            </w:pPr>
            <w:r w:rsidRPr="00B272CD">
              <w:rPr>
                <w:rFonts w:ascii="宋体" w:hAnsi="宋体" w:cs="宋体" w:hint="eastAsia"/>
                <w:kern w:val="0"/>
                <w:szCs w:val="21"/>
              </w:rPr>
              <w:t xml:space="preserve">   （一）流动资产</w:t>
            </w:r>
          </w:p>
        </w:tc>
        <w:tc>
          <w:tcPr>
            <w:tcW w:w="1067"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0316B2" w:rsidRPr="00751BDB" w:rsidRDefault="00744007" w:rsidP="00611F72">
            <w:pPr>
              <w:jc w:val="right"/>
              <w:rPr>
                <w:rFonts w:ascii="&quot;宋体&quot;" w:eastAsia="&quot;宋体&quot;" w:hAnsi="宋体"/>
                <w:color w:val="000000"/>
                <w:sz w:val="22"/>
              </w:rPr>
            </w:pPr>
            <w:r>
              <w:rPr>
                <w:rFonts w:ascii="&quot;宋体&quot;" w:eastAsia="&quot;宋体&quot;" w:hAnsi="宋体" w:hint="eastAsia"/>
                <w:color w:val="000000"/>
                <w:sz w:val="22"/>
              </w:rPr>
              <w:t>47.85</w:t>
            </w:r>
          </w:p>
        </w:tc>
        <w:tc>
          <w:tcPr>
            <w:tcW w:w="1632" w:type="dxa"/>
            <w:tcBorders>
              <w:top w:val="nil"/>
              <w:left w:val="nil"/>
              <w:bottom w:val="single" w:sz="4" w:space="0" w:color="auto"/>
              <w:right w:val="single" w:sz="4" w:space="0" w:color="auto"/>
            </w:tcBorders>
            <w:shd w:val="clear" w:color="auto" w:fill="auto"/>
            <w:noWrap/>
          </w:tcPr>
          <w:p w:rsidR="000316B2" w:rsidRPr="00751BDB" w:rsidRDefault="00744007" w:rsidP="00611F72">
            <w:pPr>
              <w:jc w:val="right"/>
              <w:rPr>
                <w:rFonts w:ascii="&quot;宋体&quot;" w:eastAsia="&quot;宋体&quot;" w:hAnsi="宋体"/>
                <w:color w:val="000000"/>
                <w:sz w:val="22"/>
              </w:rPr>
            </w:pPr>
            <w:r>
              <w:rPr>
                <w:rFonts w:ascii="&quot;宋体&quot;" w:eastAsia="&quot;宋体&quot;" w:hAnsi="宋体" w:hint="eastAsia"/>
                <w:color w:val="000000"/>
                <w:sz w:val="22"/>
              </w:rPr>
              <w:t>16.33</w:t>
            </w: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B272CD" w:rsidRDefault="000316B2" w:rsidP="00D43DB4">
            <w:pPr>
              <w:widowControl/>
              <w:jc w:val="left"/>
              <w:rPr>
                <w:rFonts w:ascii="宋体" w:hAnsi="宋体" w:cs="宋体"/>
                <w:kern w:val="0"/>
                <w:szCs w:val="21"/>
              </w:rPr>
            </w:pPr>
            <w:r w:rsidRPr="00B272CD">
              <w:rPr>
                <w:rFonts w:ascii="宋体" w:hAnsi="宋体" w:cs="宋体" w:hint="eastAsia"/>
                <w:kern w:val="0"/>
                <w:szCs w:val="21"/>
              </w:rPr>
              <w:t xml:space="preserve">   （二）固定资产</w:t>
            </w:r>
          </w:p>
        </w:tc>
        <w:tc>
          <w:tcPr>
            <w:tcW w:w="1067"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0316B2" w:rsidRPr="00751BDB" w:rsidRDefault="00744007" w:rsidP="00611F72">
            <w:pPr>
              <w:jc w:val="right"/>
              <w:rPr>
                <w:rFonts w:ascii="&quot;宋体&quot;" w:eastAsia="&quot;宋体&quot;" w:hAnsi="宋体"/>
                <w:color w:val="000000"/>
                <w:sz w:val="22"/>
              </w:rPr>
            </w:pPr>
            <w:r>
              <w:rPr>
                <w:rFonts w:ascii="&quot;宋体&quot;" w:eastAsia="&quot;宋体&quot;" w:hAnsi="宋体" w:hint="eastAsia"/>
                <w:color w:val="000000"/>
                <w:sz w:val="22"/>
              </w:rPr>
              <w:t>69.98</w:t>
            </w:r>
          </w:p>
        </w:tc>
        <w:tc>
          <w:tcPr>
            <w:tcW w:w="1632" w:type="dxa"/>
            <w:tcBorders>
              <w:top w:val="nil"/>
              <w:left w:val="nil"/>
              <w:bottom w:val="single" w:sz="4" w:space="0" w:color="auto"/>
              <w:right w:val="single" w:sz="4" w:space="0" w:color="auto"/>
            </w:tcBorders>
            <w:shd w:val="clear" w:color="auto" w:fill="auto"/>
            <w:noWrap/>
          </w:tcPr>
          <w:p w:rsidR="000316B2" w:rsidRPr="00751BDB" w:rsidRDefault="00744007" w:rsidP="00611F72">
            <w:pPr>
              <w:jc w:val="right"/>
              <w:rPr>
                <w:rFonts w:ascii="&quot;宋体&quot;" w:eastAsia="&quot;宋体&quot;" w:hAnsi="宋体"/>
                <w:color w:val="000000"/>
                <w:sz w:val="22"/>
              </w:rPr>
            </w:pPr>
            <w:r>
              <w:rPr>
                <w:rFonts w:ascii="&quot;宋体&quot;" w:eastAsia="&quot;宋体&quot;" w:hAnsi="宋体" w:hint="eastAsia"/>
                <w:color w:val="000000"/>
                <w:sz w:val="22"/>
              </w:rPr>
              <w:t>67.02</w:t>
            </w:r>
          </w:p>
        </w:tc>
      </w:tr>
      <w:tr w:rsidR="00611F7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611F72" w:rsidRPr="00B272CD" w:rsidRDefault="00611F72" w:rsidP="00D43DB4">
            <w:pPr>
              <w:widowControl/>
              <w:jc w:val="left"/>
              <w:rPr>
                <w:rFonts w:ascii="宋体" w:hAnsi="宋体" w:cs="宋体"/>
                <w:kern w:val="0"/>
                <w:szCs w:val="21"/>
              </w:rPr>
            </w:pPr>
            <w:r w:rsidRPr="00B272CD">
              <w:rPr>
                <w:rFonts w:ascii="宋体" w:hAnsi="宋体" w:cs="宋体" w:hint="eastAsia"/>
                <w:kern w:val="0"/>
                <w:szCs w:val="21"/>
              </w:rPr>
              <w:t xml:space="preserve">          其中：1.房屋（平方米）</w:t>
            </w:r>
          </w:p>
        </w:tc>
        <w:tc>
          <w:tcPr>
            <w:tcW w:w="1067" w:type="dxa"/>
            <w:tcBorders>
              <w:top w:val="nil"/>
              <w:left w:val="nil"/>
              <w:bottom w:val="single" w:sz="4" w:space="0" w:color="auto"/>
              <w:right w:val="single" w:sz="4" w:space="0" w:color="auto"/>
            </w:tcBorders>
            <w:shd w:val="clear" w:color="auto" w:fill="auto"/>
            <w:noWrap/>
          </w:tcPr>
          <w:p w:rsidR="00611F72" w:rsidRPr="00751BDB" w:rsidRDefault="00611F72" w:rsidP="00611F72">
            <w:pPr>
              <w:jc w:val="right"/>
              <w:rPr>
                <w:rFonts w:ascii="&quot;宋体&quot;" w:eastAsia="&quot;宋体&quot;" w:hAnsi="宋体"/>
                <w:color w:val="000000"/>
                <w:sz w:val="22"/>
              </w:rPr>
            </w:pPr>
          </w:p>
        </w:tc>
        <w:tc>
          <w:tcPr>
            <w:tcW w:w="1064" w:type="dxa"/>
            <w:tcBorders>
              <w:top w:val="nil"/>
              <w:left w:val="nil"/>
              <w:bottom w:val="single" w:sz="4" w:space="0" w:color="auto"/>
              <w:right w:val="single" w:sz="4" w:space="0" w:color="auto"/>
            </w:tcBorders>
            <w:shd w:val="clear" w:color="auto" w:fill="auto"/>
            <w:noWrap/>
          </w:tcPr>
          <w:p w:rsidR="00611F72" w:rsidRPr="00751BDB" w:rsidRDefault="00611F72" w:rsidP="00611F72">
            <w:pPr>
              <w:jc w:val="right"/>
              <w:rPr>
                <w:rFonts w:ascii="&quot;宋体&quot;" w:eastAsia="&quot;宋体&quot;" w:hAnsi="宋体"/>
                <w:color w:val="000000"/>
                <w:sz w:val="22"/>
              </w:rPr>
            </w:pPr>
          </w:p>
        </w:tc>
        <w:tc>
          <w:tcPr>
            <w:tcW w:w="1620" w:type="dxa"/>
            <w:tcBorders>
              <w:top w:val="nil"/>
              <w:left w:val="nil"/>
              <w:bottom w:val="single" w:sz="4" w:space="0" w:color="auto"/>
              <w:right w:val="single" w:sz="4" w:space="0" w:color="auto"/>
            </w:tcBorders>
            <w:shd w:val="clear" w:color="auto" w:fill="auto"/>
            <w:noWrap/>
          </w:tcPr>
          <w:p w:rsidR="00611F72" w:rsidRPr="00751BDB" w:rsidRDefault="00611F72" w:rsidP="00611F72">
            <w:pPr>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tcPr>
          <w:p w:rsidR="00611F72" w:rsidRPr="00751BDB" w:rsidRDefault="00611F72" w:rsidP="00611F72">
            <w:pPr>
              <w:jc w:val="right"/>
              <w:rPr>
                <w:rFonts w:ascii="&quot;宋体&quot;" w:eastAsia="&quot;宋体&quot;" w:hAnsi="宋体"/>
                <w:color w:val="000000"/>
                <w:sz w:val="22"/>
              </w:rPr>
            </w:pPr>
          </w:p>
        </w:tc>
      </w:tr>
      <w:tr w:rsidR="00C274F7"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C274F7" w:rsidRPr="00B272CD" w:rsidRDefault="00C274F7" w:rsidP="00D43DB4">
            <w:pPr>
              <w:widowControl/>
              <w:jc w:val="left"/>
              <w:rPr>
                <w:rFonts w:ascii="宋体" w:hAnsi="宋体" w:cs="宋体"/>
                <w:kern w:val="0"/>
                <w:szCs w:val="21"/>
              </w:rPr>
            </w:pPr>
            <w:r w:rsidRPr="00B272CD">
              <w:rPr>
                <w:rFonts w:ascii="宋体" w:hAnsi="宋体" w:cs="宋体" w:hint="eastAsia"/>
                <w:kern w:val="0"/>
                <w:szCs w:val="21"/>
              </w:rPr>
              <w:t xml:space="preserve">                2.通用设备（台/套/辆</w:t>
            </w:r>
            <w:r w:rsidRPr="00B272CD">
              <w:rPr>
                <w:rFonts w:ascii="宋体" w:hAnsi="宋体" w:cs="宋体"/>
                <w:kern w:val="0"/>
                <w:szCs w:val="21"/>
              </w:rPr>
              <w:t>）</w:t>
            </w:r>
          </w:p>
        </w:tc>
        <w:tc>
          <w:tcPr>
            <w:tcW w:w="1067" w:type="dxa"/>
            <w:tcBorders>
              <w:top w:val="nil"/>
              <w:left w:val="nil"/>
              <w:bottom w:val="single" w:sz="4" w:space="0" w:color="auto"/>
              <w:right w:val="single" w:sz="4" w:space="0" w:color="auto"/>
            </w:tcBorders>
            <w:shd w:val="clear" w:color="auto" w:fill="auto"/>
            <w:noWrap/>
            <w:vAlign w:val="center"/>
          </w:tcPr>
          <w:p w:rsidR="00C274F7" w:rsidRPr="00751BDB" w:rsidRDefault="00744007" w:rsidP="00751BDB">
            <w:pPr>
              <w:jc w:val="right"/>
              <w:rPr>
                <w:rFonts w:ascii="&quot;宋体&quot;" w:eastAsia="&quot;宋体&quot;" w:hAnsi="宋体"/>
                <w:color w:val="000000"/>
                <w:sz w:val="22"/>
              </w:rPr>
            </w:pPr>
            <w:r>
              <w:rPr>
                <w:rFonts w:ascii="&quot;宋体&quot;" w:eastAsia="&quot;宋体&quot;" w:hAnsi="宋体" w:hint="eastAsia"/>
                <w:color w:val="000000"/>
                <w:sz w:val="22"/>
              </w:rPr>
              <w:t>1</w:t>
            </w:r>
          </w:p>
        </w:tc>
        <w:tc>
          <w:tcPr>
            <w:tcW w:w="1064" w:type="dxa"/>
            <w:tcBorders>
              <w:top w:val="nil"/>
              <w:left w:val="nil"/>
              <w:bottom w:val="single" w:sz="4" w:space="0" w:color="auto"/>
              <w:right w:val="single" w:sz="4" w:space="0" w:color="auto"/>
            </w:tcBorders>
            <w:shd w:val="clear" w:color="auto" w:fill="auto"/>
            <w:noWrap/>
            <w:vAlign w:val="center"/>
          </w:tcPr>
          <w:p w:rsidR="00C274F7" w:rsidRPr="00751BDB" w:rsidRDefault="00744007" w:rsidP="00751BDB">
            <w:pPr>
              <w:jc w:val="right"/>
              <w:rPr>
                <w:rFonts w:ascii="&quot;宋体&quot;" w:eastAsia="&quot;宋体&quot;" w:hAnsi="宋体"/>
                <w:color w:val="000000"/>
                <w:sz w:val="22"/>
              </w:rPr>
            </w:pPr>
            <w:r>
              <w:rPr>
                <w:rFonts w:ascii="&quot;宋体&quot;" w:eastAsia="&quot;宋体&quot;" w:hAnsi="宋体" w:hint="eastAsia"/>
                <w:color w:val="000000"/>
                <w:sz w:val="22"/>
              </w:rPr>
              <w:t>1</w:t>
            </w:r>
          </w:p>
        </w:tc>
        <w:tc>
          <w:tcPr>
            <w:tcW w:w="1620" w:type="dxa"/>
            <w:tcBorders>
              <w:top w:val="nil"/>
              <w:left w:val="nil"/>
              <w:bottom w:val="single" w:sz="4" w:space="0" w:color="auto"/>
              <w:right w:val="single" w:sz="4" w:space="0" w:color="auto"/>
            </w:tcBorders>
            <w:shd w:val="clear" w:color="auto" w:fill="auto"/>
            <w:noWrap/>
          </w:tcPr>
          <w:p w:rsidR="00C274F7" w:rsidRPr="00751BDB" w:rsidRDefault="00744007" w:rsidP="00611F72">
            <w:pPr>
              <w:jc w:val="right"/>
              <w:rPr>
                <w:rFonts w:ascii="&quot;宋体&quot;" w:eastAsia="&quot;宋体&quot;" w:hAnsi="宋体"/>
                <w:color w:val="000000"/>
                <w:sz w:val="22"/>
              </w:rPr>
            </w:pPr>
            <w:r>
              <w:rPr>
                <w:rFonts w:ascii="&quot;宋体&quot;" w:eastAsia="&quot;宋体&quot;" w:hAnsi="宋体" w:hint="eastAsia"/>
                <w:color w:val="000000"/>
                <w:sz w:val="22"/>
              </w:rPr>
              <w:t>23.83</w:t>
            </w:r>
          </w:p>
        </w:tc>
        <w:tc>
          <w:tcPr>
            <w:tcW w:w="1632" w:type="dxa"/>
            <w:tcBorders>
              <w:top w:val="nil"/>
              <w:left w:val="nil"/>
              <w:bottom w:val="single" w:sz="4" w:space="0" w:color="auto"/>
              <w:right w:val="single" w:sz="4" w:space="0" w:color="auto"/>
            </w:tcBorders>
            <w:shd w:val="clear" w:color="auto" w:fill="auto"/>
            <w:noWrap/>
          </w:tcPr>
          <w:p w:rsidR="00C274F7" w:rsidRPr="00751BDB" w:rsidRDefault="00744007" w:rsidP="00611F72">
            <w:pPr>
              <w:jc w:val="right"/>
              <w:rPr>
                <w:rFonts w:ascii="&quot;宋体&quot;" w:eastAsia="&quot;宋体&quot;" w:hAnsi="宋体"/>
                <w:color w:val="000000"/>
                <w:sz w:val="22"/>
              </w:rPr>
            </w:pPr>
            <w:r>
              <w:rPr>
                <w:rFonts w:ascii="&quot;宋体&quot;" w:eastAsia="&quot;宋体&quot;" w:hAnsi="宋体" w:hint="eastAsia"/>
                <w:color w:val="000000"/>
                <w:sz w:val="22"/>
              </w:rPr>
              <w:t>23.83</w:t>
            </w:r>
          </w:p>
        </w:tc>
      </w:tr>
      <w:tr w:rsidR="00C274F7"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C274F7" w:rsidRPr="00B272CD" w:rsidRDefault="00C274F7" w:rsidP="00D43DB4">
            <w:pPr>
              <w:widowControl/>
              <w:jc w:val="left"/>
              <w:rPr>
                <w:rFonts w:ascii="宋体" w:hAnsi="宋体" w:cs="宋体"/>
                <w:kern w:val="0"/>
                <w:szCs w:val="21"/>
              </w:rPr>
            </w:pPr>
            <w:r w:rsidRPr="00B272CD">
              <w:rPr>
                <w:rFonts w:ascii="宋体" w:hAnsi="宋体" w:cs="宋体" w:hint="eastAsia"/>
                <w:kern w:val="0"/>
                <w:szCs w:val="21"/>
              </w:rPr>
              <w:t xml:space="preserve">                   （1）车辆</w:t>
            </w:r>
          </w:p>
        </w:tc>
        <w:tc>
          <w:tcPr>
            <w:tcW w:w="1067" w:type="dxa"/>
            <w:tcBorders>
              <w:top w:val="nil"/>
              <w:left w:val="nil"/>
              <w:bottom w:val="single" w:sz="4" w:space="0" w:color="auto"/>
              <w:right w:val="single" w:sz="4" w:space="0" w:color="auto"/>
            </w:tcBorders>
            <w:shd w:val="clear" w:color="auto" w:fill="auto"/>
            <w:noWrap/>
            <w:vAlign w:val="center"/>
          </w:tcPr>
          <w:p w:rsidR="00C274F7" w:rsidRPr="00751BDB" w:rsidRDefault="00744007" w:rsidP="00751BDB">
            <w:pPr>
              <w:jc w:val="right"/>
              <w:rPr>
                <w:rFonts w:ascii="&quot;宋体&quot;" w:eastAsia="&quot;宋体&quot;" w:hAnsi="宋体"/>
                <w:color w:val="000000"/>
                <w:sz w:val="22"/>
              </w:rPr>
            </w:pPr>
            <w:r>
              <w:rPr>
                <w:rFonts w:ascii="&quot;宋体&quot;" w:eastAsia="&quot;宋体&quot;" w:hAnsi="宋体" w:hint="eastAsia"/>
                <w:color w:val="000000"/>
                <w:sz w:val="22"/>
              </w:rPr>
              <w:t>1</w:t>
            </w:r>
          </w:p>
        </w:tc>
        <w:tc>
          <w:tcPr>
            <w:tcW w:w="1064" w:type="dxa"/>
            <w:tcBorders>
              <w:top w:val="nil"/>
              <w:left w:val="nil"/>
              <w:bottom w:val="single" w:sz="4" w:space="0" w:color="auto"/>
              <w:right w:val="single" w:sz="4" w:space="0" w:color="auto"/>
            </w:tcBorders>
            <w:shd w:val="clear" w:color="auto" w:fill="auto"/>
            <w:noWrap/>
            <w:vAlign w:val="center"/>
          </w:tcPr>
          <w:p w:rsidR="00C274F7" w:rsidRPr="00751BDB" w:rsidRDefault="00744007" w:rsidP="00751BDB">
            <w:pPr>
              <w:jc w:val="right"/>
              <w:rPr>
                <w:rFonts w:ascii="&quot;宋体&quot;" w:eastAsia="&quot;宋体&quot;" w:hAnsi="宋体"/>
                <w:color w:val="000000"/>
                <w:sz w:val="22"/>
              </w:rPr>
            </w:pPr>
            <w:r>
              <w:rPr>
                <w:rFonts w:ascii="&quot;宋体&quot;" w:eastAsia="&quot;宋体&quot;" w:hAnsi="宋体" w:hint="eastAsia"/>
                <w:color w:val="000000"/>
                <w:sz w:val="22"/>
              </w:rPr>
              <w:t>1</w:t>
            </w:r>
          </w:p>
        </w:tc>
        <w:tc>
          <w:tcPr>
            <w:tcW w:w="1620" w:type="dxa"/>
            <w:tcBorders>
              <w:top w:val="nil"/>
              <w:left w:val="nil"/>
              <w:bottom w:val="single" w:sz="4" w:space="0" w:color="auto"/>
              <w:right w:val="single" w:sz="4" w:space="0" w:color="auto"/>
            </w:tcBorders>
            <w:shd w:val="clear" w:color="auto" w:fill="auto"/>
            <w:noWrap/>
          </w:tcPr>
          <w:p w:rsidR="00C274F7" w:rsidRPr="00751BDB" w:rsidRDefault="00744007" w:rsidP="00611F72">
            <w:pPr>
              <w:jc w:val="right"/>
              <w:rPr>
                <w:rFonts w:ascii="&quot;宋体&quot;" w:eastAsia="&quot;宋体&quot;" w:hAnsi="宋体"/>
                <w:color w:val="000000"/>
                <w:sz w:val="22"/>
              </w:rPr>
            </w:pPr>
            <w:r>
              <w:rPr>
                <w:rFonts w:ascii="&quot;宋体&quot;" w:eastAsia="&quot;宋体&quot;" w:hAnsi="宋体" w:hint="eastAsia"/>
                <w:color w:val="000000"/>
                <w:sz w:val="22"/>
              </w:rPr>
              <w:t>23.83</w:t>
            </w:r>
          </w:p>
        </w:tc>
        <w:tc>
          <w:tcPr>
            <w:tcW w:w="1632" w:type="dxa"/>
            <w:tcBorders>
              <w:top w:val="nil"/>
              <w:left w:val="nil"/>
              <w:bottom w:val="single" w:sz="4" w:space="0" w:color="auto"/>
              <w:right w:val="single" w:sz="4" w:space="0" w:color="auto"/>
            </w:tcBorders>
            <w:shd w:val="clear" w:color="auto" w:fill="auto"/>
            <w:noWrap/>
          </w:tcPr>
          <w:p w:rsidR="00C274F7" w:rsidRPr="00751BDB" w:rsidRDefault="00744007" w:rsidP="00611F72">
            <w:pPr>
              <w:jc w:val="right"/>
              <w:rPr>
                <w:rFonts w:ascii="&quot;宋体&quot;" w:eastAsia="&quot;宋体&quot;" w:hAnsi="宋体"/>
                <w:color w:val="000000"/>
                <w:sz w:val="22"/>
              </w:rPr>
            </w:pPr>
            <w:r>
              <w:rPr>
                <w:rFonts w:ascii="&quot;宋体&quot;" w:eastAsia="&quot;宋体&quot;" w:hAnsi="宋体" w:hint="eastAsia"/>
                <w:color w:val="000000"/>
                <w:sz w:val="22"/>
              </w:rPr>
              <w:t>23.83</w:t>
            </w:r>
          </w:p>
        </w:tc>
      </w:tr>
      <w:tr w:rsidR="00611F7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611F72" w:rsidRPr="00B272CD" w:rsidRDefault="00611F72" w:rsidP="00D43DB4">
            <w:pPr>
              <w:widowControl/>
              <w:jc w:val="left"/>
              <w:rPr>
                <w:rFonts w:ascii="宋体" w:hAnsi="宋体" w:cs="宋体"/>
                <w:kern w:val="0"/>
                <w:szCs w:val="21"/>
              </w:rPr>
            </w:pPr>
            <w:r w:rsidRPr="00B272CD">
              <w:rPr>
                <w:rFonts w:ascii="宋体" w:hAnsi="宋体" w:cs="宋体" w:hint="eastAsia"/>
                <w:kern w:val="0"/>
                <w:szCs w:val="21"/>
              </w:rPr>
              <w:t xml:space="preserve">                          一般公务用车</w:t>
            </w:r>
          </w:p>
        </w:tc>
        <w:tc>
          <w:tcPr>
            <w:tcW w:w="1067" w:type="dxa"/>
            <w:tcBorders>
              <w:top w:val="nil"/>
              <w:left w:val="nil"/>
              <w:bottom w:val="single" w:sz="4" w:space="0" w:color="auto"/>
              <w:right w:val="single" w:sz="4" w:space="0" w:color="auto"/>
            </w:tcBorders>
            <w:shd w:val="clear" w:color="auto" w:fill="auto"/>
            <w:noWrap/>
            <w:vAlign w:val="center"/>
          </w:tcPr>
          <w:p w:rsidR="00611F72" w:rsidRPr="00751BDB" w:rsidRDefault="00744007" w:rsidP="00751BDB">
            <w:pPr>
              <w:jc w:val="right"/>
              <w:rPr>
                <w:rFonts w:ascii="&quot;宋体&quot;" w:eastAsia="&quot;宋体&quot;" w:hAnsi="宋体"/>
                <w:color w:val="000000"/>
                <w:sz w:val="22"/>
              </w:rPr>
            </w:pPr>
            <w:r>
              <w:rPr>
                <w:rFonts w:ascii="&quot;宋体&quot;" w:eastAsia="&quot;宋体&quot;" w:hAnsi="宋体" w:hint="eastAsia"/>
                <w:color w:val="000000"/>
                <w:sz w:val="22"/>
              </w:rPr>
              <w:t>1</w:t>
            </w:r>
          </w:p>
        </w:tc>
        <w:tc>
          <w:tcPr>
            <w:tcW w:w="1064" w:type="dxa"/>
            <w:tcBorders>
              <w:top w:val="nil"/>
              <w:left w:val="nil"/>
              <w:bottom w:val="single" w:sz="4" w:space="0" w:color="auto"/>
              <w:right w:val="single" w:sz="4" w:space="0" w:color="auto"/>
            </w:tcBorders>
            <w:shd w:val="clear" w:color="auto" w:fill="auto"/>
            <w:noWrap/>
            <w:vAlign w:val="center"/>
          </w:tcPr>
          <w:p w:rsidR="00611F72" w:rsidRPr="00751BDB" w:rsidRDefault="00744007" w:rsidP="00751BDB">
            <w:pPr>
              <w:jc w:val="right"/>
              <w:rPr>
                <w:rFonts w:ascii="&quot;宋体&quot;" w:eastAsia="&quot;宋体&quot;" w:hAnsi="宋体"/>
                <w:color w:val="000000"/>
                <w:sz w:val="22"/>
              </w:rPr>
            </w:pPr>
            <w:r>
              <w:rPr>
                <w:rFonts w:ascii="&quot;宋体&quot;" w:eastAsia="&quot;宋体&quot;" w:hAnsi="宋体" w:hint="eastAsia"/>
                <w:color w:val="000000"/>
                <w:sz w:val="22"/>
              </w:rPr>
              <w:t>1</w:t>
            </w:r>
          </w:p>
        </w:tc>
        <w:tc>
          <w:tcPr>
            <w:tcW w:w="1620" w:type="dxa"/>
            <w:tcBorders>
              <w:top w:val="nil"/>
              <w:left w:val="nil"/>
              <w:bottom w:val="single" w:sz="4" w:space="0" w:color="auto"/>
              <w:right w:val="single" w:sz="4" w:space="0" w:color="auto"/>
            </w:tcBorders>
            <w:shd w:val="clear" w:color="auto" w:fill="auto"/>
            <w:noWrap/>
          </w:tcPr>
          <w:p w:rsidR="00611F72" w:rsidRPr="00751BDB" w:rsidRDefault="00744007" w:rsidP="00E8244D">
            <w:pPr>
              <w:jc w:val="right"/>
              <w:rPr>
                <w:rFonts w:ascii="&quot;宋体&quot;" w:eastAsia="&quot;宋体&quot;" w:hAnsi="宋体"/>
                <w:color w:val="000000"/>
                <w:sz w:val="22"/>
              </w:rPr>
            </w:pPr>
            <w:r>
              <w:rPr>
                <w:rFonts w:ascii="&quot;宋体&quot;" w:eastAsia="&quot;宋体&quot;" w:hAnsi="宋体" w:hint="eastAsia"/>
                <w:color w:val="000000"/>
                <w:sz w:val="22"/>
              </w:rPr>
              <w:t>23.83</w:t>
            </w:r>
          </w:p>
        </w:tc>
        <w:tc>
          <w:tcPr>
            <w:tcW w:w="1632" w:type="dxa"/>
            <w:tcBorders>
              <w:top w:val="nil"/>
              <w:left w:val="nil"/>
              <w:bottom w:val="single" w:sz="4" w:space="0" w:color="auto"/>
              <w:right w:val="single" w:sz="4" w:space="0" w:color="auto"/>
            </w:tcBorders>
            <w:shd w:val="clear" w:color="auto" w:fill="auto"/>
            <w:noWrap/>
          </w:tcPr>
          <w:p w:rsidR="00611F72" w:rsidRPr="00751BDB" w:rsidRDefault="00744007" w:rsidP="00E8244D">
            <w:pPr>
              <w:jc w:val="right"/>
              <w:rPr>
                <w:rFonts w:ascii="&quot;宋体&quot;" w:eastAsia="&quot;宋体&quot;" w:hAnsi="宋体"/>
                <w:color w:val="000000"/>
                <w:sz w:val="22"/>
              </w:rPr>
            </w:pPr>
            <w:r>
              <w:rPr>
                <w:rFonts w:ascii="&quot;宋体&quot;" w:eastAsia="&quot;宋体&quot;" w:hAnsi="宋体" w:hint="eastAsia"/>
                <w:color w:val="000000"/>
                <w:sz w:val="22"/>
              </w:rPr>
              <w:t>23.83</w:t>
            </w:r>
          </w:p>
        </w:tc>
      </w:tr>
      <w:tr w:rsidR="00C274F7"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C274F7" w:rsidRPr="00B272CD" w:rsidRDefault="00C274F7" w:rsidP="00D43DB4">
            <w:pPr>
              <w:widowControl/>
              <w:jc w:val="left"/>
              <w:rPr>
                <w:rFonts w:ascii="宋体" w:hAnsi="宋体" w:cs="宋体"/>
                <w:kern w:val="0"/>
                <w:szCs w:val="21"/>
              </w:rPr>
            </w:pPr>
            <w:r w:rsidRPr="00B272CD">
              <w:rPr>
                <w:rFonts w:ascii="宋体" w:hAnsi="宋体" w:cs="宋体" w:hint="eastAsia"/>
                <w:kern w:val="0"/>
                <w:szCs w:val="21"/>
              </w:rPr>
              <w:t xml:space="preserve">                          执法执勤用车</w:t>
            </w:r>
          </w:p>
        </w:tc>
        <w:tc>
          <w:tcPr>
            <w:tcW w:w="1067" w:type="dxa"/>
            <w:tcBorders>
              <w:top w:val="nil"/>
              <w:left w:val="nil"/>
              <w:bottom w:val="single" w:sz="4" w:space="0" w:color="auto"/>
              <w:right w:val="single" w:sz="4" w:space="0" w:color="auto"/>
            </w:tcBorders>
            <w:shd w:val="clear" w:color="auto" w:fill="auto"/>
            <w:noWrap/>
            <w:vAlign w:val="center"/>
          </w:tcPr>
          <w:p w:rsidR="00C274F7" w:rsidRPr="00B272CD" w:rsidRDefault="00C274F7" w:rsidP="00FA6387">
            <w:pPr>
              <w:widowControl/>
              <w:jc w:val="right"/>
              <w:rPr>
                <w:rFonts w:ascii="宋体" w:hAnsi="宋体" w:cs="宋体"/>
                <w:kern w:val="0"/>
                <w:szCs w:val="21"/>
              </w:rPr>
            </w:pPr>
          </w:p>
        </w:tc>
        <w:tc>
          <w:tcPr>
            <w:tcW w:w="1064" w:type="dxa"/>
            <w:tcBorders>
              <w:top w:val="nil"/>
              <w:left w:val="nil"/>
              <w:bottom w:val="single" w:sz="4" w:space="0" w:color="auto"/>
              <w:right w:val="single" w:sz="4" w:space="0" w:color="auto"/>
            </w:tcBorders>
            <w:shd w:val="clear" w:color="auto" w:fill="auto"/>
            <w:noWrap/>
            <w:vAlign w:val="center"/>
          </w:tcPr>
          <w:p w:rsidR="00C274F7" w:rsidRPr="00B272CD" w:rsidRDefault="00C274F7" w:rsidP="00FA6387">
            <w:pPr>
              <w:widowControl/>
              <w:jc w:val="right"/>
              <w:rPr>
                <w:rFonts w:ascii="宋体" w:hAnsi="宋体" w:cs="宋体"/>
                <w:kern w:val="0"/>
                <w:szCs w:val="21"/>
              </w:rPr>
            </w:pPr>
          </w:p>
        </w:tc>
        <w:tc>
          <w:tcPr>
            <w:tcW w:w="1620" w:type="dxa"/>
            <w:tcBorders>
              <w:top w:val="nil"/>
              <w:left w:val="nil"/>
              <w:bottom w:val="single" w:sz="4" w:space="0" w:color="auto"/>
              <w:right w:val="single" w:sz="4" w:space="0" w:color="auto"/>
            </w:tcBorders>
            <w:shd w:val="clear" w:color="auto" w:fill="auto"/>
            <w:noWrap/>
            <w:vAlign w:val="center"/>
          </w:tcPr>
          <w:p w:rsidR="00C274F7" w:rsidRPr="00751BDB" w:rsidRDefault="00C274F7" w:rsidP="00FA6387">
            <w:pPr>
              <w:widowControl/>
              <w:jc w:val="right"/>
              <w:rPr>
                <w:rFonts w:ascii="&quot;宋体&quot;" w:eastAsia="&quot;宋体&quot;" w:hAnsi="宋体"/>
                <w:color w:val="000000"/>
                <w:sz w:val="22"/>
              </w:rPr>
            </w:pPr>
            <w:r w:rsidRPr="00751BDB">
              <w:rPr>
                <w:rFonts w:ascii="&quot;宋体&quot;" w:eastAsia="&quot;宋体&quot;" w:hAnsi="宋体" w:hint="eastAsia"/>
                <w:color w:val="00000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C274F7" w:rsidRPr="00751BDB" w:rsidRDefault="00C274F7" w:rsidP="00FA6387">
            <w:pPr>
              <w:widowControl/>
              <w:jc w:val="right"/>
              <w:rPr>
                <w:rFonts w:ascii="&quot;宋体&quot;" w:eastAsia="&quot;宋体&quot;" w:hAnsi="宋体"/>
                <w:color w:val="000000"/>
                <w:sz w:val="22"/>
              </w:rPr>
            </w:pPr>
            <w:r w:rsidRPr="00751BDB">
              <w:rPr>
                <w:rFonts w:ascii="&quot;宋体&quot;" w:eastAsia="&quot;宋体&quot;" w:hAnsi="宋体" w:hint="eastAsia"/>
                <w:color w:val="000000"/>
                <w:sz w:val="22"/>
              </w:rPr>
              <w:t xml:space="preserve">　</w:t>
            </w:r>
          </w:p>
        </w:tc>
      </w:tr>
      <w:tr w:rsidR="00C274F7"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C274F7" w:rsidRPr="00B272CD" w:rsidRDefault="00C274F7" w:rsidP="00D43DB4">
            <w:pPr>
              <w:widowControl/>
              <w:jc w:val="left"/>
              <w:rPr>
                <w:rFonts w:ascii="宋体" w:hAnsi="宋体" w:cs="宋体"/>
                <w:kern w:val="0"/>
                <w:szCs w:val="21"/>
              </w:rPr>
            </w:pPr>
            <w:r w:rsidRPr="00B272CD">
              <w:rPr>
                <w:rFonts w:ascii="宋体" w:hAnsi="宋体" w:cs="宋体" w:hint="eastAsia"/>
                <w:kern w:val="0"/>
                <w:szCs w:val="21"/>
              </w:rPr>
              <w:t xml:space="preserve">                          特种专业技术用车</w:t>
            </w:r>
          </w:p>
        </w:tc>
        <w:tc>
          <w:tcPr>
            <w:tcW w:w="1067" w:type="dxa"/>
            <w:tcBorders>
              <w:top w:val="nil"/>
              <w:left w:val="nil"/>
              <w:bottom w:val="single" w:sz="4" w:space="0" w:color="auto"/>
              <w:right w:val="single" w:sz="4" w:space="0" w:color="auto"/>
            </w:tcBorders>
            <w:shd w:val="clear" w:color="auto" w:fill="auto"/>
            <w:noWrap/>
            <w:vAlign w:val="center"/>
          </w:tcPr>
          <w:p w:rsidR="00C274F7" w:rsidRPr="00B272CD" w:rsidRDefault="00C274F7" w:rsidP="00FA6387">
            <w:pPr>
              <w:widowControl/>
              <w:jc w:val="right"/>
              <w:rPr>
                <w:rFonts w:ascii="宋体" w:hAnsi="宋体" w:cs="宋体"/>
                <w:kern w:val="0"/>
                <w:szCs w:val="21"/>
              </w:rPr>
            </w:pPr>
            <w:r w:rsidRPr="00B272CD">
              <w:rPr>
                <w:rFonts w:ascii="宋体" w:hAnsi="宋体" w:cs="宋体" w:hint="eastAsia"/>
                <w:kern w:val="0"/>
                <w:szCs w:val="21"/>
              </w:rPr>
              <w:t xml:space="preserve">　</w:t>
            </w:r>
          </w:p>
        </w:tc>
        <w:tc>
          <w:tcPr>
            <w:tcW w:w="1064" w:type="dxa"/>
            <w:tcBorders>
              <w:top w:val="nil"/>
              <w:left w:val="nil"/>
              <w:bottom w:val="single" w:sz="4" w:space="0" w:color="auto"/>
              <w:right w:val="single" w:sz="4" w:space="0" w:color="auto"/>
            </w:tcBorders>
            <w:shd w:val="clear" w:color="auto" w:fill="auto"/>
            <w:noWrap/>
            <w:vAlign w:val="center"/>
          </w:tcPr>
          <w:p w:rsidR="00C274F7" w:rsidRPr="00B272CD" w:rsidRDefault="00C274F7" w:rsidP="00FA6387">
            <w:pPr>
              <w:widowControl/>
              <w:jc w:val="right"/>
              <w:rPr>
                <w:rFonts w:ascii="宋体" w:hAnsi="宋体" w:cs="宋体"/>
                <w:kern w:val="0"/>
                <w:szCs w:val="21"/>
              </w:rPr>
            </w:pPr>
            <w:r w:rsidRPr="00B272CD">
              <w:rPr>
                <w:rFonts w:ascii="宋体" w:hAnsi="宋体"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noWrap/>
            <w:vAlign w:val="center"/>
          </w:tcPr>
          <w:p w:rsidR="00C274F7" w:rsidRPr="00751BDB" w:rsidRDefault="00C274F7" w:rsidP="00FA6387">
            <w:pPr>
              <w:widowControl/>
              <w:jc w:val="right"/>
              <w:rPr>
                <w:rFonts w:ascii="&quot;宋体&quot;" w:eastAsia="&quot;宋体&quot;" w:hAnsi="宋体"/>
                <w:color w:val="000000"/>
                <w:sz w:val="22"/>
              </w:rPr>
            </w:pPr>
            <w:r w:rsidRPr="00751BDB">
              <w:rPr>
                <w:rFonts w:ascii="&quot;宋体&quot;" w:eastAsia="&quot;宋体&quot;" w:hAnsi="宋体" w:hint="eastAsia"/>
                <w:color w:val="00000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C274F7" w:rsidRPr="00751BDB" w:rsidRDefault="00C274F7" w:rsidP="00FA6387">
            <w:pPr>
              <w:widowControl/>
              <w:jc w:val="right"/>
              <w:rPr>
                <w:rFonts w:ascii="&quot;宋体&quot;" w:eastAsia="&quot;宋体&quot;" w:hAnsi="宋体"/>
                <w:color w:val="000000"/>
                <w:sz w:val="22"/>
              </w:rPr>
            </w:pPr>
            <w:r w:rsidRPr="00751BDB">
              <w:rPr>
                <w:rFonts w:ascii="&quot;宋体&quot;" w:eastAsia="&quot;宋体&quot;" w:hAnsi="宋体" w:hint="eastAsia"/>
                <w:color w:val="000000"/>
                <w:sz w:val="22"/>
              </w:rPr>
              <w:t xml:space="preserve">　</w:t>
            </w:r>
          </w:p>
        </w:tc>
      </w:tr>
      <w:tr w:rsidR="00C274F7"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C274F7" w:rsidRPr="00B272CD" w:rsidRDefault="00C274F7" w:rsidP="00D43DB4">
            <w:pPr>
              <w:widowControl/>
              <w:jc w:val="left"/>
              <w:rPr>
                <w:rFonts w:ascii="宋体" w:hAnsi="宋体" w:cs="宋体"/>
                <w:kern w:val="0"/>
                <w:szCs w:val="21"/>
              </w:rPr>
            </w:pPr>
            <w:r w:rsidRPr="00B272CD">
              <w:rPr>
                <w:rFonts w:ascii="宋体" w:hAnsi="宋体" w:cs="宋体" w:hint="eastAsia"/>
                <w:kern w:val="0"/>
                <w:szCs w:val="21"/>
              </w:rPr>
              <w:t xml:space="preserve">                          其他用车</w:t>
            </w:r>
          </w:p>
        </w:tc>
        <w:tc>
          <w:tcPr>
            <w:tcW w:w="1067" w:type="dxa"/>
            <w:tcBorders>
              <w:top w:val="nil"/>
              <w:left w:val="nil"/>
              <w:bottom w:val="single" w:sz="4" w:space="0" w:color="auto"/>
              <w:right w:val="single" w:sz="4" w:space="0" w:color="auto"/>
            </w:tcBorders>
            <w:shd w:val="clear" w:color="auto" w:fill="auto"/>
            <w:noWrap/>
            <w:vAlign w:val="center"/>
          </w:tcPr>
          <w:p w:rsidR="00C274F7" w:rsidRPr="00B272CD" w:rsidRDefault="00C274F7" w:rsidP="00FA6387">
            <w:pPr>
              <w:widowControl/>
              <w:jc w:val="right"/>
              <w:rPr>
                <w:rFonts w:ascii="宋体" w:hAnsi="宋体" w:cs="宋体"/>
                <w:kern w:val="0"/>
                <w:szCs w:val="21"/>
              </w:rPr>
            </w:pPr>
            <w:r w:rsidRPr="00B272CD">
              <w:rPr>
                <w:rFonts w:ascii="宋体" w:hAnsi="宋体" w:cs="宋体" w:hint="eastAsia"/>
                <w:kern w:val="0"/>
                <w:szCs w:val="21"/>
              </w:rPr>
              <w:t xml:space="preserve">　</w:t>
            </w:r>
          </w:p>
        </w:tc>
        <w:tc>
          <w:tcPr>
            <w:tcW w:w="1064" w:type="dxa"/>
            <w:tcBorders>
              <w:top w:val="nil"/>
              <w:left w:val="nil"/>
              <w:bottom w:val="single" w:sz="4" w:space="0" w:color="auto"/>
              <w:right w:val="single" w:sz="4" w:space="0" w:color="auto"/>
            </w:tcBorders>
            <w:shd w:val="clear" w:color="auto" w:fill="auto"/>
            <w:noWrap/>
            <w:vAlign w:val="center"/>
          </w:tcPr>
          <w:p w:rsidR="00C274F7" w:rsidRPr="00B272CD" w:rsidRDefault="00C274F7" w:rsidP="00FA6387">
            <w:pPr>
              <w:widowControl/>
              <w:jc w:val="right"/>
              <w:rPr>
                <w:rFonts w:ascii="宋体" w:hAnsi="宋体" w:cs="宋体"/>
                <w:kern w:val="0"/>
                <w:szCs w:val="21"/>
              </w:rPr>
            </w:pPr>
            <w:r w:rsidRPr="00B272CD">
              <w:rPr>
                <w:rFonts w:ascii="宋体" w:hAnsi="宋体"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noWrap/>
            <w:vAlign w:val="center"/>
          </w:tcPr>
          <w:p w:rsidR="00C274F7" w:rsidRPr="00751BDB" w:rsidRDefault="00C274F7" w:rsidP="00FA6387">
            <w:pPr>
              <w:widowControl/>
              <w:jc w:val="right"/>
              <w:rPr>
                <w:rFonts w:ascii="&quot;宋体&quot;" w:eastAsia="&quot;宋体&quot;" w:hAnsi="宋体"/>
                <w:color w:val="000000"/>
                <w:sz w:val="22"/>
              </w:rPr>
            </w:pPr>
            <w:r w:rsidRPr="00751BDB">
              <w:rPr>
                <w:rFonts w:ascii="&quot;宋体&quot;" w:eastAsia="&quot;宋体&quot;" w:hAnsi="宋体" w:hint="eastAsia"/>
                <w:color w:val="00000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C274F7" w:rsidRPr="00751BDB" w:rsidRDefault="00C274F7" w:rsidP="00FA6387">
            <w:pPr>
              <w:widowControl/>
              <w:jc w:val="right"/>
              <w:rPr>
                <w:rFonts w:ascii="&quot;宋体&quot;" w:eastAsia="&quot;宋体&quot;" w:hAnsi="宋体"/>
                <w:color w:val="000000"/>
                <w:sz w:val="22"/>
              </w:rPr>
            </w:pPr>
            <w:r w:rsidRPr="00751BDB">
              <w:rPr>
                <w:rFonts w:ascii="&quot;宋体&quot;" w:eastAsia="&quot;宋体&quot;" w:hAnsi="宋体" w:hint="eastAsia"/>
                <w:color w:val="000000"/>
                <w:sz w:val="22"/>
              </w:rPr>
              <w:t xml:space="preserve">　</w:t>
            </w:r>
          </w:p>
        </w:tc>
      </w:tr>
      <w:tr w:rsidR="000316B2" w:rsidRPr="00D27986" w:rsidTr="00B11613">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Default="000316B2" w:rsidP="00D43DB4">
            <w:pPr>
              <w:widowControl/>
              <w:jc w:val="left"/>
              <w:rPr>
                <w:rFonts w:ascii="宋体" w:hAnsi="宋体" w:cs="宋体"/>
                <w:kern w:val="0"/>
                <w:szCs w:val="21"/>
              </w:rPr>
            </w:pPr>
            <w:r w:rsidRPr="00B272CD">
              <w:rPr>
                <w:rFonts w:ascii="宋体" w:hAnsi="宋体" w:cs="宋体" w:hint="eastAsia"/>
                <w:kern w:val="0"/>
                <w:szCs w:val="21"/>
              </w:rPr>
              <w:t xml:space="preserve">                   （2）单价50万元以上</w:t>
            </w:r>
          </w:p>
          <w:p w:rsidR="000316B2" w:rsidRPr="00B272CD" w:rsidRDefault="000316B2" w:rsidP="00D45DBF">
            <w:pPr>
              <w:widowControl/>
              <w:ind w:firstLineChars="1200" w:firstLine="2520"/>
              <w:jc w:val="left"/>
              <w:rPr>
                <w:rFonts w:ascii="宋体" w:hAnsi="宋体" w:cs="宋体"/>
                <w:kern w:val="0"/>
                <w:szCs w:val="21"/>
              </w:rPr>
            </w:pPr>
            <w:r w:rsidRPr="00B272CD">
              <w:rPr>
                <w:rFonts w:ascii="宋体" w:hAnsi="宋体" w:cs="宋体" w:hint="eastAsia"/>
                <w:kern w:val="0"/>
                <w:szCs w:val="21"/>
              </w:rPr>
              <w:t>通用设备（不含车辆）</w:t>
            </w:r>
          </w:p>
        </w:tc>
        <w:tc>
          <w:tcPr>
            <w:tcW w:w="1067" w:type="dxa"/>
            <w:tcBorders>
              <w:top w:val="nil"/>
              <w:left w:val="nil"/>
              <w:bottom w:val="single" w:sz="4" w:space="0" w:color="auto"/>
              <w:right w:val="single" w:sz="4" w:space="0" w:color="auto"/>
            </w:tcBorders>
            <w:shd w:val="clear" w:color="auto" w:fill="auto"/>
            <w:noWrap/>
            <w:vAlign w:val="center"/>
          </w:tcPr>
          <w:p w:rsidR="000316B2" w:rsidRPr="00751BDB" w:rsidRDefault="000316B2" w:rsidP="00751BDB">
            <w:pPr>
              <w:jc w:val="right"/>
              <w:rPr>
                <w:rFonts w:ascii="&quot;宋体&quot;" w:eastAsia="&quot;宋体&quot;" w:hAnsi="宋体"/>
                <w:color w:val="000000"/>
                <w:sz w:val="22"/>
              </w:rPr>
            </w:pPr>
          </w:p>
        </w:tc>
        <w:tc>
          <w:tcPr>
            <w:tcW w:w="1064" w:type="dxa"/>
            <w:tcBorders>
              <w:top w:val="nil"/>
              <w:left w:val="nil"/>
              <w:bottom w:val="single" w:sz="4" w:space="0" w:color="auto"/>
              <w:right w:val="single" w:sz="4" w:space="0" w:color="auto"/>
            </w:tcBorders>
            <w:shd w:val="clear" w:color="auto" w:fill="auto"/>
            <w:noWrap/>
            <w:vAlign w:val="center"/>
          </w:tcPr>
          <w:p w:rsidR="000316B2" w:rsidRPr="00751BDB" w:rsidRDefault="000316B2" w:rsidP="00751BDB">
            <w:pPr>
              <w:jc w:val="right"/>
              <w:rPr>
                <w:rFonts w:ascii="&quot;宋体&quot;" w:eastAsia="&quot;宋体&quot;" w:hAnsi="宋体"/>
                <w:color w:val="000000"/>
                <w:sz w:val="22"/>
              </w:rPr>
            </w:pPr>
          </w:p>
        </w:tc>
        <w:tc>
          <w:tcPr>
            <w:tcW w:w="1620" w:type="dxa"/>
            <w:tcBorders>
              <w:top w:val="nil"/>
              <w:left w:val="nil"/>
              <w:bottom w:val="single" w:sz="4" w:space="0" w:color="auto"/>
              <w:right w:val="single" w:sz="4" w:space="0" w:color="auto"/>
            </w:tcBorders>
            <w:shd w:val="clear" w:color="auto" w:fill="auto"/>
            <w:noWrap/>
            <w:vAlign w:val="center"/>
          </w:tcPr>
          <w:p w:rsidR="000316B2" w:rsidRPr="00751BDB" w:rsidRDefault="000316B2" w:rsidP="00B11613">
            <w:pPr>
              <w:widowControl/>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vAlign w:val="center"/>
          </w:tcPr>
          <w:p w:rsidR="000316B2" w:rsidRPr="00751BDB" w:rsidRDefault="000316B2" w:rsidP="00B11613">
            <w:pPr>
              <w:widowControl/>
              <w:jc w:val="right"/>
              <w:rPr>
                <w:rFonts w:ascii="&quot;宋体&quot;" w:eastAsia="&quot;宋体&quot;" w:hAnsi="宋体"/>
                <w:color w:val="000000"/>
                <w:sz w:val="22"/>
              </w:rPr>
            </w:pPr>
          </w:p>
        </w:tc>
      </w:tr>
      <w:tr w:rsidR="00C274F7"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C274F7" w:rsidRPr="003C0DF4" w:rsidRDefault="00C274F7" w:rsidP="00D43DB4">
            <w:pPr>
              <w:widowControl/>
              <w:jc w:val="left"/>
              <w:rPr>
                <w:rFonts w:ascii="宋体" w:hAnsi="宋体" w:cs="宋体"/>
                <w:kern w:val="0"/>
                <w:szCs w:val="21"/>
              </w:rPr>
            </w:pPr>
            <w:r w:rsidRPr="003C0DF4">
              <w:rPr>
                <w:rFonts w:ascii="宋体" w:hAnsi="宋体" w:cs="宋体" w:hint="eastAsia"/>
                <w:kern w:val="0"/>
                <w:szCs w:val="21"/>
              </w:rPr>
              <w:t xml:space="preserve">               3.专用设备（台/套</w:t>
            </w:r>
            <w:r w:rsidRPr="003C0DF4">
              <w:rPr>
                <w:rFonts w:ascii="宋体" w:hAnsi="宋体" w:cs="宋体"/>
                <w:kern w:val="0"/>
                <w:szCs w:val="21"/>
              </w:rPr>
              <w:t>）</w:t>
            </w:r>
          </w:p>
        </w:tc>
        <w:tc>
          <w:tcPr>
            <w:tcW w:w="1067" w:type="dxa"/>
            <w:tcBorders>
              <w:top w:val="nil"/>
              <w:left w:val="nil"/>
              <w:bottom w:val="single" w:sz="4" w:space="0" w:color="auto"/>
              <w:right w:val="single" w:sz="4" w:space="0" w:color="auto"/>
            </w:tcBorders>
            <w:shd w:val="clear" w:color="auto" w:fill="auto"/>
            <w:noWrap/>
            <w:vAlign w:val="center"/>
          </w:tcPr>
          <w:p w:rsidR="00C274F7" w:rsidRPr="00751BDB" w:rsidRDefault="00C274F7" w:rsidP="00751BDB">
            <w:pPr>
              <w:jc w:val="right"/>
              <w:rPr>
                <w:rFonts w:ascii="&quot;宋体&quot;" w:eastAsia="&quot;宋体&quot;" w:hAnsi="宋体"/>
                <w:color w:val="000000"/>
                <w:sz w:val="22"/>
              </w:rPr>
            </w:pPr>
          </w:p>
        </w:tc>
        <w:tc>
          <w:tcPr>
            <w:tcW w:w="1064" w:type="dxa"/>
            <w:tcBorders>
              <w:top w:val="nil"/>
              <w:left w:val="nil"/>
              <w:bottom w:val="single" w:sz="4" w:space="0" w:color="auto"/>
              <w:right w:val="single" w:sz="4" w:space="0" w:color="auto"/>
            </w:tcBorders>
            <w:shd w:val="clear" w:color="auto" w:fill="auto"/>
            <w:noWrap/>
            <w:vAlign w:val="center"/>
          </w:tcPr>
          <w:p w:rsidR="00C274F7" w:rsidRPr="00751BDB" w:rsidRDefault="00C274F7" w:rsidP="00751BDB">
            <w:pPr>
              <w:jc w:val="right"/>
              <w:rPr>
                <w:rFonts w:ascii="&quot;宋体&quot;" w:eastAsia="&quot;宋体&quot;" w:hAnsi="宋体"/>
                <w:color w:val="000000"/>
                <w:sz w:val="22"/>
              </w:rPr>
            </w:pPr>
          </w:p>
        </w:tc>
        <w:tc>
          <w:tcPr>
            <w:tcW w:w="1620" w:type="dxa"/>
            <w:tcBorders>
              <w:top w:val="nil"/>
              <w:left w:val="nil"/>
              <w:bottom w:val="single" w:sz="4" w:space="0" w:color="auto"/>
              <w:right w:val="single" w:sz="4" w:space="0" w:color="auto"/>
            </w:tcBorders>
            <w:shd w:val="clear" w:color="auto" w:fill="auto"/>
            <w:noWrap/>
            <w:vAlign w:val="center"/>
          </w:tcPr>
          <w:p w:rsidR="00C274F7" w:rsidRPr="00751BDB" w:rsidRDefault="00C274F7" w:rsidP="00611F72">
            <w:pPr>
              <w:widowControl/>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vAlign w:val="center"/>
          </w:tcPr>
          <w:p w:rsidR="00C274F7" w:rsidRPr="00751BDB" w:rsidRDefault="00C274F7" w:rsidP="00611F72">
            <w:pPr>
              <w:widowControl/>
              <w:jc w:val="right"/>
              <w:rPr>
                <w:rFonts w:ascii="&quot;宋体&quot;" w:eastAsia="&quot;宋体&quot;" w:hAnsi="宋体"/>
                <w:color w:val="000000"/>
                <w:sz w:val="22"/>
              </w:rPr>
            </w:pP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3C0DF4" w:rsidRDefault="000316B2" w:rsidP="00D43DB4">
            <w:pPr>
              <w:widowControl/>
              <w:jc w:val="left"/>
              <w:rPr>
                <w:rFonts w:ascii="宋体" w:hAnsi="宋体" w:cs="宋体"/>
                <w:kern w:val="0"/>
                <w:szCs w:val="21"/>
              </w:rPr>
            </w:pPr>
            <w:r w:rsidRPr="003C0DF4">
              <w:rPr>
                <w:rFonts w:ascii="宋体" w:hAnsi="宋体" w:cs="宋体" w:hint="eastAsia"/>
                <w:kern w:val="0"/>
                <w:szCs w:val="21"/>
              </w:rPr>
              <w:t xml:space="preserve">                    单价100万元以上专用设备</w:t>
            </w:r>
          </w:p>
        </w:tc>
        <w:tc>
          <w:tcPr>
            <w:tcW w:w="1067" w:type="dxa"/>
            <w:tcBorders>
              <w:top w:val="nil"/>
              <w:left w:val="nil"/>
              <w:bottom w:val="single" w:sz="4" w:space="0" w:color="auto"/>
              <w:right w:val="single" w:sz="4" w:space="0" w:color="auto"/>
            </w:tcBorders>
            <w:shd w:val="clear" w:color="auto" w:fill="auto"/>
            <w:noWrap/>
          </w:tcPr>
          <w:p w:rsidR="000316B2" w:rsidRPr="00751BDB" w:rsidRDefault="000316B2" w:rsidP="00751BDB">
            <w:pPr>
              <w:jc w:val="right"/>
              <w:rPr>
                <w:rFonts w:ascii="&quot;宋体&quot;" w:eastAsia="&quot;宋体&quot;" w:hAnsi="宋体"/>
                <w:color w:val="000000"/>
                <w:sz w:val="22"/>
              </w:rPr>
            </w:pPr>
          </w:p>
        </w:tc>
        <w:tc>
          <w:tcPr>
            <w:tcW w:w="1064" w:type="dxa"/>
            <w:tcBorders>
              <w:top w:val="nil"/>
              <w:left w:val="nil"/>
              <w:bottom w:val="single" w:sz="4" w:space="0" w:color="auto"/>
              <w:right w:val="single" w:sz="4" w:space="0" w:color="auto"/>
            </w:tcBorders>
            <w:shd w:val="clear" w:color="auto" w:fill="auto"/>
            <w:noWrap/>
          </w:tcPr>
          <w:p w:rsidR="000316B2" w:rsidRPr="00751BDB" w:rsidRDefault="000316B2" w:rsidP="00751BDB">
            <w:pPr>
              <w:jc w:val="right"/>
              <w:rPr>
                <w:rFonts w:ascii="&quot;宋体&quot;" w:eastAsia="&quot;宋体&quot;" w:hAnsi="宋体"/>
                <w:color w:val="000000"/>
                <w:sz w:val="22"/>
              </w:rPr>
            </w:pPr>
          </w:p>
        </w:tc>
        <w:tc>
          <w:tcPr>
            <w:tcW w:w="1620"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B272CD" w:rsidRDefault="000316B2" w:rsidP="00D43DB4">
            <w:pPr>
              <w:widowControl/>
              <w:jc w:val="left"/>
              <w:rPr>
                <w:rFonts w:ascii="宋体" w:hAnsi="宋体" w:cs="宋体"/>
                <w:kern w:val="0"/>
                <w:szCs w:val="21"/>
              </w:rPr>
            </w:pPr>
            <w:r w:rsidRPr="00B272CD">
              <w:rPr>
                <w:rFonts w:ascii="宋体" w:hAnsi="宋体" w:cs="宋体" w:hint="eastAsia"/>
                <w:kern w:val="0"/>
                <w:szCs w:val="21"/>
              </w:rPr>
              <w:t xml:space="preserve">               4.其他固定资产</w:t>
            </w:r>
          </w:p>
        </w:tc>
        <w:tc>
          <w:tcPr>
            <w:tcW w:w="1067"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0316B2" w:rsidRPr="00751BDB" w:rsidRDefault="00744007" w:rsidP="00611F72">
            <w:pPr>
              <w:jc w:val="right"/>
              <w:rPr>
                <w:rFonts w:ascii="&quot;宋体&quot;" w:eastAsia="&quot;宋体&quot;" w:hAnsi="宋体"/>
                <w:color w:val="000000"/>
                <w:sz w:val="22"/>
              </w:rPr>
            </w:pPr>
            <w:r>
              <w:rPr>
                <w:rFonts w:ascii="&quot;宋体&quot;" w:eastAsia="&quot;宋体&quot;" w:hAnsi="宋体" w:hint="eastAsia"/>
                <w:color w:val="000000"/>
                <w:sz w:val="22"/>
              </w:rPr>
              <w:t>46.15</w:t>
            </w:r>
          </w:p>
        </w:tc>
        <w:tc>
          <w:tcPr>
            <w:tcW w:w="1632" w:type="dxa"/>
            <w:tcBorders>
              <w:top w:val="nil"/>
              <w:left w:val="nil"/>
              <w:bottom w:val="single" w:sz="4" w:space="0" w:color="auto"/>
              <w:right w:val="single" w:sz="4" w:space="0" w:color="auto"/>
            </w:tcBorders>
            <w:shd w:val="clear" w:color="auto" w:fill="auto"/>
            <w:noWrap/>
          </w:tcPr>
          <w:p w:rsidR="000316B2" w:rsidRPr="00751BDB" w:rsidRDefault="00744007" w:rsidP="00611F72">
            <w:pPr>
              <w:jc w:val="right"/>
              <w:rPr>
                <w:rFonts w:ascii="&quot;宋体&quot;" w:eastAsia="&quot;宋体&quot;" w:hAnsi="宋体"/>
                <w:color w:val="000000"/>
                <w:sz w:val="22"/>
              </w:rPr>
            </w:pPr>
            <w:r>
              <w:rPr>
                <w:rFonts w:ascii="&quot;宋体&quot;" w:eastAsia="&quot;宋体&quot;" w:hAnsi="宋体" w:hint="eastAsia"/>
                <w:color w:val="000000"/>
                <w:sz w:val="22"/>
              </w:rPr>
              <w:t>43.20</w:t>
            </w: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B272CD" w:rsidRDefault="000316B2" w:rsidP="00D43DB4">
            <w:pPr>
              <w:widowControl/>
              <w:jc w:val="left"/>
              <w:rPr>
                <w:rFonts w:ascii="宋体" w:hAnsi="宋体" w:cs="宋体"/>
                <w:kern w:val="0"/>
                <w:szCs w:val="21"/>
              </w:rPr>
            </w:pPr>
            <w:r w:rsidRPr="00B272CD">
              <w:rPr>
                <w:rFonts w:ascii="宋体" w:hAnsi="宋体" w:cs="宋体" w:hint="eastAsia"/>
                <w:kern w:val="0"/>
                <w:szCs w:val="21"/>
              </w:rPr>
              <w:t xml:space="preserve">        减：累计折旧及减值准备</w:t>
            </w:r>
          </w:p>
        </w:tc>
        <w:tc>
          <w:tcPr>
            <w:tcW w:w="1067"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B272CD" w:rsidRDefault="000316B2" w:rsidP="00D43DB4">
            <w:pPr>
              <w:widowControl/>
              <w:jc w:val="left"/>
              <w:rPr>
                <w:rFonts w:ascii="宋体" w:hAnsi="宋体" w:cs="宋体"/>
                <w:kern w:val="0"/>
                <w:szCs w:val="21"/>
              </w:rPr>
            </w:pPr>
            <w:r w:rsidRPr="00B272CD">
              <w:rPr>
                <w:rFonts w:ascii="宋体" w:hAnsi="宋体" w:cs="宋体" w:hint="eastAsia"/>
                <w:kern w:val="0"/>
                <w:szCs w:val="21"/>
              </w:rPr>
              <w:t xml:space="preserve">   （三）长期投资</w:t>
            </w:r>
          </w:p>
        </w:tc>
        <w:tc>
          <w:tcPr>
            <w:tcW w:w="1067"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B272CD" w:rsidRDefault="000316B2" w:rsidP="00D43DB4">
            <w:pPr>
              <w:widowControl/>
              <w:jc w:val="left"/>
              <w:rPr>
                <w:rFonts w:ascii="宋体" w:hAnsi="宋体" w:cs="宋体"/>
                <w:kern w:val="0"/>
                <w:szCs w:val="21"/>
              </w:rPr>
            </w:pPr>
            <w:r w:rsidRPr="00B272CD">
              <w:rPr>
                <w:rFonts w:ascii="宋体" w:hAnsi="宋体" w:cs="宋体" w:hint="eastAsia"/>
                <w:kern w:val="0"/>
                <w:szCs w:val="21"/>
              </w:rPr>
              <w:t xml:space="preserve">   （四）在建工程</w:t>
            </w:r>
          </w:p>
        </w:tc>
        <w:tc>
          <w:tcPr>
            <w:tcW w:w="1067"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B272CD" w:rsidRDefault="000316B2" w:rsidP="00D43DB4">
            <w:pPr>
              <w:widowControl/>
              <w:jc w:val="left"/>
              <w:rPr>
                <w:rFonts w:ascii="宋体" w:hAnsi="宋体" w:cs="宋体"/>
                <w:kern w:val="0"/>
                <w:szCs w:val="21"/>
              </w:rPr>
            </w:pPr>
            <w:r w:rsidRPr="00B272CD">
              <w:rPr>
                <w:rFonts w:ascii="宋体" w:hAnsi="宋体" w:cs="宋体" w:hint="eastAsia"/>
                <w:kern w:val="0"/>
                <w:szCs w:val="21"/>
              </w:rPr>
              <w:t xml:space="preserve">   （五）无形资产</w:t>
            </w:r>
          </w:p>
        </w:tc>
        <w:tc>
          <w:tcPr>
            <w:tcW w:w="1067"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r>
      <w:tr w:rsidR="00C274F7"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C274F7" w:rsidRPr="00B272CD" w:rsidRDefault="00C274F7" w:rsidP="00D43DB4">
            <w:pPr>
              <w:widowControl/>
              <w:jc w:val="left"/>
              <w:rPr>
                <w:rFonts w:ascii="宋体" w:hAnsi="宋体" w:cs="宋体"/>
                <w:kern w:val="0"/>
                <w:szCs w:val="21"/>
              </w:rPr>
            </w:pPr>
            <w:r w:rsidRPr="00B272CD">
              <w:rPr>
                <w:rFonts w:ascii="宋体" w:hAnsi="宋体" w:cs="宋体" w:hint="eastAsia"/>
                <w:kern w:val="0"/>
                <w:szCs w:val="21"/>
              </w:rPr>
              <w:t xml:space="preserve">        减：累计摊销</w:t>
            </w:r>
          </w:p>
        </w:tc>
        <w:tc>
          <w:tcPr>
            <w:tcW w:w="1067" w:type="dxa"/>
            <w:tcBorders>
              <w:top w:val="nil"/>
              <w:left w:val="nil"/>
              <w:bottom w:val="single" w:sz="4" w:space="0" w:color="auto"/>
              <w:right w:val="single" w:sz="4" w:space="0" w:color="auto"/>
            </w:tcBorders>
            <w:shd w:val="clear" w:color="auto" w:fill="auto"/>
            <w:noWrap/>
            <w:vAlign w:val="center"/>
          </w:tcPr>
          <w:p w:rsidR="00C274F7" w:rsidRPr="00B272CD" w:rsidRDefault="00C274F7"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C274F7" w:rsidRPr="00B272CD" w:rsidRDefault="00C274F7"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vAlign w:val="center"/>
          </w:tcPr>
          <w:p w:rsidR="00C274F7" w:rsidRPr="00751BDB" w:rsidRDefault="00C274F7" w:rsidP="00611F72">
            <w:pPr>
              <w:widowControl/>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vAlign w:val="center"/>
          </w:tcPr>
          <w:p w:rsidR="00C274F7" w:rsidRPr="00751BDB" w:rsidRDefault="00C274F7" w:rsidP="00611F72">
            <w:pPr>
              <w:widowControl/>
              <w:jc w:val="right"/>
              <w:rPr>
                <w:rFonts w:ascii="&quot;宋体&quot;" w:eastAsia="&quot;宋体&quot;" w:hAnsi="宋体"/>
                <w:color w:val="000000"/>
                <w:sz w:val="22"/>
              </w:rPr>
            </w:pP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B272CD" w:rsidRDefault="000316B2" w:rsidP="00D43DB4">
            <w:pPr>
              <w:widowControl/>
              <w:jc w:val="left"/>
              <w:rPr>
                <w:rFonts w:ascii="宋体" w:hAnsi="宋体" w:cs="宋体"/>
                <w:kern w:val="0"/>
                <w:szCs w:val="21"/>
              </w:rPr>
            </w:pPr>
            <w:r w:rsidRPr="00B272CD">
              <w:rPr>
                <w:rFonts w:ascii="宋体" w:hAnsi="宋体" w:cs="宋体" w:hint="eastAsia"/>
                <w:kern w:val="0"/>
                <w:szCs w:val="21"/>
              </w:rPr>
              <w:t xml:space="preserve">   （六）其他资产</w:t>
            </w:r>
          </w:p>
        </w:tc>
        <w:tc>
          <w:tcPr>
            <w:tcW w:w="1067"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r>
      <w:tr w:rsidR="00650BCF"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650BCF" w:rsidRPr="00B272CD" w:rsidRDefault="00650BCF" w:rsidP="00D43DB4">
            <w:pPr>
              <w:widowControl/>
              <w:jc w:val="left"/>
              <w:rPr>
                <w:rFonts w:ascii="宋体" w:hAnsi="宋体" w:cs="宋体"/>
                <w:b/>
                <w:bCs/>
                <w:kern w:val="0"/>
                <w:szCs w:val="21"/>
              </w:rPr>
            </w:pPr>
            <w:r w:rsidRPr="00B272CD">
              <w:rPr>
                <w:rFonts w:ascii="宋体" w:hAnsi="宋体" w:cs="宋体" w:hint="eastAsia"/>
                <w:b/>
                <w:bCs/>
                <w:kern w:val="0"/>
                <w:szCs w:val="21"/>
              </w:rPr>
              <w:t>二、负债合计</w:t>
            </w:r>
          </w:p>
        </w:tc>
        <w:tc>
          <w:tcPr>
            <w:tcW w:w="1067" w:type="dxa"/>
            <w:tcBorders>
              <w:top w:val="nil"/>
              <w:left w:val="nil"/>
              <w:bottom w:val="single" w:sz="4" w:space="0" w:color="auto"/>
              <w:right w:val="single" w:sz="4" w:space="0" w:color="auto"/>
            </w:tcBorders>
            <w:shd w:val="clear" w:color="auto" w:fill="auto"/>
            <w:noWrap/>
            <w:vAlign w:val="center"/>
          </w:tcPr>
          <w:p w:rsidR="00650BCF" w:rsidRPr="00B272CD" w:rsidRDefault="00650BCF"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650BCF" w:rsidRPr="00B272CD" w:rsidRDefault="00650BCF"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650BCF" w:rsidRPr="00751BDB" w:rsidRDefault="00744007" w:rsidP="00611F72">
            <w:pPr>
              <w:jc w:val="right"/>
              <w:rPr>
                <w:rFonts w:ascii="&quot;宋体&quot;" w:eastAsia="&quot;宋体&quot;" w:hAnsi="宋体"/>
                <w:color w:val="000000"/>
                <w:sz w:val="22"/>
              </w:rPr>
            </w:pPr>
            <w:r>
              <w:rPr>
                <w:rFonts w:ascii="&quot;宋体&quot;" w:eastAsia="&quot;宋体&quot;" w:hAnsi="宋体" w:hint="eastAsia"/>
                <w:color w:val="000000"/>
                <w:sz w:val="22"/>
              </w:rPr>
              <w:t>11.54</w:t>
            </w:r>
          </w:p>
        </w:tc>
        <w:tc>
          <w:tcPr>
            <w:tcW w:w="1632" w:type="dxa"/>
            <w:tcBorders>
              <w:top w:val="nil"/>
              <w:left w:val="nil"/>
              <w:bottom w:val="single" w:sz="4" w:space="0" w:color="auto"/>
              <w:right w:val="single" w:sz="4" w:space="0" w:color="auto"/>
            </w:tcBorders>
            <w:shd w:val="clear" w:color="auto" w:fill="auto"/>
            <w:noWrap/>
          </w:tcPr>
          <w:p w:rsidR="00650BCF" w:rsidRPr="00751BDB" w:rsidRDefault="00744007" w:rsidP="00611F72">
            <w:pPr>
              <w:jc w:val="right"/>
              <w:rPr>
                <w:rFonts w:ascii="&quot;宋体&quot;" w:eastAsia="&quot;宋体&quot;" w:hAnsi="宋体"/>
                <w:color w:val="000000"/>
                <w:sz w:val="22"/>
              </w:rPr>
            </w:pPr>
            <w:r>
              <w:rPr>
                <w:rFonts w:ascii="&quot;宋体&quot;" w:eastAsia="&quot;宋体&quot;" w:hAnsi="宋体" w:hint="eastAsia"/>
                <w:color w:val="000000"/>
                <w:sz w:val="22"/>
              </w:rPr>
              <w:t>11.94</w:t>
            </w:r>
          </w:p>
        </w:tc>
      </w:tr>
      <w:tr w:rsidR="00650BCF"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650BCF" w:rsidRPr="00B272CD" w:rsidRDefault="00650BCF" w:rsidP="00D43DB4">
            <w:pPr>
              <w:widowControl/>
              <w:jc w:val="left"/>
              <w:rPr>
                <w:rFonts w:ascii="宋体" w:hAnsi="宋体" w:cs="宋体"/>
                <w:b/>
                <w:bCs/>
                <w:kern w:val="0"/>
                <w:szCs w:val="21"/>
              </w:rPr>
            </w:pPr>
            <w:r w:rsidRPr="00B272CD">
              <w:rPr>
                <w:rFonts w:ascii="宋体" w:hAnsi="宋体" w:cs="宋体" w:hint="eastAsia"/>
                <w:b/>
                <w:bCs/>
                <w:kern w:val="0"/>
                <w:szCs w:val="21"/>
              </w:rPr>
              <w:t>三、净资产合计</w:t>
            </w:r>
          </w:p>
        </w:tc>
        <w:tc>
          <w:tcPr>
            <w:tcW w:w="1067" w:type="dxa"/>
            <w:tcBorders>
              <w:top w:val="nil"/>
              <w:left w:val="nil"/>
              <w:bottom w:val="single" w:sz="4" w:space="0" w:color="auto"/>
              <w:right w:val="single" w:sz="4" w:space="0" w:color="auto"/>
            </w:tcBorders>
            <w:shd w:val="clear" w:color="auto" w:fill="auto"/>
            <w:noWrap/>
            <w:vAlign w:val="center"/>
          </w:tcPr>
          <w:p w:rsidR="00650BCF" w:rsidRPr="00B272CD" w:rsidRDefault="00650BCF"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650BCF" w:rsidRPr="00B272CD" w:rsidRDefault="00650BCF"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650BCF" w:rsidRPr="00751BDB" w:rsidRDefault="00744007" w:rsidP="00611F72">
            <w:pPr>
              <w:jc w:val="right"/>
              <w:rPr>
                <w:rFonts w:ascii="&quot;宋体&quot;" w:eastAsia="&quot;宋体&quot;" w:hAnsi="宋体"/>
                <w:color w:val="000000"/>
                <w:sz w:val="22"/>
              </w:rPr>
            </w:pPr>
            <w:r>
              <w:rPr>
                <w:rFonts w:ascii="&quot;宋体&quot;" w:eastAsia="&quot;宋体&quot;" w:hAnsi="宋体" w:hint="eastAsia"/>
                <w:color w:val="000000"/>
                <w:sz w:val="22"/>
              </w:rPr>
              <w:t>106.29</w:t>
            </w:r>
          </w:p>
        </w:tc>
        <w:tc>
          <w:tcPr>
            <w:tcW w:w="1632" w:type="dxa"/>
            <w:tcBorders>
              <w:top w:val="nil"/>
              <w:left w:val="nil"/>
              <w:bottom w:val="single" w:sz="4" w:space="0" w:color="auto"/>
              <w:right w:val="single" w:sz="4" w:space="0" w:color="auto"/>
            </w:tcBorders>
            <w:shd w:val="clear" w:color="auto" w:fill="auto"/>
            <w:noWrap/>
          </w:tcPr>
          <w:p w:rsidR="00650BCF" w:rsidRPr="00751BDB" w:rsidRDefault="00744007" w:rsidP="00611F72">
            <w:pPr>
              <w:jc w:val="right"/>
              <w:rPr>
                <w:rFonts w:ascii="&quot;宋体&quot;" w:eastAsia="&quot;宋体&quot;" w:hAnsi="宋体"/>
                <w:color w:val="000000"/>
                <w:sz w:val="22"/>
              </w:rPr>
            </w:pPr>
            <w:r>
              <w:rPr>
                <w:rFonts w:ascii="&quot;宋体&quot;" w:eastAsia="&quot;宋体&quot;" w:hAnsi="宋体" w:hint="eastAsia"/>
                <w:color w:val="000000"/>
                <w:sz w:val="22"/>
              </w:rPr>
              <w:t>71.42</w:t>
            </w:r>
          </w:p>
        </w:tc>
      </w:tr>
    </w:tbl>
    <w:p w:rsidR="00BD059E" w:rsidRPr="00EA6D7B" w:rsidRDefault="00BD059E" w:rsidP="00B00B01">
      <w:pPr>
        <w:rPr>
          <w:rFonts w:ascii="宋体" w:hAnsi="宋体"/>
          <w:szCs w:val="21"/>
        </w:rPr>
      </w:pPr>
    </w:p>
    <w:p w:rsidR="00B00B01" w:rsidRPr="00BE7657" w:rsidRDefault="00B00B01" w:rsidP="00B00B01">
      <w:pPr>
        <w:jc w:val="center"/>
        <w:rPr>
          <w:rFonts w:ascii="宋体" w:hAnsi="宋体"/>
          <w:szCs w:val="21"/>
        </w:rPr>
      </w:pPr>
      <w:r w:rsidRPr="00606C5B">
        <w:rPr>
          <w:rFonts w:ascii="宋体" w:hAnsi="宋体"/>
          <w:szCs w:val="21"/>
        </w:rPr>
        <w:br w:type="page"/>
      </w:r>
      <w:r>
        <w:rPr>
          <w:rFonts w:ascii="黑体" w:eastAsia="黑体" w:hint="eastAsia"/>
          <w:sz w:val="30"/>
          <w:szCs w:val="30"/>
        </w:rPr>
        <w:lastRenderedPageBreak/>
        <w:t xml:space="preserve">第三部分  </w:t>
      </w:r>
      <w:r w:rsidR="00744007">
        <w:rPr>
          <w:rFonts w:ascii="黑体" w:eastAsia="黑体" w:hint="eastAsia"/>
          <w:sz w:val="30"/>
          <w:szCs w:val="30"/>
        </w:rPr>
        <w:t>上海市剧本创作中心</w:t>
      </w:r>
      <w:r w:rsidR="00070783">
        <w:rPr>
          <w:rFonts w:ascii="黑体" w:eastAsia="黑体" w:hint="eastAsia"/>
          <w:sz w:val="30"/>
          <w:szCs w:val="30"/>
        </w:rPr>
        <w:t>2018</w:t>
      </w:r>
      <w:r w:rsidR="000578C0">
        <w:rPr>
          <w:rFonts w:ascii="黑体" w:eastAsia="黑体" w:hint="eastAsia"/>
          <w:sz w:val="30"/>
          <w:szCs w:val="30"/>
        </w:rPr>
        <w:t>年度</w:t>
      </w:r>
      <w:r>
        <w:rPr>
          <w:rFonts w:ascii="黑体" w:eastAsia="黑体" w:hint="eastAsia"/>
          <w:sz w:val="30"/>
          <w:szCs w:val="30"/>
        </w:rPr>
        <w:t>决算情况说明</w:t>
      </w:r>
    </w:p>
    <w:p w:rsidR="00B00B01" w:rsidRPr="00ED1C81" w:rsidRDefault="00B00B01" w:rsidP="00B00B01">
      <w:pPr>
        <w:jc w:val="center"/>
        <w:rPr>
          <w:rFonts w:ascii="黑体" w:eastAsia="黑体"/>
          <w:sz w:val="30"/>
          <w:szCs w:val="30"/>
        </w:rPr>
      </w:pPr>
    </w:p>
    <w:p w:rsidR="00B00B01" w:rsidRDefault="00B00B01" w:rsidP="002B1D1C">
      <w:pPr>
        <w:ind w:firstLineChars="200" w:firstLine="602"/>
        <w:outlineLvl w:val="0"/>
        <w:rPr>
          <w:rFonts w:ascii="楷体_GB2312" w:eastAsia="楷体_GB2312"/>
          <w:b/>
          <w:sz w:val="30"/>
          <w:szCs w:val="30"/>
        </w:rPr>
      </w:pPr>
      <w:r>
        <w:rPr>
          <w:rFonts w:ascii="楷体_GB2312" w:eastAsia="楷体_GB2312" w:hint="eastAsia"/>
          <w:b/>
          <w:sz w:val="30"/>
          <w:szCs w:val="30"/>
        </w:rPr>
        <w:t>一、关于</w:t>
      </w:r>
      <w:r w:rsidR="00744007">
        <w:rPr>
          <w:rFonts w:ascii="楷体_GB2312" w:eastAsia="楷体_GB2312" w:hAnsi="宋体" w:hint="eastAsia"/>
          <w:b/>
          <w:sz w:val="30"/>
          <w:szCs w:val="30"/>
        </w:rPr>
        <w:t>上海市剧本创作中心</w:t>
      </w:r>
      <w:r w:rsidR="00070783">
        <w:rPr>
          <w:rFonts w:ascii="楷体_GB2312" w:eastAsia="楷体_GB2312" w:hint="eastAsia"/>
          <w:b/>
          <w:sz w:val="30"/>
          <w:szCs w:val="30"/>
        </w:rPr>
        <w:t>2018</w:t>
      </w:r>
      <w:r>
        <w:rPr>
          <w:rFonts w:ascii="楷体_GB2312" w:eastAsia="楷体_GB2312" w:hint="eastAsia"/>
          <w:b/>
          <w:sz w:val="30"/>
          <w:szCs w:val="30"/>
        </w:rPr>
        <w:t>年度收入支出</w:t>
      </w:r>
      <w:r w:rsidR="002344B4">
        <w:rPr>
          <w:rFonts w:ascii="楷体_GB2312" w:eastAsia="楷体_GB2312" w:hint="eastAsia"/>
          <w:b/>
          <w:sz w:val="30"/>
          <w:szCs w:val="30"/>
        </w:rPr>
        <w:t>决算</w:t>
      </w:r>
      <w:r>
        <w:rPr>
          <w:rFonts w:ascii="楷体_GB2312" w:eastAsia="楷体_GB2312" w:hint="eastAsia"/>
          <w:b/>
          <w:sz w:val="30"/>
          <w:szCs w:val="30"/>
        </w:rPr>
        <w:t>总体情况说明</w:t>
      </w:r>
    </w:p>
    <w:p w:rsidR="00B00B01" w:rsidRDefault="00744007" w:rsidP="00B00B01">
      <w:pPr>
        <w:ind w:firstLineChars="200" w:firstLine="600"/>
        <w:rPr>
          <w:rFonts w:ascii="仿宋_GB2312" w:eastAsia="仿宋_GB2312"/>
          <w:sz w:val="30"/>
          <w:szCs w:val="30"/>
        </w:rPr>
      </w:pPr>
      <w:r>
        <w:rPr>
          <w:rFonts w:ascii="仿宋_GB2312" w:eastAsia="仿宋_GB2312" w:hAnsi="宋体" w:hint="eastAsia"/>
          <w:sz w:val="30"/>
          <w:szCs w:val="30"/>
        </w:rPr>
        <w:t>上海市剧本创作中心</w:t>
      </w:r>
      <w:r w:rsidR="00070783">
        <w:rPr>
          <w:rFonts w:ascii="仿宋_GB2312" w:eastAsia="仿宋_GB2312" w:hint="eastAsia"/>
          <w:sz w:val="30"/>
          <w:szCs w:val="30"/>
        </w:rPr>
        <w:t>2018</w:t>
      </w:r>
      <w:r w:rsidR="00B00B01">
        <w:rPr>
          <w:rFonts w:ascii="仿宋_GB2312" w:eastAsia="仿宋_GB2312" w:hint="eastAsia"/>
          <w:sz w:val="30"/>
          <w:szCs w:val="30"/>
        </w:rPr>
        <w:t>年度收入总计为</w:t>
      </w:r>
      <w:r>
        <w:rPr>
          <w:rFonts w:ascii="仿宋_GB2312" w:eastAsia="仿宋_GB2312" w:hint="eastAsia"/>
          <w:sz w:val="30"/>
          <w:szCs w:val="30"/>
        </w:rPr>
        <w:t>619.97</w:t>
      </w:r>
      <w:r w:rsidR="00B00B01">
        <w:rPr>
          <w:rFonts w:ascii="仿宋_GB2312" w:eastAsia="仿宋_GB2312" w:hint="eastAsia"/>
          <w:sz w:val="30"/>
          <w:szCs w:val="30"/>
        </w:rPr>
        <w:t>万元、支出总计为</w:t>
      </w:r>
      <w:r>
        <w:rPr>
          <w:rFonts w:ascii="仿宋_GB2312" w:eastAsia="仿宋_GB2312" w:hint="eastAsia"/>
          <w:sz w:val="30"/>
          <w:szCs w:val="30"/>
        </w:rPr>
        <w:t>619.97</w:t>
      </w:r>
      <w:r w:rsidR="00B00B01">
        <w:rPr>
          <w:rFonts w:ascii="仿宋_GB2312" w:eastAsia="仿宋_GB2312" w:hint="eastAsia"/>
          <w:sz w:val="30"/>
          <w:szCs w:val="30"/>
        </w:rPr>
        <w:t>万元。与</w:t>
      </w:r>
      <w:r w:rsidR="00070783">
        <w:rPr>
          <w:rFonts w:ascii="仿宋_GB2312" w:eastAsia="仿宋_GB2312" w:hint="eastAsia"/>
          <w:sz w:val="30"/>
          <w:szCs w:val="30"/>
        </w:rPr>
        <w:t>2017</w:t>
      </w:r>
      <w:r w:rsidR="00B00B01">
        <w:rPr>
          <w:rFonts w:ascii="仿宋_GB2312" w:eastAsia="仿宋_GB2312" w:hint="eastAsia"/>
          <w:sz w:val="30"/>
          <w:szCs w:val="30"/>
        </w:rPr>
        <w:t>年度相比，收入、支出总计各增加</w:t>
      </w:r>
      <w:r>
        <w:rPr>
          <w:rFonts w:ascii="仿宋_GB2312" w:eastAsia="仿宋_GB2312" w:hint="eastAsia"/>
          <w:sz w:val="30"/>
          <w:szCs w:val="30"/>
        </w:rPr>
        <w:t>4.57</w:t>
      </w:r>
      <w:r w:rsidR="00B00B01">
        <w:rPr>
          <w:rFonts w:ascii="仿宋_GB2312" w:eastAsia="仿宋_GB2312" w:hint="eastAsia"/>
          <w:sz w:val="30"/>
          <w:szCs w:val="30"/>
        </w:rPr>
        <w:t>万元。主要原因：</w:t>
      </w:r>
      <w:r w:rsidR="00816F19">
        <w:rPr>
          <w:rFonts w:ascii="仿宋_GB2312" w:eastAsia="仿宋_GB2312" w:hint="eastAsia"/>
          <w:sz w:val="30"/>
          <w:szCs w:val="30"/>
        </w:rPr>
        <w:t>2018年度</w:t>
      </w:r>
      <w:r w:rsidR="00240899">
        <w:rPr>
          <w:rFonts w:ascii="仿宋_GB2312" w:eastAsia="仿宋_GB2312" w:hint="eastAsia"/>
          <w:sz w:val="30"/>
          <w:szCs w:val="30"/>
        </w:rPr>
        <w:t>剧本</w:t>
      </w:r>
      <w:r>
        <w:rPr>
          <w:rFonts w:ascii="仿宋_GB2312" w:eastAsia="仿宋_GB2312" w:hint="eastAsia"/>
          <w:sz w:val="30"/>
          <w:szCs w:val="30"/>
        </w:rPr>
        <w:t>创作中心</w:t>
      </w:r>
      <w:r w:rsidR="00240899">
        <w:rPr>
          <w:rFonts w:ascii="仿宋_GB2312" w:eastAsia="仿宋_GB2312" w:hint="eastAsia"/>
          <w:sz w:val="30"/>
          <w:szCs w:val="30"/>
        </w:rPr>
        <w:t>事业收入增加。</w:t>
      </w:r>
    </w:p>
    <w:p w:rsidR="00B00B01" w:rsidRDefault="00B00B01" w:rsidP="002B1D1C">
      <w:pPr>
        <w:ind w:firstLineChars="200" w:firstLine="602"/>
        <w:outlineLvl w:val="0"/>
        <w:rPr>
          <w:rFonts w:ascii="楷体_GB2312" w:eastAsia="楷体_GB2312"/>
          <w:b/>
          <w:sz w:val="30"/>
          <w:szCs w:val="30"/>
        </w:rPr>
      </w:pPr>
      <w:r>
        <w:rPr>
          <w:rFonts w:ascii="楷体_GB2312" w:eastAsia="楷体_GB2312" w:hint="eastAsia"/>
          <w:b/>
          <w:sz w:val="30"/>
          <w:szCs w:val="30"/>
        </w:rPr>
        <w:t>二、关于</w:t>
      </w:r>
      <w:r w:rsidR="00240899">
        <w:rPr>
          <w:rFonts w:ascii="楷体_GB2312" w:eastAsia="楷体_GB2312" w:hAnsi="宋体" w:hint="eastAsia"/>
          <w:b/>
          <w:sz w:val="30"/>
          <w:szCs w:val="30"/>
        </w:rPr>
        <w:t>上海市剧本创作中心</w:t>
      </w:r>
      <w:r w:rsidR="00070783">
        <w:rPr>
          <w:rFonts w:ascii="楷体_GB2312" w:eastAsia="楷体_GB2312" w:hint="eastAsia"/>
          <w:b/>
          <w:sz w:val="30"/>
          <w:szCs w:val="30"/>
        </w:rPr>
        <w:t>2018</w:t>
      </w:r>
      <w:r>
        <w:rPr>
          <w:rFonts w:ascii="楷体_GB2312" w:eastAsia="楷体_GB2312" w:hint="eastAsia"/>
          <w:b/>
          <w:sz w:val="30"/>
          <w:szCs w:val="30"/>
        </w:rPr>
        <w:t>年度收入决算情况说明</w:t>
      </w:r>
    </w:p>
    <w:p w:rsidR="00B00B01" w:rsidRDefault="00253A2A" w:rsidP="00771B4A">
      <w:pPr>
        <w:ind w:firstLineChars="200" w:firstLine="600"/>
        <w:rPr>
          <w:rFonts w:ascii="仿宋_GB2312" w:eastAsia="仿宋_GB2312"/>
          <w:sz w:val="30"/>
          <w:szCs w:val="30"/>
        </w:rPr>
      </w:pPr>
      <w:r w:rsidRPr="00771B4A">
        <w:rPr>
          <w:rFonts w:ascii="仿宋_GB2312" w:eastAsia="仿宋_GB2312" w:hint="eastAsia"/>
          <w:sz w:val="30"/>
          <w:szCs w:val="30"/>
        </w:rPr>
        <w:t>本年</w:t>
      </w:r>
      <w:r w:rsidR="00B00B01">
        <w:rPr>
          <w:rFonts w:ascii="仿宋_GB2312" w:eastAsia="仿宋_GB2312" w:hint="eastAsia"/>
          <w:sz w:val="30"/>
          <w:szCs w:val="30"/>
        </w:rPr>
        <w:t>收入合计</w:t>
      </w:r>
      <w:r w:rsidR="00240899">
        <w:rPr>
          <w:rFonts w:ascii="仿宋_GB2312" w:eastAsia="仿宋_GB2312" w:hint="eastAsia"/>
          <w:sz w:val="30"/>
          <w:szCs w:val="30"/>
        </w:rPr>
        <w:t>579.60</w:t>
      </w:r>
      <w:r w:rsidR="00B00B01">
        <w:rPr>
          <w:rFonts w:ascii="仿宋_GB2312" w:eastAsia="仿宋_GB2312" w:hint="eastAsia"/>
          <w:sz w:val="30"/>
          <w:szCs w:val="30"/>
        </w:rPr>
        <w:t>万元，其中：财政拨款收入</w:t>
      </w:r>
      <w:r w:rsidR="00240899">
        <w:rPr>
          <w:rFonts w:ascii="仿宋_GB2312" w:eastAsia="仿宋_GB2312" w:hint="eastAsia"/>
          <w:sz w:val="30"/>
          <w:szCs w:val="30"/>
        </w:rPr>
        <w:t>567.85</w:t>
      </w:r>
      <w:r w:rsidR="00B00B01">
        <w:rPr>
          <w:rFonts w:ascii="仿宋_GB2312" w:eastAsia="仿宋_GB2312" w:hint="eastAsia"/>
          <w:sz w:val="30"/>
          <w:szCs w:val="30"/>
        </w:rPr>
        <w:t>万元，占</w:t>
      </w:r>
      <w:r w:rsidR="00240899">
        <w:rPr>
          <w:rFonts w:ascii="仿宋_GB2312" w:eastAsia="仿宋_GB2312" w:hint="eastAsia"/>
          <w:sz w:val="30"/>
          <w:szCs w:val="30"/>
        </w:rPr>
        <w:t>97.97</w:t>
      </w:r>
      <w:r w:rsidR="00B00B01">
        <w:rPr>
          <w:rFonts w:ascii="仿宋_GB2312" w:eastAsia="仿宋_GB2312" w:hint="eastAsia"/>
          <w:sz w:val="30"/>
          <w:szCs w:val="30"/>
        </w:rPr>
        <w:t>%；事业收入</w:t>
      </w:r>
      <w:r w:rsidR="00240899">
        <w:rPr>
          <w:rFonts w:ascii="仿宋_GB2312" w:eastAsia="仿宋_GB2312" w:hint="eastAsia"/>
          <w:sz w:val="30"/>
          <w:szCs w:val="30"/>
        </w:rPr>
        <w:t>11.75</w:t>
      </w:r>
      <w:r w:rsidR="00B00B01">
        <w:rPr>
          <w:rFonts w:ascii="仿宋_GB2312" w:eastAsia="仿宋_GB2312" w:hint="eastAsia"/>
          <w:sz w:val="30"/>
          <w:szCs w:val="30"/>
        </w:rPr>
        <w:t>万元，占</w:t>
      </w:r>
      <w:r w:rsidR="00240899">
        <w:rPr>
          <w:rFonts w:ascii="仿宋_GB2312" w:eastAsia="仿宋_GB2312" w:hint="eastAsia"/>
          <w:sz w:val="30"/>
          <w:szCs w:val="30"/>
        </w:rPr>
        <w:t>2.03</w:t>
      </w:r>
      <w:r w:rsidR="00B00B01">
        <w:rPr>
          <w:rFonts w:ascii="仿宋_GB2312" w:eastAsia="仿宋_GB2312" w:hint="eastAsia"/>
          <w:sz w:val="30"/>
          <w:szCs w:val="30"/>
        </w:rPr>
        <w:t>%</w:t>
      </w:r>
      <w:r w:rsidR="00917AED">
        <w:rPr>
          <w:rFonts w:ascii="仿宋_GB2312" w:eastAsia="仿宋_GB2312" w:hint="eastAsia"/>
          <w:sz w:val="30"/>
          <w:szCs w:val="30"/>
        </w:rPr>
        <w:t>。</w:t>
      </w:r>
    </w:p>
    <w:p w:rsidR="00B00B01" w:rsidRDefault="00B00B01" w:rsidP="002B1D1C">
      <w:pPr>
        <w:ind w:firstLineChars="200" w:firstLine="602"/>
        <w:outlineLvl w:val="0"/>
        <w:rPr>
          <w:rFonts w:ascii="楷体_GB2312" w:eastAsia="楷体_GB2312"/>
          <w:b/>
          <w:sz w:val="30"/>
          <w:szCs w:val="30"/>
        </w:rPr>
      </w:pPr>
      <w:r>
        <w:rPr>
          <w:rFonts w:ascii="楷体_GB2312" w:eastAsia="楷体_GB2312" w:hint="eastAsia"/>
          <w:b/>
          <w:sz w:val="30"/>
          <w:szCs w:val="30"/>
        </w:rPr>
        <w:t>三、关于</w:t>
      </w:r>
      <w:r w:rsidR="00240899">
        <w:rPr>
          <w:rFonts w:ascii="楷体_GB2312" w:eastAsia="楷体_GB2312" w:hAnsi="宋体" w:hint="eastAsia"/>
          <w:b/>
          <w:sz w:val="30"/>
          <w:szCs w:val="30"/>
        </w:rPr>
        <w:t>上海市剧本创作中心</w:t>
      </w:r>
      <w:r w:rsidR="00070783">
        <w:rPr>
          <w:rFonts w:ascii="楷体_GB2312" w:eastAsia="楷体_GB2312" w:hint="eastAsia"/>
          <w:b/>
          <w:sz w:val="30"/>
          <w:szCs w:val="30"/>
        </w:rPr>
        <w:t>2018</w:t>
      </w:r>
      <w:r>
        <w:rPr>
          <w:rFonts w:ascii="楷体_GB2312" w:eastAsia="楷体_GB2312" w:hint="eastAsia"/>
          <w:b/>
          <w:sz w:val="30"/>
          <w:szCs w:val="30"/>
        </w:rPr>
        <w:t>年度支出决算情况说明</w:t>
      </w:r>
    </w:p>
    <w:p w:rsidR="00B00B01" w:rsidRDefault="00253A2A" w:rsidP="00B00B01">
      <w:pPr>
        <w:ind w:firstLineChars="200" w:firstLine="600"/>
        <w:rPr>
          <w:rFonts w:ascii="仿宋_GB2312" w:eastAsia="仿宋_GB2312"/>
          <w:sz w:val="30"/>
          <w:szCs w:val="30"/>
        </w:rPr>
      </w:pPr>
      <w:r w:rsidRPr="00DD0714">
        <w:rPr>
          <w:rFonts w:ascii="仿宋_GB2312" w:eastAsia="仿宋_GB2312" w:hint="eastAsia"/>
          <w:sz w:val="30"/>
          <w:szCs w:val="30"/>
        </w:rPr>
        <w:t>本年</w:t>
      </w:r>
      <w:r w:rsidR="00B00B01">
        <w:rPr>
          <w:rFonts w:ascii="仿宋_GB2312" w:eastAsia="仿宋_GB2312" w:hint="eastAsia"/>
          <w:sz w:val="30"/>
          <w:szCs w:val="30"/>
        </w:rPr>
        <w:t>支出合计</w:t>
      </w:r>
      <w:r w:rsidR="00240899">
        <w:rPr>
          <w:rFonts w:ascii="仿宋_GB2312" w:eastAsia="仿宋_GB2312" w:hint="eastAsia"/>
          <w:sz w:val="30"/>
          <w:szCs w:val="30"/>
        </w:rPr>
        <w:t>611.52</w:t>
      </w:r>
      <w:r w:rsidR="00B00B01">
        <w:rPr>
          <w:rFonts w:ascii="仿宋_GB2312" w:eastAsia="仿宋_GB2312" w:hint="eastAsia"/>
          <w:sz w:val="30"/>
          <w:szCs w:val="30"/>
        </w:rPr>
        <w:t>万元，其中：基本支出</w:t>
      </w:r>
      <w:r w:rsidR="00240899">
        <w:rPr>
          <w:rFonts w:ascii="仿宋_GB2312" w:eastAsia="仿宋_GB2312" w:hint="eastAsia"/>
          <w:sz w:val="30"/>
          <w:szCs w:val="30"/>
        </w:rPr>
        <w:t>239.42</w:t>
      </w:r>
      <w:r w:rsidR="00B00B01">
        <w:rPr>
          <w:rFonts w:ascii="仿宋_GB2312" w:eastAsia="仿宋_GB2312" w:hint="eastAsia"/>
          <w:sz w:val="30"/>
          <w:szCs w:val="30"/>
        </w:rPr>
        <w:t>万元，占</w:t>
      </w:r>
      <w:r w:rsidR="00240899">
        <w:rPr>
          <w:rFonts w:ascii="仿宋_GB2312" w:eastAsia="仿宋_GB2312" w:hint="eastAsia"/>
          <w:sz w:val="30"/>
          <w:szCs w:val="30"/>
        </w:rPr>
        <w:t>39.15</w:t>
      </w:r>
      <w:r w:rsidR="00B00B01">
        <w:rPr>
          <w:rFonts w:ascii="仿宋_GB2312" w:eastAsia="仿宋_GB2312" w:hint="eastAsia"/>
          <w:sz w:val="30"/>
          <w:szCs w:val="30"/>
        </w:rPr>
        <w:t>%；项目支出</w:t>
      </w:r>
      <w:r w:rsidR="00240899">
        <w:rPr>
          <w:rFonts w:ascii="仿宋_GB2312" w:eastAsia="仿宋_GB2312" w:hint="eastAsia"/>
          <w:sz w:val="30"/>
          <w:szCs w:val="30"/>
        </w:rPr>
        <w:t>372.10</w:t>
      </w:r>
      <w:r w:rsidR="00B00B01">
        <w:rPr>
          <w:rFonts w:ascii="仿宋_GB2312" w:eastAsia="仿宋_GB2312" w:hint="eastAsia"/>
          <w:sz w:val="30"/>
          <w:szCs w:val="30"/>
        </w:rPr>
        <w:t>万元，占</w:t>
      </w:r>
      <w:r w:rsidR="00240899">
        <w:rPr>
          <w:rFonts w:ascii="仿宋_GB2312" w:eastAsia="仿宋_GB2312" w:hint="eastAsia"/>
          <w:sz w:val="30"/>
          <w:szCs w:val="30"/>
        </w:rPr>
        <w:t>60.85</w:t>
      </w:r>
      <w:r w:rsidR="00B00B01">
        <w:rPr>
          <w:rFonts w:ascii="仿宋_GB2312" w:eastAsia="仿宋_GB2312" w:hint="eastAsia"/>
          <w:sz w:val="30"/>
          <w:szCs w:val="30"/>
        </w:rPr>
        <w:t>%</w:t>
      </w:r>
      <w:r w:rsidR="00917AED">
        <w:rPr>
          <w:rFonts w:ascii="仿宋_GB2312" w:eastAsia="仿宋_GB2312" w:hint="eastAsia"/>
          <w:sz w:val="30"/>
          <w:szCs w:val="30"/>
        </w:rPr>
        <w:t>。</w:t>
      </w:r>
    </w:p>
    <w:p w:rsidR="00B00B01" w:rsidRDefault="00B00B01" w:rsidP="002B1D1C">
      <w:pPr>
        <w:ind w:firstLineChars="200" w:firstLine="602"/>
        <w:outlineLvl w:val="0"/>
        <w:rPr>
          <w:rFonts w:ascii="楷体_GB2312" w:eastAsia="楷体_GB2312"/>
          <w:b/>
          <w:sz w:val="30"/>
          <w:szCs w:val="30"/>
        </w:rPr>
      </w:pPr>
      <w:r>
        <w:rPr>
          <w:rFonts w:ascii="楷体_GB2312" w:eastAsia="楷体_GB2312" w:hint="eastAsia"/>
          <w:b/>
          <w:sz w:val="30"/>
          <w:szCs w:val="30"/>
        </w:rPr>
        <w:t>四、关于</w:t>
      </w:r>
      <w:r w:rsidR="00240899">
        <w:rPr>
          <w:rFonts w:ascii="楷体_GB2312" w:eastAsia="楷体_GB2312" w:hAnsi="宋体" w:hint="eastAsia"/>
          <w:b/>
          <w:sz w:val="30"/>
          <w:szCs w:val="30"/>
        </w:rPr>
        <w:t>上海市剧本创作中心</w:t>
      </w:r>
      <w:r w:rsidR="00070783">
        <w:rPr>
          <w:rFonts w:ascii="楷体_GB2312" w:eastAsia="楷体_GB2312" w:hint="eastAsia"/>
          <w:b/>
          <w:sz w:val="30"/>
          <w:szCs w:val="30"/>
        </w:rPr>
        <w:t>2018</w:t>
      </w:r>
      <w:r>
        <w:rPr>
          <w:rFonts w:ascii="楷体_GB2312" w:eastAsia="楷体_GB2312" w:hint="eastAsia"/>
          <w:b/>
          <w:sz w:val="30"/>
          <w:szCs w:val="30"/>
        </w:rPr>
        <w:t>年度财政拨款收入支出总体情况说明</w:t>
      </w:r>
    </w:p>
    <w:p w:rsidR="00B00B01" w:rsidRPr="005B1441" w:rsidRDefault="00240899" w:rsidP="00B00B01">
      <w:pPr>
        <w:ind w:firstLineChars="200" w:firstLine="600"/>
        <w:rPr>
          <w:rFonts w:ascii="仿宋_GB2312" w:eastAsia="仿宋_GB2312"/>
          <w:sz w:val="30"/>
          <w:szCs w:val="30"/>
        </w:rPr>
      </w:pPr>
      <w:r>
        <w:rPr>
          <w:rFonts w:ascii="仿宋_GB2312" w:eastAsia="仿宋_GB2312" w:hAnsi="宋体" w:hint="eastAsia"/>
          <w:sz w:val="30"/>
          <w:szCs w:val="30"/>
        </w:rPr>
        <w:t>上海市剧本创作中心</w:t>
      </w:r>
      <w:r>
        <w:rPr>
          <w:rFonts w:ascii="仿宋_GB2312" w:eastAsia="仿宋_GB2312" w:hint="eastAsia"/>
          <w:sz w:val="30"/>
          <w:szCs w:val="30"/>
        </w:rPr>
        <w:t>2018</w:t>
      </w:r>
      <w:r w:rsidR="00B00B01">
        <w:rPr>
          <w:rFonts w:ascii="仿宋_GB2312" w:eastAsia="仿宋_GB2312" w:hint="eastAsia"/>
          <w:sz w:val="30"/>
          <w:szCs w:val="30"/>
        </w:rPr>
        <w:t>年度财政拨款收支总决算</w:t>
      </w:r>
      <w:r>
        <w:rPr>
          <w:rFonts w:ascii="仿宋_GB2312" w:eastAsia="仿宋_GB2312" w:hint="eastAsia"/>
          <w:sz w:val="30"/>
          <w:szCs w:val="30"/>
        </w:rPr>
        <w:t>567.85</w:t>
      </w:r>
      <w:r w:rsidR="00B00B01">
        <w:rPr>
          <w:rFonts w:ascii="仿宋_GB2312" w:eastAsia="仿宋_GB2312" w:hint="eastAsia"/>
          <w:sz w:val="30"/>
          <w:szCs w:val="30"/>
        </w:rPr>
        <w:t>万元。与</w:t>
      </w:r>
      <w:r w:rsidR="00070783">
        <w:rPr>
          <w:rFonts w:ascii="仿宋_GB2312" w:eastAsia="仿宋_GB2312" w:hint="eastAsia"/>
          <w:sz w:val="30"/>
          <w:szCs w:val="30"/>
        </w:rPr>
        <w:t>2017</w:t>
      </w:r>
      <w:r w:rsidR="00B00B01">
        <w:rPr>
          <w:rFonts w:ascii="仿宋_GB2312" w:eastAsia="仿宋_GB2312" w:hint="eastAsia"/>
          <w:sz w:val="30"/>
          <w:szCs w:val="30"/>
        </w:rPr>
        <w:t>年度相比，财政拨款收、支总计各增加</w:t>
      </w:r>
      <w:r>
        <w:rPr>
          <w:rFonts w:ascii="仿宋_GB2312" w:eastAsia="仿宋_GB2312" w:hint="eastAsia"/>
          <w:sz w:val="30"/>
          <w:szCs w:val="30"/>
        </w:rPr>
        <w:t>-6.41</w:t>
      </w:r>
      <w:r w:rsidR="00B00B01">
        <w:rPr>
          <w:rFonts w:ascii="仿宋_GB2312" w:eastAsia="仿宋_GB2312" w:hint="eastAsia"/>
          <w:sz w:val="30"/>
          <w:szCs w:val="30"/>
        </w:rPr>
        <w:t>万元，增长</w:t>
      </w:r>
      <w:r>
        <w:rPr>
          <w:rFonts w:ascii="仿宋_GB2312" w:eastAsia="仿宋_GB2312" w:hint="eastAsia"/>
          <w:sz w:val="30"/>
          <w:szCs w:val="30"/>
        </w:rPr>
        <w:t>-1.12</w:t>
      </w:r>
      <w:r w:rsidR="00B00B01">
        <w:rPr>
          <w:rFonts w:ascii="仿宋_GB2312" w:eastAsia="仿宋_GB2312" w:hint="eastAsia"/>
          <w:sz w:val="30"/>
          <w:szCs w:val="30"/>
        </w:rPr>
        <w:t>%。主要原因：</w:t>
      </w:r>
      <w:r w:rsidR="002B2E3D">
        <w:rPr>
          <w:rFonts w:ascii="仿宋_GB2312" w:eastAsia="仿宋_GB2312" w:hint="eastAsia"/>
          <w:sz w:val="30"/>
          <w:szCs w:val="30"/>
        </w:rPr>
        <w:t>2018年度</w:t>
      </w:r>
      <w:r>
        <w:rPr>
          <w:rFonts w:ascii="仿宋_GB2312" w:eastAsia="仿宋_GB2312" w:hint="eastAsia"/>
          <w:sz w:val="30"/>
          <w:szCs w:val="30"/>
        </w:rPr>
        <w:t>专家审读约稿项目减少。</w:t>
      </w:r>
    </w:p>
    <w:p w:rsidR="00B00B01" w:rsidRDefault="00B00B01" w:rsidP="002B1D1C">
      <w:pPr>
        <w:ind w:firstLineChars="200" w:firstLine="602"/>
        <w:outlineLvl w:val="0"/>
        <w:rPr>
          <w:rFonts w:ascii="楷体_GB2312" w:eastAsia="楷体_GB2312"/>
          <w:b/>
          <w:sz w:val="30"/>
          <w:szCs w:val="30"/>
        </w:rPr>
      </w:pPr>
      <w:r>
        <w:rPr>
          <w:rFonts w:ascii="楷体_GB2312" w:eastAsia="楷体_GB2312" w:hint="eastAsia"/>
          <w:b/>
          <w:sz w:val="30"/>
          <w:szCs w:val="30"/>
        </w:rPr>
        <w:t>五、关于</w:t>
      </w:r>
      <w:r w:rsidR="00240899">
        <w:rPr>
          <w:rFonts w:ascii="楷体_GB2312" w:eastAsia="楷体_GB2312" w:hAnsi="宋体" w:hint="eastAsia"/>
          <w:b/>
          <w:sz w:val="30"/>
          <w:szCs w:val="30"/>
        </w:rPr>
        <w:t>上海市剧本创作中心</w:t>
      </w:r>
      <w:r w:rsidR="00070783">
        <w:rPr>
          <w:rFonts w:ascii="楷体_GB2312" w:eastAsia="楷体_GB2312" w:hint="eastAsia"/>
          <w:b/>
          <w:sz w:val="30"/>
          <w:szCs w:val="30"/>
        </w:rPr>
        <w:t>2018</w:t>
      </w:r>
      <w:r>
        <w:rPr>
          <w:rFonts w:ascii="楷体_GB2312" w:eastAsia="楷体_GB2312" w:hint="eastAsia"/>
          <w:b/>
          <w:sz w:val="30"/>
          <w:szCs w:val="30"/>
        </w:rPr>
        <w:t>年度一般公共预算财政拨款支出决算情况说明</w:t>
      </w:r>
    </w:p>
    <w:p w:rsidR="00B00B01" w:rsidRPr="00ED4D94" w:rsidRDefault="00B00B01" w:rsidP="002B1D1C">
      <w:pPr>
        <w:ind w:firstLineChars="200" w:firstLine="602"/>
        <w:outlineLvl w:val="0"/>
        <w:rPr>
          <w:rFonts w:ascii="楷体_GB2312" w:eastAsia="楷体_GB2312" w:hAnsi="宋体"/>
          <w:b/>
          <w:sz w:val="30"/>
          <w:szCs w:val="30"/>
        </w:rPr>
      </w:pPr>
      <w:r w:rsidRPr="00ED4D94">
        <w:rPr>
          <w:rFonts w:ascii="楷体_GB2312" w:eastAsia="楷体_GB2312" w:hAnsi="宋体" w:hint="eastAsia"/>
          <w:b/>
          <w:sz w:val="30"/>
          <w:szCs w:val="30"/>
        </w:rPr>
        <w:t>（一）一般公共预算财政拨款支出</w:t>
      </w:r>
      <w:r w:rsidR="00615A27">
        <w:rPr>
          <w:rFonts w:ascii="楷体_GB2312" w:eastAsia="楷体_GB2312" w:hAnsi="宋体" w:hint="eastAsia"/>
          <w:b/>
          <w:sz w:val="30"/>
          <w:szCs w:val="30"/>
        </w:rPr>
        <w:t>决算</w:t>
      </w:r>
      <w:r w:rsidRPr="00ED4D94">
        <w:rPr>
          <w:rFonts w:ascii="楷体_GB2312" w:eastAsia="楷体_GB2312" w:hAnsi="宋体" w:hint="eastAsia"/>
          <w:b/>
          <w:sz w:val="30"/>
          <w:szCs w:val="30"/>
        </w:rPr>
        <w:t>总体情况</w:t>
      </w:r>
    </w:p>
    <w:p w:rsidR="00B00B01" w:rsidRPr="00AB479F" w:rsidRDefault="00240899" w:rsidP="00B00B01">
      <w:pPr>
        <w:ind w:firstLineChars="200" w:firstLine="600"/>
        <w:rPr>
          <w:rFonts w:ascii="仿宋_GB2312" w:eastAsia="仿宋_GB2312"/>
          <w:sz w:val="30"/>
          <w:szCs w:val="30"/>
        </w:rPr>
      </w:pPr>
      <w:r>
        <w:rPr>
          <w:rFonts w:ascii="仿宋_GB2312" w:eastAsia="仿宋_GB2312" w:hAnsi="宋体" w:hint="eastAsia"/>
          <w:sz w:val="30"/>
          <w:szCs w:val="30"/>
        </w:rPr>
        <w:t>上海市剧本创作中心</w:t>
      </w:r>
      <w:r w:rsidR="00070783">
        <w:rPr>
          <w:rFonts w:ascii="仿宋_GB2312" w:eastAsia="仿宋_GB2312" w:hint="eastAsia"/>
          <w:sz w:val="30"/>
          <w:szCs w:val="30"/>
        </w:rPr>
        <w:t>2018</w:t>
      </w:r>
      <w:r w:rsidR="00B00B01">
        <w:rPr>
          <w:rFonts w:ascii="仿宋_GB2312" w:eastAsia="仿宋_GB2312" w:hint="eastAsia"/>
          <w:sz w:val="30"/>
          <w:szCs w:val="30"/>
        </w:rPr>
        <w:t>年度一般公共预算财政拨款支出</w:t>
      </w:r>
      <w:r>
        <w:rPr>
          <w:rFonts w:ascii="仿宋_GB2312" w:eastAsia="仿宋_GB2312" w:hint="eastAsia"/>
          <w:sz w:val="30"/>
          <w:szCs w:val="30"/>
        </w:rPr>
        <w:lastRenderedPageBreak/>
        <w:t>567.85</w:t>
      </w:r>
      <w:r w:rsidR="00B00B01">
        <w:rPr>
          <w:rFonts w:ascii="仿宋_GB2312" w:eastAsia="仿宋_GB2312" w:hint="eastAsia"/>
          <w:sz w:val="30"/>
          <w:szCs w:val="30"/>
        </w:rPr>
        <w:t>万元，占本年支出合计的</w:t>
      </w:r>
      <w:r>
        <w:rPr>
          <w:rFonts w:ascii="仿宋_GB2312" w:eastAsia="仿宋_GB2312" w:hint="eastAsia"/>
          <w:sz w:val="30"/>
          <w:szCs w:val="30"/>
        </w:rPr>
        <w:t>92.86</w:t>
      </w:r>
      <w:r w:rsidR="00B00B01">
        <w:rPr>
          <w:rFonts w:ascii="仿宋_GB2312" w:eastAsia="仿宋_GB2312" w:hint="eastAsia"/>
          <w:sz w:val="30"/>
          <w:szCs w:val="30"/>
        </w:rPr>
        <w:t>%。与</w:t>
      </w:r>
      <w:r w:rsidR="00070783">
        <w:rPr>
          <w:rFonts w:ascii="仿宋_GB2312" w:eastAsia="仿宋_GB2312" w:hint="eastAsia"/>
          <w:sz w:val="30"/>
          <w:szCs w:val="30"/>
        </w:rPr>
        <w:t>2017</w:t>
      </w:r>
      <w:r w:rsidR="00B00B01">
        <w:rPr>
          <w:rFonts w:ascii="仿宋_GB2312" w:eastAsia="仿宋_GB2312" w:hint="eastAsia"/>
          <w:sz w:val="30"/>
          <w:szCs w:val="30"/>
        </w:rPr>
        <w:t>年度相比，一般公共预算财政拨款支出增加</w:t>
      </w:r>
      <w:r>
        <w:rPr>
          <w:rFonts w:ascii="仿宋_GB2312" w:eastAsia="仿宋_GB2312" w:hint="eastAsia"/>
          <w:sz w:val="30"/>
          <w:szCs w:val="30"/>
        </w:rPr>
        <w:t>-6.41</w:t>
      </w:r>
      <w:r w:rsidR="00B00B01">
        <w:rPr>
          <w:rFonts w:ascii="仿宋_GB2312" w:eastAsia="仿宋_GB2312" w:hint="eastAsia"/>
          <w:sz w:val="30"/>
          <w:szCs w:val="30"/>
        </w:rPr>
        <w:t>万元，增长</w:t>
      </w:r>
      <w:r>
        <w:rPr>
          <w:rFonts w:ascii="仿宋_GB2312" w:eastAsia="仿宋_GB2312" w:hint="eastAsia"/>
          <w:sz w:val="30"/>
          <w:szCs w:val="30"/>
        </w:rPr>
        <w:t>-1.12</w:t>
      </w:r>
      <w:r w:rsidR="00B00B01">
        <w:rPr>
          <w:rFonts w:ascii="仿宋_GB2312" w:eastAsia="仿宋_GB2312" w:hint="eastAsia"/>
          <w:sz w:val="30"/>
          <w:szCs w:val="30"/>
        </w:rPr>
        <w:t>%。主要原因：</w:t>
      </w:r>
      <w:r>
        <w:rPr>
          <w:rFonts w:ascii="仿宋_GB2312" w:eastAsia="仿宋_GB2312" w:hint="eastAsia"/>
          <w:sz w:val="30"/>
          <w:szCs w:val="30"/>
        </w:rPr>
        <w:t>2018年度专家审读约稿项目减少</w:t>
      </w:r>
      <w:r w:rsidR="00B00B01">
        <w:rPr>
          <w:rFonts w:ascii="仿宋_GB2312" w:eastAsia="仿宋_GB2312" w:hint="eastAsia"/>
          <w:sz w:val="30"/>
          <w:szCs w:val="30"/>
        </w:rPr>
        <w:t>。</w:t>
      </w:r>
    </w:p>
    <w:p w:rsidR="00B00B01" w:rsidRPr="00ED4D94" w:rsidRDefault="00B00B01" w:rsidP="002B1D1C">
      <w:pPr>
        <w:ind w:firstLineChars="200" w:firstLine="602"/>
        <w:outlineLvl w:val="0"/>
        <w:rPr>
          <w:rFonts w:ascii="楷体_GB2312" w:eastAsia="楷体_GB2312" w:hAnsi="宋体"/>
          <w:b/>
          <w:sz w:val="30"/>
          <w:szCs w:val="30"/>
        </w:rPr>
      </w:pPr>
      <w:r w:rsidRPr="00ED4D94">
        <w:rPr>
          <w:rFonts w:ascii="楷体_GB2312" w:eastAsia="楷体_GB2312" w:hAnsi="宋体" w:hint="eastAsia"/>
          <w:b/>
          <w:sz w:val="30"/>
          <w:szCs w:val="30"/>
        </w:rPr>
        <w:t>（二）一般公共预算财政拨款支出决算结构情况</w:t>
      </w:r>
    </w:p>
    <w:p w:rsidR="00A70AFF" w:rsidRDefault="00240899" w:rsidP="00B00B01">
      <w:pPr>
        <w:ind w:firstLineChars="200" w:firstLine="600"/>
        <w:rPr>
          <w:rFonts w:ascii="仿宋_GB2312" w:eastAsia="仿宋_GB2312"/>
          <w:sz w:val="30"/>
          <w:szCs w:val="30"/>
        </w:rPr>
      </w:pPr>
      <w:r>
        <w:rPr>
          <w:rFonts w:ascii="仿宋_GB2312" w:eastAsia="仿宋_GB2312" w:hAnsi="宋体" w:hint="eastAsia"/>
          <w:sz w:val="30"/>
          <w:szCs w:val="30"/>
        </w:rPr>
        <w:t>上海市剧本创作中心</w:t>
      </w:r>
      <w:r w:rsidR="00070783">
        <w:rPr>
          <w:rFonts w:ascii="仿宋_GB2312" w:eastAsia="仿宋_GB2312" w:hint="eastAsia"/>
          <w:sz w:val="30"/>
          <w:szCs w:val="30"/>
        </w:rPr>
        <w:t>2018</w:t>
      </w:r>
      <w:r w:rsidR="00B00B01">
        <w:rPr>
          <w:rFonts w:ascii="仿宋_GB2312" w:eastAsia="仿宋_GB2312" w:hint="eastAsia"/>
          <w:sz w:val="30"/>
          <w:szCs w:val="30"/>
        </w:rPr>
        <w:t>年度一般公共预算财政拨款支出</w:t>
      </w:r>
      <w:r>
        <w:rPr>
          <w:rFonts w:ascii="仿宋_GB2312" w:eastAsia="仿宋_GB2312" w:hint="eastAsia"/>
          <w:sz w:val="30"/>
          <w:szCs w:val="30"/>
        </w:rPr>
        <w:t>567.85</w:t>
      </w:r>
      <w:r w:rsidR="00B00B01">
        <w:rPr>
          <w:rFonts w:ascii="仿宋_GB2312" w:eastAsia="仿宋_GB2312" w:hint="eastAsia"/>
          <w:sz w:val="30"/>
          <w:szCs w:val="30"/>
        </w:rPr>
        <w:t>万元，主要用于以下方面：</w:t>
      </w:r>
      <w:r w:rsidR="00A70AFF" w:rsidRPr="00662983">
        <w:rPr>
          <w:rFonts w:ascii="仿宋_GB2312" w:eastAsia="仿宋_GB2312" w:hint="eastAsia"/>
          <w:sz w:val="30"/>
          <w:szCs w:val="30"/>
        </w:rPr>
        <w:t>文化体育与传媒支出（类）</w:t>
      </w:r>
      <w:r w:rsidR="008D03B5">
        <w:rPr>
          <w:rFonts w:ascii="仿宋_GB2312" w:eastAsia="仿宋_GB2312" w:hint="eastAsia"/>
          <w:sz w:val="30"/>
          <w:szCs w:val="30"/>
        </w:rPr>
        <w:t>525.56</w:t>
      </w:r>
      <w:r w:rsidR="00B00B01">
        <w:rPr>
          <w:rFonts w:ascii="仿宋_GB2312" w:eastAsia="仿宋_GB2312" w:hint="eastAsia"/>
          <w:sz w:val="30"/>
          <w:szCs w:val="30"/>
        </w:rPr>
        <w:t>万元，占</w:t>
      </w:r>
      <w:r w:rsidR="008D03B5">
        <w:rPr>
          <w:rFonts w:ascii="仿宋_GB2312" w:eastAsia="仿宋_GB2312" w:hint="eastAsia"/>
          <w:sz w:val="30"/>
          <w:szCs w:val="30"/>
        </w:rPr>
        <w:t>92.55</w:t>
      </w:r>
      <w:r w:rsidR="00B00B01">
        <w:rPr>
          <w:rFonts w:ascii="仿宋_GB2312" w:eastAsia="仿宋_GB2312" w:hint="eastAsia"/>
          <w:sz w:val="30"/>
          <w:szCs w:val="30"/>
        </w:rPr>
        <w:t>%</w:t>
      </w:r>
      <w:r w:rsidR="00A70AFF">
        <w:rPr>
          <w:rFonts w:ascii="仿宋_GB2312" w:eastAsia="仿宋_GB2312" w:hint="eastAsia"/>
          <w:sz w:val="30"/>
          <w:szCs w:val="30"/>
        </w:rPr>
        <w:t>；</w:t>
      </w:r>
      <w:r w:rsidR="00A70AFF" w:rsidRPr="00662983">
        <w:rPr>
          <w:rFonts w:ascii="仿宋_GB2312" w:eastAsia="仿宋_GB2312" w:hint="eastAsia"/>
          <w:sz w:val="30"/>
          <w:szCs w:val="30"/>
        </w:rPr>
        <w:t>社会保障和就业支出（类）</w:t>
      </w:r>
      <w:r w:rsidR="008D03B5">
        <w:rPr>
          <w:rFonts w:ascii="仿宋_GB2312" w:eastAsia="仿宋_GB2312" w:hint="eastAsia"/>
          <w:sz w:val="30"/>
          <w:szCs w:val="30"/>
        </w:rPr>
        <w:t>26.73</w:t>
      </w:r>
      <w:r w:rsidR="00A70AFF">
        <w:rPr>
          <w:rFonts w:ascii="仿宋_GB2312" w:eastAsia="仿宋_GB2312" w:hint="eastAsia"/>
          <w:sz w:val="30"/>
          <w:szCs w:val="30"/>
        </w:rPr>
        <w:t>万元，占</w:t>
      </w:r>
      <w:r w:rsidR="008D03B5">
        <w:rPr>
          <w:rFonts w:ascii="仿宋_GB2312" w:eastAsia="仿宋_GB2312" w:hint="eastAsia"/>
          <w:sz w:val="30"/>
          <w:szCs w:val="30"/>
        </w:rPr>
        <w:t>4.71</w:t>
      </w:r>
      <w:r w:rsidR="00A70AFF">
        <w:rPr>
          <w:rFonts w:ascii="仿宋_GB2312" w:eastAsia="仿宋_GB2312" w:hint="eastAsia"/>
          <w:sz w:val="30"/>
          <w:szCs w:val="30"/>
        </w:rPr>
        <w:t>%；</w:t>
      </w:r>
      <w:r w:rsidR="00A70AFF" w:rsidRPr="00662983">
        <w:rPr>
          <w:rFonts w:ascii="仿宋_GB2312" w:eastAsia="仿宋_GB2312" w:hint="eastAsia"/>
          <w:sz w:val="30"/>
          <w:szCs w:val="30"/>
        </w:rPr>
        <w:t>医疗卫生与计划生育支出（类）</w:t>
      </w:r>
      <w:r w:rsidR="008D03B5">
        <w:rPr>
          <w:rFonts w:ascii="仿宋_GB2312" w:eastAsia="仿宋_GB2312" w:hint="eastAsia"/>
          <w:sz w:val="30"/>
          <w:szCs w:val="30"/>
        </w:rPr>
        <w:t>8.96</w:t>
      </w:r>
      <w:r w:rsidR="00A70AFF">
        <w:rPr>
          <w:rFonts w:ascii="仿宋_GB2312" w:eastAsia="仿宋_GB2312" w:hint="eastAsia"/>
          <w:sz w:val="30"/>
          <w:szCs w:val="30"/>
        </w:rPr>
        <w:t>万元，占</w:t>
      </w:r>
      <w:r w:rsidR="008D03B5">
        <w:rPr>
          <w:rFonts w:ascii="仿宋_GB2312" w:eastAsia="仿宋_GB2312" w:hint="eastAsia"/>
          <w:sz w:val="30"/>
          <w:szCs w:val="30"/>
        </w:rPr>
        <w:t>1.58</w:t>
      </w:r>
      <w:r w:rsidR="00A70AFF">
        <w:rPr>
          <w:rFonts w:ascii="仿宋_GB2312" w:eastAsia="仿宋_GB2312" w:hint="eastAsia"/>
          <w:sz w:val="30"/>
          <w:szCs w:val="30"/>
        </w:rPr>
        <w:t>%；</w:t>
      </w:r>
      <w:r w:rsidR="00A70AFF" w:rsidRPr="00662983">
        <w:rPr>
          <w:rFonts w:ascii="仿宋_GB2312" w:eastAsia="仿宋_GB2312" w:hint="eastAsia"/>
          <w:sz w:val="30"/>
          <w:szCs w:val="30"/>
        </w:rPr>
        <w:t>住房保障支出（类）</w:t>
      </w:r>
      <w:r w:rsidR="008D03B5">
        <w:rPr>
          <w:rFonts w:ascii="仿宋_GB2312" w:eastAsia="仿宋_GB2312" w:hint="eastAsia"/>
          <w:sz w:val="30"/>
          <w:szCs w:val="30"/>
        </w:rPr>
        <w:t>6.60</w:t>
      </w:r>
      <w:r w:rsidR="00A70AFF">
        <w:rPr>
          <w:rFonts w:ascii="仿宋_GB2312" w:eastAsia="仿宋_GB2312" w:hint="eastAsia"/>
          <w:sz w:val="30"/>
          <w:szCs w:val="30"/>
        </w:rPr>
        <w:t>万元，占</w:t>
      </w:r>
      <w:r w:rsidR="008D03B5">
        <w:rPr>
          <w:rFonts w:ascii="仿宋_GB2312" w:eastAsia="仿宋_GB2312" w:hint="eastAsia"/>
          <w:sz w:val="30"/>
          <w:szCs w:val="30"/>
        </w:rPr>
        <w:t>1.16</w:t>
      </w:r>
      <w:r w:rsidR="00A70AFF">
        <w:rPr>
          <w:rFonts w:ascii="仿宋_GB2312" w:eastAsia="仿宋_GB2312" w:hint="eastAsia"/>
          <w:sz w:val="30"/>
          <w:szCs w:val="30"/>
        </w:rPr>
        <w:t>%。</w:t>
      </w:r>
    </w:p>
    <w:p w:rsidR="00B00B01" w:rsidRPr="00601472" w:rsidRDefault="00B00B01" w:rsidP="002B1D1C">
      <w:pPr>
        <w:ind w:firstLineChars="200" w:firstLine="602"/>
        <w:outlineLvl w:val="0"/>
        <w:rPr>
          <w:rFonts w:ascii="楷体_GB2312" w:eastAsia="楷体_GB2312" w:hAnsi="宋体"/>
          <w:b/>
          <w:sz w:val="30"/>
          <w:szCs w:val="30"/>
        </w:rPr>
      </w:pPr>
      <w:r w:rsidRPr="00ED4D94">
        <w:rPr>
          <w:rFonts w:ascii="楷体_GB2312" w:eastAsia="楷体_GB2312" w:hAnsi="宋体" w:hint="eastAsia"/>
          <w:b/>
          <w:sz w:val="30"/>
          <w:szCs w:val="30"/>
        </w:rPr>
        <w:t>（三）一般公共预算财政拨款支出决算具体情况</w:t>
      </w:r>
    </w:p>
    <w:p w:rsidR="00B01495" w:rsidRPr="008D03B5" w:rsidRDefault="008D03B5" w:rsidP="008D03B5">
      <w:pPr>
        <w:ind w:firstLineChars="200" w:firstLine="600"/>
        <w:rPr>
          <w:rFonts w:ascii="仿宋_GB2312" w:eastAsia="仿宋_GB2312"/>
          <w:sz w:val="30"/>
          <w:szCs w:val="30"/>
          <w:highlight w:val="yellow"/>
        </w:rPr>
      </w:pPr>
      <w:r>
        <w:rPr>
          <w:rFonts w:ascii="仿宋_GB2312" w:eastAsia="仿宋_GB2312" w:hAnsi="宋体" w:hint="eastAsia"/>
          <w:sz w:val="30"/>
          <w:szCs w:val="30"/>
        </w:rPr>
        <w:t>上海市剧本创作中心</w:t>
      </w:r>
      <w:r w:rsidR="00070783" w:rsidRPr="001B1872">
        <w:rPr>
          <w:rFonts w:ascii="仿宋_GB2312" w:eastAsia="仿宋_GB2312" w:hint="eastAsia"/>
          <w:sz w:val="30"/>
          <w:szCs w:val="30"/>
        </w:rPr>
        <w:t>2018</w:t>
      </w:r>
      <w:r w:rsidR="00B00B01" w:rsidRPr="001B1872">
        <w:rPr>
          <w:rFonts w:ascii="仿宋_GB2312" w:eastAsia="仿宋_GB2312" w:hint="eastAsia"/>
          <w:sz w:val="30"/>
          <w:szCs w:val="30"/>
        </w:rPr>
        <w:t>年度一般公共预算财政拨款支出年初预算为</w:t>
      </w:r>
      <w:r>
        <w:rPr>
          <w:rFonts w:ascii="仿宋_GB2312" w:eastAsia="仿宋_GB2312" w:hint="eastAsia"/>
          <w:sz w:val="30"/>
          <w:szCs w:val="30"/>
        </w:rPr>
        <w:t>575.10</w:t>
      </w:r>
      <w:r w:rsidR="00B00B01" w:rsidRPr="001B1872">
        <w:rPr>
          <w:rFonts w:ascii="仿宋_GB2312" w:eastAsia="仿宋_GB2312" w:hint="eastAsia"/>
          <w:sz w:val="30"/>
          <w:szCs w:val="30"/>
        </w:rPr>
        <w:t>万元，</w:t>
      </w:r>
      <w:r w:rsidR="00B00B01" w:rsidRPr="0085683D">
        <w:rPr>
          <w:rFonts w:ascii="仿宋_GB2312" w:eastAsia="仿宋_GB2312" w:hint="eastAsia"/>
          <w:sz w:val="30"/>
          <w:szCs w:val="30"/>
        </w:rPr>
        <w:t>支出决算为</w:t>
      </w:r>
      <w:r>
        <w:rPr>
          <w:rFonts w:ascii="仿宋_GB2312" w:eastAsia="仿宋_GB2312" w:hint="eastAsia"/>
          <w:sz w:val="30"/>
          <w:szCs w:val="30"/>
        </w:rPr>
        <w:t>567.85</w:t>
      </w:r>
      <w:r w:rsidR="00B00B01" w:rsidRPr="0085683D">
        <w:rPr>
          <w:rFonts w:ascii="仿宋_GB2312" w:eastAsia="仿宋_GB2312" w:hint="eastAsia"/>
          <w:sz w:val="30"/>
          <w:szCs w:val="30"/>
        </w:rPr>
        <w:t>万元，完成年初预算的</w:t>
      </w:r>
      <w:r>
        <w:rPr>
          <w:rFonts w:ascii="仿宋_GB2312" w:eastAsia="仿宋_GB2312" w:hint="eastAsia"/>
          <w:sz w:val="30"/>
          <w:szCs w:val="30"/>
        </w:rPr>
        <w:t>98.74</w:t>
      </w:r>
      <w:r w:rsidR="00B00B01" w:rsidRPr="0085683D">
        <w:rPr>
          <w:rFonts w:ascii="仿宋_GB2312" w:eastAsia="仿宋_GB2312" w:hint="eastAsia"/>
          <w:sz w:val="30"/>
          <w:szCs w:val="30"/>
        </w:rPr>
        <w:t>%。决算数</w:t>
      </w:r>
      <w:r>
        <w:rPr>
          <w:rFonts w:ascii="仿宋_GB2312" w:eastAsia="仿宋_GB2312" w:hint="eastAsia"/>
          <w:sz w:val="30"/>
          <w:szCs w:val="30"/>
        </w:rPr>
        <w:t>小于</w:t>
      </w:r>
      <w:r w:rsidR="00B00B01" w:rsidRPr="0085683D">
        <w:rPr>
          <w:rFonts w:ascii="仿宋_GB2312" w:eastAsia="仿宋_GB2312" w:hint="eastAsia"/>
          <w:sz w:val="30"/>
          <w:szCs w:val="30"/>
        </w:rPr>
        <w:t>预算数的主要原因：</w:t>
      </w:r>
      <w:r>
        <w:rPr>
          <w:rFonts w:ascii="仿宋_GB2312" w:eastAsia="仿宋_GB2312" w:hint="eastAsia"/>
          <w:sz w:val="30"/>
          <w:szCs w:val="30"/>
        </w:rPr>
        <w:t>政采资金的节约</w:t>
      </w:r>
      <w:r w:rsidR="00B00B01" w:rsidRPr="00367C8B">
        <w:rPr>
          <w:rFonts w:ascii="仿宋_GB2312" w:eastAsia="仿宋_GB2312" w:hint="eastAsia"/>
          <w:sz w:val="30"/>
          <w:szCs w:val="30"/>
        </w:rPr>
        <w:t>。其中：</w:t>
      </w:r>
    </w:p>
    <w:p w:rsidR="00B01495" w:rsidRPr="00BD7262" w:rsidRDefault="008D03B5" w:rsidP="00BD7262">
      <w:pPr>
        <w:ind w:firstLineChars="200" w:firstLine="600"/>
        <w:rPr>
          <w:rFonts w:ascii="仿宋_GB2312" w:eastAsia="仿宋_GB2312"/>
          <w:sz w:val="30"/>
          <w:szCs w:val="30"/>
        </w:rPr>
      </w:pPr>
      <w:r>
        <w:rPr>
          <w:rFonts w:ascii="仿宋_GB2312" w:eastAsia="仿宋_GB2312" w:hint="eastAsia"/>
          <w:sz w:val="30"/>
          <w:szCs w:val="30"/>
        </w:rPr>
        <w:t>1</w:t>
      </w:r>
      <w:r w:rsidR="00BD7262">
        <w:rPr>
          <w:rFonts w:ascii="仿宋_GB2312" w:eastAsia="仿宋_GB2312" w:hint="eastAsia"/>
          <w:sz w:val="30"/>
          <w:szCs w:val="30"/>
        </w:rPr>
        <w:t>、</w:t>
      </w:r>
      <w:r w:rsidR="00B01495" w:rsidRPr="00502599">
        <w:rPr>
          <w:rFonts w:ascii="仿宋_GB2312" w:eastAsia="仿宋_GB2312" w:hint="eastAsia"/>
          <w:sz w:val="30"/>
          <w:szCs w:val="30"/>
        </w:rPr>
        <w:t>文化体育与传媒支出（类）文化（款）文化创作与保护（项）。主要用于：文化创作与保护单位的基本运行和鼓励文学、艺术创作和民族民间传统文化保护活动的支出。年初预算为</w:t>
      </w:r>
      <w:r w:rsidR="00BD7262">
        <w:rPr>
          <w:rFonts w:ascii="仿宋_GB2312" w:eastAsia="仿宋_GB2312" w:hint="eastAsia"/>
          <w:sz w:val="30"/>
          <w:szCs w:val="30"/>
        </w:rPr>
        <w:t>532.81</w:t>
      </w:r>
      <w:r w:rsidR="00B01495" w:rsidRPr="00502599">
        <w:rPr>
          <w:rFonts w:ascii="仿宋_GB2312" w:eastAsia="仿宋_GB2312" w:hint="eastAsia"/>
          <w:sz w:val="30"/>
          <w:szCs w:val="30"/>
        </w:rPr>
        <w:t>万元</w:t>
      </w:r>
      <w:r w:rsidR="00B01495" w:rsidRPr="0090256C">
        <w:rPr>
          <w:rFonts w:ascii="仿宋_GB2312" w:eastAsia="仿宋_GB2312" w:hint="eastAsia"/>
          <w:sz w:val="30"/>
          <w:szCs w:val="30"/>
        </w:rPr>
        <w:t>，支出决算为</w:t>
      </w:r>
      <w:r w:rsidR="00BD7262">
        <w:rPr>
          <w:rFonts w:ascii="仿宋_GB2312" w:eastAsia="仿宋_GB2312" w:hint="eastAsia"/>
          <w:sz w:val="30"/>
          <w:szCs w:val="30"/>
        </w:rPr>
        <w:t>525.56</w:t>
      </w:r>
      <w:r w:rsidR="00B01495" w:rsidRPr="0090256C">
        <w:rPr>
          <w:rFonts w:ascii="仿宋_GB2312" w:eastAsia="仿宋_GB2312" w:hint="eastAsia"/>
          <w:sz w:val="30"/>
          <w:szCs w:val="30"/>
        </w:rPr>
        <w:t>万元。决算数小于预算数的主要原因：预算执行过程中节约部分项目支出经费。</w:t>
      </w:r>
    </w:p>
    <w:p w:rsidR="00B01495" w:rsidRPr="00A52FB8" w:rsidRDefault="005D430F" w:rsidP="00BD7262">
      <w:pPr>
        <w:ind w:firstLineChars="200" w:firstLine="600"/>
        <w:rPr>
          <w:rFonts w:ascii="仿宋_GB2312" w:eastAsia="仿宋_GB2312"/>
          <w:sz w:val="30"/>
          <w:szCs w:val="30"/>
        </w:rPr>
      </w:pPr>
      <w:r w:rsidRPr="005C60EC">
        <w:rPr>
          <w:rFonts w:ascii="仿宋_GB2312" w:eastAsia="仿宋_GB2312" w:hint="eastAsia"/>
          <w:sz w:val="30"/>
          <w:szCs w:val="30"/>
        </w:rPr>
        <w:t>2</w:t>
      </w:r>
      <w:r w:rsidR="00B01495" w:rsidRPr="005C60EC">
        <w:rPr>
          <w:rFonts w:ascii="仿宋_GB2312" w:eastAsia="仿宋_GB2312" w:hint="eastAsia"/>
          <w:sz w:val="30"/>
          <w:szCs w:val="30"/>
        </w:rPr>
        <w:t>、</w:t>
      </w:r>
      <w:r w:rsidR="00B01495" w:rsidRPr="00A52FB8">
        <w:rPr>
          <w:rFonts w:ascii="仿宋_GB2312" w:eastAsia="仿宋_GB2312" w:hint="eastAsia"/>
          <w:sz w:val="30"/>
          <w:szCs w:val="30"/>
        </w:rPr>
        <w:t>社会保障和就业支出（类）行政事业单位离退休（款）机关事业单位基本养老保险缴费支出（项）。主要用于：机关、事业单位基本养老保险费用。年初预算为</w:t>
      </w:r>
      <w:r w:rsidR="00BD7262">
        <w:rPr>
          <w:rFonts w:ascii="仿宋_GB2312" w:eastAsia="仿宋_GB2312" w:hint="eastAsia"/>
          <w:sz w:val="30"/>
          <w:szCs w:val="30"/>
        </w:rPr>
        <w:t>18.87</w:t>
      </w:r>
      <w:r w:rsidR="00B01495" w:rsidRPr="00A52FB8">
        <w:rPr>
          <w:rFonts w:ascii="仿宋_GB2312" w:eastAsia="仿宋_GB2312" w:hint="eastAsia"/>
          <w:sz w:val="30"/>
          <w:szCs w:val="30"/>
        </w:rPr>
        <w:t>万元，支出决算</w:t>
      </w:r>
      <w:r w:rsidR="00B01495" w:rsidRPr="00A52FB8">
        <w:rPr>
          <w:rFonts w:ascii="仿宋_GB2312" w:eastAsia="仿宋_GB2312" w:hint="eastAsia"/>
          <w:sz w:val="30"/>
          <w:szCs w:val="30"/>
        </w:rPr>
        <w:lastRenderedPageBreak/>
        <w:t>为</w:t>
      </w:r>
      <w:r w:rsidR="00BD7262">
        <w:rPr>
          <w:rFonts w:ascii="仿宋_GB2312" w:eastAsia="仿宋_GB2312" w:hint="eastAsia"/>
          <w:sz w:val="30"/>
          <w:szCs w:val="30"/>
        </w:rPr>
        <w:t>18.87</w:t>
      </w:r>
      <w:r w:rsidR="004934BA">
        <w:rPr>
          <w:rFonts w:ascii="仿宋_GB2312" w:eastAsia="仿宋_GB2312" w:hint="eastAsia"/>
          <w:sz w:val="30"/>
          <w:szCs w:val="30"/>
        </w:rPr>
        <w:t>万元。</w:t>
      </w:r>
    </w:p>
    <w:p w:rsidR="00B01495" w:rsidRPr="00465033" w:rsidRDefault="00BD7262" w:rsidP="00B01495">
      <w:pPr>
        <w:ind w:firstLineChars="200" w:firstLine="600"/>
        <w:rPr>
          <w:rFonts w:ascii="仿宋_GB2312" w:eastAsia="仿宋_GB2312"/>
          <w:sz w:val="30"/>
          <w:szCs w:val="30"/>
        </w:rPr>
      </w:pPr>
      <w:r>
        <w:rPr>
          <w:rFonts w:ascii="仿宋_GB2312" w:eastAsia="仿宋_GB2312" w:hint="eastAsia"/>
          <w:sz w:val="30"/>
          <w:szCs w:val="30"/>
        </w:rPr>
        <w:t>3</w:t>
      </w:r>
      <w:r w:rsidR="00B01495" w:rsidRPr="00A52FB8">
        <w:rPr>
          <w:rFonts w:ascii="仿宋_GB2312" w:eastAsia="仿宋_GB2312" w:hint="eastAsia"/>
          <w:sz w:val="30"/>
          <w:szCs w:val="30"/>
        </w:rPr>
        <w:t>、社会保障和就业支出（类）行政事业单位离退休（款）</w:t>
      </w:r>
      <w:r w:rsidR="00B01495" w:rsidRPr="00465033">
        <w:rPr>
          <w:rFonts w:ascii="仿宋_GB2312" w:eastAsia="仿宋_GB2312" w:hint="eastAsia"/>
          <w:sz w:val="30"/>
          <w:szCs w:val="30"/>
        </w:rPr>
        <w:t>机关事业单位职业年金缴费支出（项）。主要用于：机关、事业单位职业年金。</w:t>
      </w:r>
      <w:r w:rsidR="00B01495" w:rsidRPr="00A52FB8">
        <w:rPr>
          <w:rFonts w:ascii="仿宋_GB2312" w:eastAsia="仿宋_GB2312" w:hint="eastAsia"/>
          <w:sz w:val="30"/>
          <w:szCs w:val="30"/>
        </w:rPr>
        <w:t>年初预算为</w:t>
      </w:r>
      <w:r>
        <w:rPr>
          <w:rFonts w:ascii="仿宋_GB2312" w:eastAsia="仿宋_GB2312" w:hint="eastAsia"/>
          <w:sz w:val="30"/>
          <w:szCs w:val="30"/>
        </w:rPr>
        <w:t>7.55</w:t>
      </w:r>
      <w:r w:rsidR="00B01495" w:rsidRPr="00A52FB8">
        <w:rPr>
          <w:rFonts w:ascii="仿宋_GB2312" w:eastAsia="仿宋_GB2312" w:hint="eastAsia"/>
          <w:sz w:val="30"/>
          <w:szCs w:val="30"/>
        </w:rPr>
        <w:t>万元，支出决算为</w:t>
      </w:r>
      <w:r>
        <w:rPr>
          <w:rFonts w:ascii="仿宋_GB2312" w:eastAsia="仿宋_GB2312" w:hint="eastAsia"/>
          <w:sz w:val="30"/>
          <w:szCs w:val="30"/>
        </w:rPr>
        <w:t>7.55</w:t>
      </w:r>
      <w:r w:rsidR="00B01495" w:rsidRPr="00A52FB8">
        <w:rPr>
          <w:rFonts w:ascii="仿宋_GB2312" w:eastAsia="仿宋_GB2312" w:hint="eastAsia"/>
          <w:sz w:val="30"/>
          <w:szCs w:val="30"/>
        </w:rPr>
        <w:t>万元。</w:t>
      </w:r>
    </w:p>
    <w:p w:rsidR="00B01495" w:rsidRPr="00A52FB8" w:rsidRDefault="00BD7262" w:rsidP="00B01495">
      <w:pPr>
        <w:ind w:firstLineChars="200" w:firstLine="600"/>
        <w:rPr>
          <w:rFonts w:ascii="仿宋_GB2312" w:eastAsia="仿宋_GB2312"/>
          <w:sz w:val="30"/>
          <w:szCs w:val="30"/>
        </w:rPr>
      </w:pPr>
      <w:r>
        <w:rPr>
          <w:rFonts w:ascii="仿宋_GB2312" w:eastAsia="仿宋_GB2312" w:hint="eastAsia"/>
          <w:sz w:val="30"/>
          <w:szCs w:val="30"/>
        </w:rPr>
        <w:t>4</w:t>
      </w:r>
      <w:r w:rsidR="00B01495" w:rsidRPr="00A52FB8">
        <w:rPr>
          <w:rFonts w:ascii="仿宋_GB2312" w:eastAsia="仿宋_GB2312" w:hint="eastAsia"/>
          <w:sz w:val="30"/>
          <w:szCs w:val="30"/>
        </w:rPr>
        <w:t>、社会保障和就业支出（类）行政事业单位离退休（款）其他行政事业单位离退休支出（项）。主要用于：国务院津补贴等支出。年初预算为</w:t>
      </w:r>
      <w:r>
        <w:rPr>
          <w:rFonts w:ascii="仿宋_GB2312" w:eastAsia="仿宋_GB2312" w:hint="eastAsia"/>
          <w:sz w:val="30"/>
          <w:szCs w:val="30"/>
        </w:rPr>
        <w:t>0.32</w:t>
      </w:r>
      <w:r w:rsidR="00B01495" w:rsidRPr="00A52FB8">
        <w:rPr>
          <w:rFonts w:ascii="仿宋_GB2312" w:eastAsia="仿宋_GB2312" w:hint="eastAsia"/>
          <w:sz w:val="30"/>
          <w:szCs w:val="30"/>
        </w:rPr>
        <w:t>万元，支出决算为</w:t>
      </w:r>
      <w:r>
        <w:rPr>
          <w:rFonts w:ascii="仿宋_GB2312" w:eastAsia="仿宋_GB2312" w:hint="eastAsia"/>
          <w:sz w:val="30"/>
          <w:szCs w:val="30"/>
        </w:rPr>
        <w:t>0.32</w:t>
      </w:r>
      <w:r w:rsidR="004934BA">
        <w:rPr>
          <w:rFonts w:ascii="仿宋_GB2312" w:eastAsia="仿宋_GB2312" w:hint="eastAsia"/>
          <w:sz w:val="30"/>
          <w:szCs w:val="30"/>
        </w:rPr>
        <w:t>万元。</w:t>
      </w:r>
    </w:p>
    <w:p w:rsidR="00B01495" w:rsidRPr="00BD7262" w:rsidRDefault="00BD7262" w:rsidP="00BD7262">
      <w:pPr>
        <w:ind w:firstLineChars="200" w:firstLine="600"/>
        <w:rPr>
          <w:rFonts w:ascii="仿宋_GB2312" w:eastAsia="仿宋_GB2312"/>
          <w:sz w:val="30"/>
          <w:szCs w:val="30"/>
        </w:rPr>
      </w:pPr>
      <w:r>
        <w:rPr>
          <w:rFonts w:ascii="仿宋_GB2312" w:eastAsia="仿宋_GB2312" w:hint="eastAsia"/>
          <w:sz w:val="30"/>
          <w:szCs w:val="30"/>
        </w:rPr>
        <w:t>5</w:t>
      </w:r>
      <w:r w:rsidR="00B01495" w:rsidRPr="00A52FB8">
        <w:rPr>
          <w:rFonts w:ascii="仿宋_GB2312" w:eastAsia="仿宋_GB2312" w:hint="eastAsia"/>
          <w:sz w:val="30"/>
          <w:szCs w:val="30"/>
        </w:rPr>
        <w:t>、医疗卫生与计划生育支出（类）</w:t>
      </w:r>
      <w:r w:rsidR="00A52FB8" w:rsidRPr="00A52FB8">
        <w:rPr>
          <w:rFonts w:ascii="仿宋_GB2312" w:eastAsia="仿宋_GB2312" w:hint="eastAsia"/>
          <w:sz w:val="30"/>
          <w:szCs w:val="30"/>
        </w:rPr>
        <w:t>行政事业单位医疗</w:t>
      </w:r>
      <w:r w:rsidR="00B01495" w:rsidRPr="00A52FB8">
        <w:rPr>
          <w:rFonts w:ascii="仿宋_GB2312" w:eastAsia="仿宋_GB2312" w:hint="eastAsia"/>
          <w:sz w:val="30"/>
          <w:szCs w:val="30"/>
        </w:rPr>
        <w:t>（款）事业单位医疗（项）。主要用于：事业单位基本医疗保险缴费经费。年初预算为</w:t>
      </w:r>
      <w:r w:rsidR="00086631">
        <w:rPr>
          <w:rFonts w:ascii="仿宋_GB2312" w:eastAsia="仿宋_GB2312" w:hint="eastAsia"/>
          <w:sz w:val="30"/>
          <w:szCs w:val="30"/>
        </w:rPr>
        <w:t>8.96</w:t>
      </w:r>
      <w:r w:rsidR="00B01495" w:rsidRPr="00A52FB8">
        <w:rPr>
          <w:rFonts w:ascii="仿宋_GB2312" w:eastAsia="仿宋_GB2312" w:hint="eastAsia"/>
          <w:sz w:val="30"/>
          <w:szCs w:val="30"/>
        </w:rPr>
        <w:t>万元，支出决算为</w:t>
      </w:r>
      <w:r w:rsidR="00086631">
        <w:rPr>
          <w:rFonts w:ascii="仿宋_GB2312" w:eastAsia="仿宋_GB2312" w:hint="eastAsia"/>
          <w:sz w:val="30"/>
          <w:szCs w:val="30"/>
        </w:rPr>
        <w:t>8.96</w:t>
      </w:r>
      <w:r w:rsidR="00B01495" w:rsidRPr="00A52FB8">
        <w:rPr>
          <w:rFonts w:ascii="仿宋_GB2312" w:eastAsia="仿宋_GB2312" w:hint="eastAsia"/>
          <w:sz w:val="30"/>
          <w:szCs w:val="30"/>
        </w:rPr>
        <w:t>万元。</w:t>
      </w:r>
    </w:p>
    <w:p w:rsidR="00B01495" w:rsidRPr="00E40E55" w:rsidRDefault="00086631" w:rsidP="00B01495">
      <w:pPr>
        <w:ind w:firstLineChars="200" w:firstLine="600"/>
        <w:rPr>
          <w:rFonts w:ascii="仿宋_GB2312" w:eastAsia="仿宋_GB2312"/>
          <w:sz w:val="30"/>
          <w:szCs w:val="30"/>
        </w:rPr>
      </w:pPr>
      <w:r>
        <w:rPr>
          <w:rFonts w:ascii="仿宋_GB2312" w:eastAsia="仿宋_GB2312" w:hint="eastAsia"/>
          <w:sz w:val="30"/>
          <w:szCs w:val="30"/>
        </w:rPr>
        <w:t>6</w:t>
      </w:r>
      <w:r w:rsidR="00B01495" w:rsidRPr="00E40E55">
        <w:rPr>
          <w:rFonts w:ascii="仿宋_GB2312" w:eastAsia="仿宋_GB2312" w:hint="eastAsia"/>
          <w:sz w:val="30"/>
          <w:szCs w:val="30"/>
        </w:rPr>
        <w:t>、住房保障支出（类）住房改革支出（款）住房公积金（项）。主要用于：行政事业单位按人事部和财政部规定的比例为职工缴纳的住房公积金。年初预算为</w:t>
      </w:r>
      <w:r>
        <w:rPr>
          <w:rFonts w:ascii="仿宋_GB2312" w:eastAsia="仿宋_GB2312" w:hint="eastAsia"/>
          <w:sz w:val="30"/>
          <w:szCs w:val="30"/>
        </w:rPr>
        <w:t>6.60</w:t>
      </w:r>
      <w:r w:rsidR="00B01495" w:rsidRPr="00E40E55">
        <w:rPr>
          <w:rFonts w:ascii="仿宋_GB2312" w:eastAsia="仿宋_GB2312" w:hint="eastAsia"/>
          <w:sz w:val="30"/>
          <w:szCs w:val="30"/>
        </w:rPr>
        <w:t>万元，支出决算为</w:t>
      </w:r>
      <w:r>
        <w:rPr>
          <w:rFonts w:ascii="仿宋_GB2312" w:eastAsia="仿宋_GB2312" w:hint="eastAsia"/>
          <w:sz w:val="30"/>
          <w:szCs w:val="30"/>
        </w:rPr>
        <w:t>6.60</w:t>
      </w:r>
      <w:r w:rsidR="0023366F">
        <w:rPr>
          <w:rFonts w:ascii="仿宋_GB2312" w:eastAsia="仿宋_GB2312" w:hint="eastAsia"/>
          <w:sz w:val="30"/>
          <w:szCs w:val="30"/>
        </w:rPr>
        <w:t>万元。</w:t>
      </w:r>
    </w:p>
    <w:p w:rsidR="00B00B01" w:rsidRDefault="00B00B01" w:rsidP="002B1D1C">
      <w:pPr>
        <w:ind w:firstLineChars="200" w:firstLine="602"/>
        <w:outlineLvl w:val="0"/>
        <w:rPr>
          <w:rFonts w:ascii="楷体_GB2312" w:eastAsia="楷体_GB2312"/>
          <w:b/>
          <w:sz w:val="30"/>
          <w:szCs w:val="30"/>
        </w:rPr>
      </w:pPr>
      <w:r>
        <w:rPr>
          <w:rFonts w:ascii="楷体_GB2312" w:eastAsia="楷体_GB2312" w:hint="eastAsia"/>
          <w:b/>
          <w:sz w:val="30"/>
          <w:szCs w:val="30"/>
        </w:rPr>
        <w:t>六、关于</w:t>
      </w:r>
      <w:r w:rsidR="00086631">
        <w:rPr>
          <w:rFonts w:ascii="楷体_GB2312" w:eastAsia="楷体_GB2312" w:hAnsi="宋体" w:hint="eastAsia"/>
          <w:b/>
          <w:sz w:val="30"/>
          <w:szCs w:val="30"/>
        </w:rPr>
        <w:t>上海市剧本创作中心</w:t>
      </w:r>
      <w:r w:rsidR="00070783">
        <w:rPr>
          <w:rFonts w:ascii="楷体_GB2312" w:eastAsia="楷体_GB2312" w:hint="eastAsia"/>
          <w:b/>
          <w:sz w:val="30"/>
          <w:szCs w:val="30"/>
        </w:rPr>
        <w:t>2018</w:t>
      </w:r>
      <w:r>
        <w:rPr>
          <w:rFonts w:ascii="楷体_GB2312" w:eastAsia="楷体_GB2312" w:hint="eastAsia"/>
          <w:b/>
          <w:sz w:val="30"/>
          <w:szCs w:val="30"/>
        </w:rPr>
        <w:t>年度一般公共预算财政拨款基本支出决算情况说明</w:t>
      </w:r>
    </w:p>
    <w:p w:rsidR="00B00B01" w:rsidRDefault="00086631" w:rsidP="00B00B01">
      <w:pPr>
        <w:ind w:firstLineChars="200" w:firstLine="600"/>
        <w:rPr>
          <w:rFonts w:ascii="仿宋_GB2312" w:eastAsia="仿宋_GB2312"/>
          <w:sz w:val="30"/>
          <w:szCs w:val="30"/>
        </w:rPr>
      </w:pPr>
      <w:r>
        <w:rPr>
          <w:rFonts w:ascii="仿宋_GB2312" w:eastAsia="仿宋_GB2312" w:hAnsi="宋体" w:hint="eastAsia"/>
          <w:sz w:val="30"/>
          <w:szCs w:val="30"/>
        </w:rPr>
        <w:t>上海市剧本创作中心</w:t>
      </w:r>
      <w:r w:rsidR="00070783">
        <w:rPr>
          <w:rFonts w:ascii="仿宋_GB2312" w:eastAsia="仿宋_GB2312" w:hint="eastAsia"/>
          <w:sz w:val="30"/>
          <w:szCs w:val="30"/>
        </w:rPr>
        <w:t>2018</w:t>
      </w:r>
      <w:r w:rsidR="00B00B01">
        <w:rPr>
          <w:rFonts w:ascii="仿宋_GB2312" w:eastAsia="仿宋_GB2312" w:hint="eastAsia"/>
          <w:sz w:val="30"/>
          <w:szCs w:val="30"/>
        </w:rPr>
        <w:t>年度一般公共预算财政拨款基本支出</w:t>
      </w:r>
      <w:r>
        <w:rPr>
          <w:rFonts w:ascii="仿宋_GB2312" w:eastAsia="仿宋_GB2312" w:hint="eastAsia"/>
          <w:sz w:val="30"/>
          <w:szCs w:val="30"/>
        </w:rPr>
        <w:t>195.75</w:t>
      </w:r>
      <w:r w:rsidR="00B00B01">
        <w:rPr>
          <w:rFonts w:ascii="仿宋_GB2312" w:eastAsia="仿宋_GB2312" w:hint="eastAsia"/>
          <w:sz w:val="30"/>
          <w:szCs w:val="30"/>
        </w:rPr>
        <w:t>万元，包括人员经费</w:t>
      </w:r>
      <w:r>
        <w:rPr>
          <w:rFonts w:ascii="仿宋_GB2312" w:eastAsia="仿宋_GB2312" w:hint="eastAsia"/>
          <w:sz w:val="30"/>
          <w:szCs w:val="30"/>
        </w:rPr>
        <w:t>152.65</w:t>
      </w:r>
      <w:r w:rsidR="00B00B01">
        <w:rPr>
          <w:rFonts w:ascii="仿宋_GB2312" w:eastAsia="仿宋_GB2312" w:hint="eastAsia"/>
          <w:sz w:val="30"/>
          <w:szCs w:val="30"/>
        </w:rPr>
        <w:t>万元，公用经费</w:t>
      </w:r>
      <w:r>
        <w:rPr>
          <w:rFonts w:ascii="仿宋_GB2312" w:eastAsia="仿宋_GB2312" w:hint="eastAsia"/>
          <w:sz w:val="30"/>
          <w:szCs w:val="30"/>
        </w:rPr>
        <w:t>43.11</w:t>
      </w:r>
      <w:r w:rsidR="00B00B01">
        <w:rPr>
          <w:rFonts w:ascii="仿宋_GB2312" w:eastAsia="仿宋_GB2312" w:hint="eastAsia"/>
          <w:sz w:val="30"/>
          <w:szCs w:val="30"/>
        </w:rPr>
        <w:t>万元。基本支出中：</w:t>
      </w:r>
    </w:p>
    <w:p w:rsidR="00B00B01" w:rsidRDefault="00B00B01" w:rsidP="00B00B01">
      <w:pPr>
        <w:ind w:firstLineChars="200" w:firstLine="600"/>
        <w:rPr>
          <w:rFonts w:ascii="仿宋_GB2312" w:eastAsia="仿宋_GB2312"/>
          <w:sz w:val="30"/>
          <w:szCs w:val="30"/>
        </w:rPr>
      </w:pPr>
      <w:r w:rsidRPr="001A3F2C">
        <w:rPr>
          <w:rFonts w:ascii="仿宋_GB2312" w:eastAsia="仿宋_GB2312" w:hint="eastAsia"/>
          <w:sz w:val="30"/>
          <w:szCs w:val="30"/>
        </w:rPr>
        <w:t>1、</w:t>
      </w:r>
      <w:r w:rsidRPr="007A23DF">
        <w:rPr>
          <w:rFonts w:ascii="仿宋_GB2312" w:eastAsia="仿宋_GB2312" w:hint="eastAsia"/>
          <w:sz w:val="30"/>
          <w:szCs w:val="30"/>
        </w:rPr>
        <w:t>工资福利支</w:t>
      </w:r>
      <w:r w:rsidRPr="00611EC5">
        <w:rPr>
          <w:rFonts w:ascii="仿宋_GB2312" w:eastAsia="仿宋_GB2312" w:hint="eastAsia"/>
          <w:sz w:val="30"/>
          <w:szCs w:val="30"/>
        </w:rPr>
        <w:t>出</w:t>
      </w:r>
      <w:r w:rsidR="00086631">
        <w:rPr>
          <w:rFonts w:ascii="仿宋_GB2312" w:eastAsia="仿宋_GB2312" w:hint="eastAsia"/>
          <w:sz w:val="30"/>
          <w:szCs w:val="30"/>
        </w:rPr>
        <w:t>152.65</w:t>
      </w:r>
      <w:r w:rsidRPr="00611EC5">
        <w:rPr>
          <w:rFonts w:ascii="仿宋_GB2312" w:eastAsia="仿宋_GB2312" w:hint="eastAsia"/>
          <w:sz w:val="30"/>
          <w:szCs w:val="30"/>
        </w:rPr>
        <w:t>万元，</w:t>
      </w:r>
      <w:r w:rsidRPr="007A23DF">
        <w:rPr>
          <w:rFonts w:ascii="仿宋_GB2312" w:eastAsia="仿宋_GB2312" w:hint="eastAsia"/>
          <w:sz w:val="30"/>
          <w:szCs w:val="30"/>
        </w:rPr>
        <w:t>主要用于：</w:t>
      </w:r>
      <w:r w:rsidR="0059190F" w:rsidRPr="005A5F60">
        <w:rPr>
          <w:rFonts w:ascii="仿宋_GB2312" w:eastAsia="仿宋_GB2312" w:hint="eastAsia"/>
          <w:sz w:val="30"/>
          <w:szCs w:val="30"/>
        </w:rPr>
        <w:t>基本工资、津贴补贴、绩效工资、</w:t>
      </w:r>
      <w:r w:rsidR="0059190F">
        <w:rPr>
          <w:rFonts w:ascii="仿宋_GB2312" w:eastAsia="仿宋_GB2312" w:hint="eastAsia"/>
          <w:sz w:val="30"/>
          <w:szCs w:val="30"/>
        </w:rPr>
        <w:t>机关事业单位基本养老保险缴费、职业年金缴费、</w:t>
      </w:r>
      <w:r w:rsidR="00611EC5" w:rsidRPr="00611EC5">
        <w:rPr>
          <w:rFonts w:ascii="仿宋_GB2312" w:eastAsia="仿宋_GB2312" w:hint="eastAsia"/>
          <w:sz w:val="30"/>
          <w:szCs w:val="30"/>
        </w:rPr>
        <w:t>职工基本医疗保险缴费、其他社会保障缴费、</w:t>
      </w:r>
      <w:r w:rsidR="00611EC5" w:rsidRPr="00611EC5">
        <w:rPr>
          <w:rFonts w:ascii="仿宋_GB2312" w:eastAsia="仿宋_GB2312" w:hint="eastAsia"/>
          <w:sz w:val="30"/>
          <w:szCs w:val="30"/>
        </w:rPr>
        <w:t> </w:t>
      </w:r>
      <w:r w:rsidR="00611EC5" w:rsidRPr="00611EC5">
        <w:rPr>
          <w:rFonts w:ascii="仿宋_GB2312" w:eastAsia="仿宋_GB2312" w:hint="eastAsia"/>
          <w:sz w:val="30"/>
          <w:szCs w:val="30"/>
        </w:rPr>
        <w:t>住房公积金、</w:t>
      </w:r>
      <w:r w:rsidR="0059190F" w:rsidRPr="005A5F60">
        <w:rPr>
          <w:rFonts w:ascii="仿宋_GB2312" w:eastAsia="仿宋_GB2312" w:hint="eastAsia"/>
          <w:sz w:val="30"/>
          <w:szCs w:val="30"/>
        </w:rPr>
        <w:t>其他工资福利支出。</w:t>
      </w:r>
    </w:p>
    <w:p w:rsidR="00B00B01" w:rsidRDefault="00B00B01" w:rsidP="0059190F">
      <w:pPr>
        <w:ind w:firstLineChars="200" w:firstLine="600"/>
        <w:rPr>
          <w:rFonts w:ascii="仿宋_GB2312" w:eastAsia="仿宋_GB2312"/>
          <w:sz w:val="30"/>
          <w:szCs w:val="30"/>
        </w:rPr>
      </w:pPr>
      <w:r>
        <w:rPr>
          <w:rFonts w:ascii="仿宋_GB2312" w:eastAsia="仿宋_GB2312" w:hint="eastAsia"/>
          <w:sz w:val="30"/>
          <w:szCs w:val="30"/>
        </w:rPr>
        <w:lastRenderedPageBreak/>
        <w:t>2、商品和服务支</w:t>
      </w:r>
      <w:r w:rsidRPr="00611EC5">
        <w:rPr>
          <w:rFonts w:ascii="仿宋_GB2312" w:eastAsia="仿宋_GB2312" w:hint="eastAsia"/>
          <w:sz w:val="30"/>
          <w:szCs w:val="30"/>
        </w:rPr>
        <w:t>出</w:t>
      </w:r>
      <w:r w:rsidR="00086631">
        <w:rPr>
          <w:rFonts w:ascii="仿宋_GB2312" w:eastAsia="仿宋_GB2312" w:hint="eastAsia"/>
          <w:sz w:val="30"/>
          <w:szCs w:val="30"/>
        </w:rPr>
        <w:t>39.52</w:t>
      </w:r>
      <w:r w:rsidRPr="00611EC5">
        <w:rPr>
          <w:rFonts w:ascii="仿宋_GB2312" w:eastAsia="仿宋_GB2312" w:hint="eastAsia"/>
          <w:sz w:val="30"/>
          <w:szCs w:val="30"/>
        </w:rPr>
        <w:t>万元，</w:t>
      </w:r>
      <w:r w:rsidRPr="007A23DF">
        <w:rPr>
          <w:rFonts w:ascii="仿宋_GB2312" w:eastAsia="仿宋_GB2312" w:hint="eastAsia"/>
          <w:sz w:val="30"/>
          <w:szCs w:val="30"/>
        </w:rPr>
        <w:t>主要用于：</w:t>
      </w:r>
      <w:r w:rsidR="00086631">
        <w:rPr>
          <w:rFonts w:ascii="仿宋_GB2312" w:eastAsia="仿宋_GB2312" w:hint="eastAsia"/>
          <w:sz w:val="30"/>
          <w:szCs w:val="30"/>
        </w:rPr>
        <w:t>办公费、</w:t>
      </w:r>
      <w:r w:rsidR="0059190F" w:rsidRPr="00611EC5">
        <w:rPr>
          <w:rFonts w:ascii="仿宋_GB2312" w:eastAsia="仿宋_GB2312" w:hint="eastAsia"/>
          <w:sz w:val="30"/>
          <w:szCs w:val="30"/>
        </w:rPr>
        <w:t>水费、电费、邮电</w:t>
      </w:r>
      <w:r w:rsidR="0059190F" w:rsidRPr="005A5F60">
        <w:rPr>
          <w:rFonts w:ascii="Cambria Math" w:eastAsia="仿宋_GB2312" w:hAnsi="Cambria Math" w:cs="Cambria Math" w:hint="eastAsia"/>
          <w:sz w:val="30"/>
          <w:szCs w:val="30"/>
        </w:rPr>
        <w:t>费、差旅费、维修</w:t>
      </w:r>
      <w:r w:rsidR="0059190F" w:rsidRPr="005A5F60">
        <w:rPr>
          <w:rFonts w:ascii="Cambria Math" w:eastAsia="仿宋_GB2312" w:hAnsi="Cambria Math" w:cs="Cambria Math"/>
          <w:sz w:val="30"/>
          <w:szCs w:val="30"/>
        </w:rPr>
        <w:t>(</w:t>
      </w:r>
      <w:r w:rsidR="0059190F" w:rsidRPr="005A5F60">
        <w:rPr>
          <w:rFonts w:ascii="Cambria Math" w:eastAsia="仿宋_GB2312" w:hAnsi="Cambria Math" w:cs="Cambria Math" w:hint="eastAsia"/>
          <w:sz w:val="30"/>
          <w:szCs w:val="30"/>
        </w:rPr>
        <w:t>护</w:t>
      </w:r>
      <w:r w:rsidR="0059190F" w:rsidRPr="005A5F60">
        <w:rPr>
          <w:rFonts w:ascii="Cambria Math" w:eastAsia="仿宋_GB2312" w:hAnsi="Cambria Math" w:cs="Cambria Math"/>
          <w:sz w:val="30"/>
          <w:szCs w:val="30"/>
        </w:rPr>
        <w:t>)</w:t>
      </w:r>
      <w:r w:rsidR="0059190F" w:rsidRPr="005A5F60">
        <w:rPr>
          <w:rFonts w:ascii="Cambria Math" w:eastAsia="仿宋_GB2312" w:hAnsi="Cambria Math" w:cs="Cambria Math" w:hint="eastAsia"/>
          <w:sz w:val="30"/>
          <w:szCs w:val="30"/>
        </w:rPr>
        <w:t>费、劳务费、工会经费、福利费、公务用车运行维护费</w:t>
      </w:r>
      <w:r w:rsidR="0059190F" w:rsidRPr="005A5F60">
        <w:rPr>
          <w:rFonts w:ascii="仿宋_GB2312" w:eastAsia="仿宋_GB2312" w:hint="eastAsia"/>
          <w:sz w:val="30"/>
          <w:szCs w:val="30"/>
        </w:rPr>
        <w:t>。</w:t>
      </w:r>
    </w:p>
    <w:p w:rsidR="000E2CBA" w:rsidRDefault="000E2CBA" w:rsidP="0059190F">
      <w:pPr>
        <w:ind w:firstLineChars="200" w:firstLine="600"/>
        <w:rPr>
          <w:rFonts w:ascii="仿宋_GB2312" w:eastAsia="仿宋_GB2312"/>
          <w:sz w:val="30"/>
          <w:szCs w:val="30"/>
        </w:rPr>
      </w:pPr>
      <w:r>
        <w:rPr>
          <w:rFonts w:ascii="仿宋_GB2312" w:eastAsia="仿宋_GB2312" w:hint="eastAsia"/>
          <w:sz w:val="30"/>
          <w:szCs w:val="30"/>
        </w:rPr>
        <w:t>3、对个人和家庭的补助支出0万元。</w:t>
      </w:r>
    </w:p>
    <w:p w:rsidR="001249A9" w:rsidRDefault="000E2CBA" w:rsidP="001249A9">
      <w:pPr>
        <w:ind w:firstLineChars="200" w:firstLine="600"/>
        <w:rPr>
          <w:rFonts w:ascii="仿宋_GB2312" w:eastAsia="仿宋_GB2312"/>
          <w:sz w:val="30"/>
          <w:szCs w:val="30"/>
        </w:rPr>
      </w:pPr>
      <w:r>
        <w:rPr>
          <w:rFonts w:ascii="仿宋_GB2312" w:eastAsia="仿宋_GB2312" w:hint="eastAsia"/>
          <w:sz w:val="30"/>
          <w:szCs w:val="30"/>
        </w:rPr>
        <w:t>4</w:t>
      </w:r>
      <w:r w:rsidR="001249A9">
        <w:rPr>
          <w:rFonts w:ascii="仿宋_GB2312" w:eastAsia="仿宋_GB2312" w:hint="eastAsia"/>
          <w:sz w:val="30"/>
          <w:szCs w:val="30"/>
        </w:rPr>
        <w:t>、</w:t>
      </w:r>
      <w:r w:rsidR="001249A9" w:rsidRPr="005A5F60">
        <w:rPr>
          <w:rFonts w:ascii="仿宋_GB2312" w:eastAsia="仿宋_GB2312" w:hint="eastAsia"/>
          <w:sz w:val="30"/>
          <w:szCs w:val="30"/>
        </w:rPr>
        <w:t>其他资本性支出</w:t>
      </w:r>
      <w:r w:rsidR="00086631">
        <w:rPr>
          <w:rFonts w:ascii="仿宋_GB2312" w:eastAsia="仿宋_GB2312" w:hint="eastAsia"/>
          <w:sz w:val="30"/>
          <w:szCs w:val="30"/>
        </w:rPr>
        <w:t>3.59</w:t>
      </w:r>
      <w:r w:rsidR="001249A9" w:rsidRPr="00611EC5">
        <w:rPr>
          <w:rFonts w:ascii="仿宋_GB2312" w:eastAsia="仿宋_GB2312" w:hint="eastAsia"/>
          <w:sz w:val="30"/>
          <w:szCs w:val="30"/>
        </w:rPr>
        <w:t>万元</w:t>
      </w:r>
      <w:r w:rsidR="00086631">
        <w:rPr>
          <w:rFonts w:ascii="仿宋_GB2312" w:eastAsia="仿宋_GB2312" w:hint="eastAsia"/>
          <w:sz w:val="30"/>
          <w:szCs w:val="30"/>
        </w:rPr>
        <w:t>，主要用于：办公设备购置</w:t>
      </w:r>
      <w:r w:rsidR="001249A9" w:rsidRPr="005A5F60">
        <w:rPr>
          <w:rFonts w:ascii="仿宋_GB2312" w:eastAsia="仿宋_GB2312" w:hint="eastAsia"/>
          <w:sz w:val="30"/>
          <w:szCs w:val="30"/>
        </w:rPr>
        <w:t>。</w:t>
      </w:r>
    </w:p>
    <w:p w:rsidR="00B00B01" w:rsidRDefault="00B00B01" w:rsidP="002B1D1C">
      <w:pPr>
        <w:ind w:firstLineChars="200" w:firstLine="602"/>
        <w:outlineLvl w:val="0"/>
        <w:rPr>
          <w:rFonts w:ascii="楷体_GB2312" w:eastAsia="楷体_GB2312"/>
          <w:b/>
          <w:sz w:val="30"/>
          <w:szCs w:val="30"/>
        </w:rPr>
      </w:pPr>
      <w:r>
        <w:rPr>
          <w:rFonts w:ascii="楷体_GB2312" w:eastAsia="楷体_GB2312" w:hint="eastAsia"/>
          <w:b/>
          <w:sz w:val="30"/>
          <w:szCs w:val="30"/>
        </w:rPr>
        <w:t>七、关于</w:t>
      </w:r>
      <w:r w:rsidR="00086631">
        <w:rPr>
          <w:rFonts w:ascii="楷体_GB2312" w:eastAsia="楷体_GB2312" w:hint="eastAsia"/>
          <w:b/>
          <w:sz w:val="30"/>
          <w:szCs w:val="30"/>
        </w:rPr>
        <w:t>上海市剧本创作中心</w:t>
      </w:r>
      <w:r w:rsidR="00070783">
        <w:rPr>
          <w:rFonts w:ascii="楷体_GB2312" w:eastAsia="楷体_GB2312" w:hint="eastAsia"/>
          <w:b/>
          <w:sz w:val="30"/>
          <w:szCs w:val="30"/>
        </w:rPr>
        <w:t>2018</w:t>
      </w:r>
      <w:r>
        <w:rPr>
          <w:rFonts w:ascii="楷体_GB2312" w:eastAsia="楷体_GB2312" w:hint="eastAsia"/>
          <w:b/>
          <w:sz w:val="30"/>
          <w:szCs w:val="30"/>
        </w:rPr>
        <w:t>年度一般公共预算财政拨款“三公”经费支出决算情况说明</w:t>
      </w:r>
    </w:p>
    <w:p w:rsidR="00B00B01" w:rsidRPr="00B12422" w:rsidRDefault="00B00B01" w:rsidP="002B1D1C">
      <w:pPr>
        <w:ind w:firstLineChars="200" w:firstLine="602"/>
        <w:outlineLvl w:val="0"/>
        <w:rPr>
          <w:rFonts w:ascii="楷体_GB2312" w:eastAsia="楷体_GB2312"/>
          <w:b/>
          <w:sz w:val="30"/>
          <w:szCs w:val="30"/>
        </w:rPr>
      </w:pPr>
      <w:r>
        <w:rPr>
          <w:rFonts w:ascii="楷体_GB2312" w:eastAsia="楷体_GB2312" w:hAnsi="宋体" w:hint="eastAsia"/>
          <w:b/>
          <w:sz w:val="30"/>
          <w:szCs w:val="30"/>
        </w:rPr>
        <w:t>（一）</w:t>
      </w:r>
      <w:r>
        <w:rPr>
          <w:rFonts w:ascii="楷体_GB2312" w:eastAsia="楷体_GB2312" w:hint="eastAsia"/>
          <w:b/>
          <w:sz w:val="30"/>
          <w:szCs w:val="30"/>
        </w:rPr>
        <w:t>“三公”经费财政拨款支出决算总体情况说明。</w:t>
      </w:r>
    </w:p>
    <w:p w:rsidR="00B00B01" w:rsidRDefault="00086631" w:rsidP="000E2CBA">
      <w:pPr>
        <w:ind w:firstLineChars="200" w:firstLine="600"/>
        <w:rPr>
          <w:rFonts w:ascii="仿宋_GB2312" w:eastAsia="仿宋_GB2312"/>
          <w:sz w:val="30"/>
          <w:szCs w:val="30"/>
        </w:rPr>
      </w:pPr>
      <w:r>
        <w:rPr>
          <w:rFonts w:ascii="仿宋_GB2312" w:eastAsia="仿宋_GB2312" w:hAnsi="宋体" w:hint="eastAsia"/>
          <w:sz w:val="30"/>
          <w:szCs w:val="30"/>
        </w:rPr>
        <w:t>上海市剧本创作中心</w:t>
      </w:r>
      <w:r w:rsidR="00070783">
        <w:rPr>
          <w:rFonts w:ascii="仿宋_GB2312" w:eastAsia="仿宋_GB2312" w:hint="eastAsia"/>
          <w:sz w:val="30"/>
          <w:szCs w:val="30"/>
        </w:rPr>
        <w:t>2018</w:t>
      </w:r>
      <w:r w:rsidR="00B00B01">
        <w:rPr>
          <w:rFonts w:ascii="仿宋_GB2312" w:eastAsia="仿宋_GB2312" w:hint="eastAsia"/>
          <w:sz w:val="30"/>
          <w:szCs w:val="30"/>
        </w:rPr>
        <w:t>年度“三公”经费财政拨款支出年初预算为</w:t>
      </w:r>
      <w:r>
        <w:rPr>
          <w:rFonts w:ascii="仿宋_GB2312" w:eastAsia="仿宋_GB2312" w:hint="eastAsia"/>
          <w:sz w:val="30"/>
          <w:szCs w:val="30"/>
        </w:rPr>
        <w:t>3.20</w:t>
      </w:r>
      <w:r w:rsidR="00B00B01">
        <w:rPr>
          <w:rFonts w:ascii="仿宋_GB2312" w:eastAsia="仿宋_GB2312" w:hint="eastAsia"/>
          <w:sz w:val="30"/>
          <w:szCs w:val="30"/>
        </w:rPr>
        <w:t>万元，支出决算为</w:t>
      </w:r>
      <w:r>
        <w:rPr>
          <w:rFonts w:ascii="仿宋_GB2312" w:eastAsia="仿宋_GB2312" w:hint="eastAsia"/>
          <w:sz w:val="30"/>
          <w:szCs w:val="30"/>
        </w:rPr>
        <w:t>3.20</w:t>
      </w:r>
      <w:r w:rsidR="00B00B01">
        <w:rPr>
          <w:rFonts w:ascii="仿宋_GB2312" w:eastAsia="仿宋_GB2312" w:hint="eastAsia"/>
          <w:sz w:val="30"/>
          <w:szCs w:val="30"/>
        </w:rPr>
        <w:t>万元，完成预算的</w:t>
      </w:r>
      <w:r>
        <w:rPr>
          <w:rFonts w:ascii="仿宋_GB2312" w:eastAsia="仿宋_GB2312" w:hint="eastAsia"/>
          <w:sz w:val="30"/>
          <w:szCs w:val="30"/>
        </w:rPr>
        <w:t>99.99</w:t>
      </w:r>
      <w:r w:rsidR="00B00B01">
        <w:rPr>
          <w:rFonts w:ascii="仿宋_GB2312" w:eastAsia="仿宋_GB2312" w:hint="eastAsia"/>
          <w:sz w:val="30"/>
          <w:szCs w:val="30"/>
        </w:rPr>
        <w:t>%，其中：</w:t>
      </w:r>
      <w:r w:rsidR="000E2CBA">
        <w:rPr>
          <w:rFonts w:ascii="仿宋_GB2312" w:eastAsia="仿宋_GB2312" w:hint="eastAsia"/>
          <w:sz w:val="30"/>
          <w:szCs w:val="30"/>
        </w:rPr>
        <w:t>因公出国（境）费决算为0万元，完成预算的0.00%；</w:t>
      </w:r>
      <w:r w:rsidR="00B00B01">
        <w:rPr>
          <w:rFonts w:ascii="仿宋_GB2312" w:eastAsia="仿宋_GB2312" w:hint="eastAsia"/>
          <w:sz w:val="30"/>
          <w:szCs w:val="30"/>
        </w:rPr>
        <w:t>公务用车购置及运行费支出决算为</w:t>
      </w:r>
      <w:r>
        <w:rPr>
          <w:rFonts w:ascii="仿宋_GB2312" w:eastAsia="仿宋_GB2312" w:hint="eastAsia"/>
          <w:sz w:val="30"/>
          <w:szCs w:val="30"/>
        </w:rPr>
        <w:t>3.20</w:t>
      </w:r>
      <w:r w:rsidR="00B00B01">
        <w:rPr>
          <w:rFonts w:ascii="仿宋_GB2312" w:eastAsia="仿宋_GB2312" w:hint="eastAsia"/>
          <w:sz w:val="30"/>
          <w:szCs w:val="30"/>
        </w:rPr>
        <w:t>万元，完成预算的</w:t>
      </w:r>
      <w:r>
        <w:rPr>
          <w:rFonts w:ascii="仿宋_GB2312" w:eastAsia="仿宋_GB2312" w:hint="eastAsia"/>
          <w:sz w:val="30"/>
          <w:szCs w:val="30"/>
        </w:rPr>
        <w:t>99.99</w:t>
      </w:r>
      <w:r w:rsidR="00B00B01">
        <w:rPr>
          <w:rFonts w:ascii="仿宋_GB2312" w:eastAsia="仿宋_GB2312" w:hint="eastAsia"/>
          <w:sz w:val="30"/>
          <w:szCs w:val="30"/>
        </w:rPr>
        <w:t>%</w:t>
      </w:r>
      <w:r w:rsidR="000E2CBA">
        <w:rPr>
          <w:rFonts w:ascii="仿宋_GB2312" w:eastAsia="仿宋_GB2312" w:hint="eastAsia"/>
          <w:sz w:val="30"/>
          <w:szCs w:val="30"/>
        </w:rPr>
        <w:t>；公务接待费支出决算为0万元，完成预算的0.00%。</w:t>
      </w:r>
      <w:r w:rsidR="00070783">
        <w:rPr>
          <w:rFonts w:ascii="仿宋_GB2312" w:eastAsia="仿宋_GB2312" w:hint="eastAsia"/>
          <w:sz w:val="30"/>
          <w:szCs w:val="30"/>
        </w:rPr>
        <w:t>2018</w:t>
      </w:r>
      <w:r w:rsidR="00B00B01">
        <w:rPr>
          <w:rFonts w:ascii="仿宋_GB2312" w:eastAsia="仿宋_GB2312" w:hint="eastAsia"/>
          <w:sz w:val="30"/>
          <w:szCs w:val="30"/>
        </w:rPr>
        <w:t>年度“三公”经费财政拨款支出决算数</w:t>
      </w:r>
      <w:r>
        <w:rPr>
          <w:rFonts w:ascii="仿宋_GB2312" w:eastAsia="仿宋_GB2312" w:hint="eastAsia"/>
          <w:sz w:val="30"/>
          <w:szCs w:val="30"/>
        </w:rPr>
        <w:t>与</w:t>
      </w:r>
      <w:r w:rsidR="00070783">
        <w:rPr>
          <w:rFonts w:ascii="仿宋_GB2312" w:eastAsia="仿宋_GB2312" w:hint="eastAsia"/>
          <w:sz w:val="30"/>
          <w:szCs w:val="30"/>
        </w:rPr>
        <w:t>2017</w:t>
      </w:r>
      <w:r w:rsidR="00B00B01">
        <w:rPr>
          <w:rFonts w:ascii="仿宋_GB2312" w:eastAsia="仿宋_GB2312" w:hint="eastAsia"/>
          <w:sz w:val="30"/>
          <w:szCs w:val="30"/>
        </w:rPr>
        <w:t>年度</w:t>
      </w:r>
      <w:r>
        <w:rPr>
          <w:rFonts w:ascii="仿宋_GB2312" w:eastAsia="仿宋_GB2312" w:hint="eastAsia"/>
          <w:sz w:val="30"/>
          <w:szCs w:val="30"/>
        </w:rPr>
        <w:t>持平</w:t>
      </w:r>
      <w:r w:rsidR="00B00B01">
        <w:rPr>
          <w:rFonts w:ascii="仿宋_GB2312" w:eastAsia="仿宋_GB2312" w:hint="eastAsia"/>
          <w:sz w:val="30"/>
          <w:szCs w:val="30"/>
        </w:rPr>
        <w:t>。</w:t>
      </w:r>
    </w:p>
    <w:p w:rsidR="00B00B01" w:rsidRDefault="00B00B01" w:rsidP="002B1D1C">
      <w:pPr>
        <w:ind w:firstLineChars="200" w:firstLine="602"/>
        <w:outlineLvl w:val="0"/>
        <w:rPr>
          <w:rFonts w:ascii="楷体_GB2312" w:eastAsia="楷体_GB2312"/>
          <w:b/>
          <w:sz w:val="30"/>
          <w:szCs w:val="30"/>
        </w:rPr>
      </w:pPr>
      <w:r>
        <w:rPr>
          <w:rFonts w:ascii="楷体_GB2312" w:eastAsia="楷体_GB2312" w:hAnsi="宋体" w:hint="eastAsia"/>
          <w:b/>
          <w:sz w:val="30"/>
          <w:szCs w:val="30"/>
        </w:rPr>
        <w:t>（二）</w:t>
      </w:r>
      <w:r>
        <w:rPr>
          <w:rFonts w:ascii="楷体_GB2312" w:eastAsia="楷体_GB2312" w:hint="eastAsia"/>
          <w:b/>
          <w:sz w:val="30"/>
          <w:szCs w:val="30"/>
        </w:rPr>
        <w:t>“三公”经费财政拨款支出决算具体情况说明。</w:t>
      </w:r>
    </w:p>
    <w:p w:rsidR="00B00B01" w:rsidRPr="00730B0B" w:rsidRDefault="00070783" w:rsidP="00B00B01">
      <w:pPr>
        <w:ind w:firstLineChars="200" w:firstLine="600"/>
        <w:rPr>
          <w:rFonts w:ascii="楷体_GB2312" w:eastAsia="楷体_GB2312"/>
          <w:b/>
          <w:sz w:val="30"/>
          <w:szCs w:val="30"/>
        </w:rPr>
      </w:pPr>
      <w:r>
        <w:rPr>
          <w:rFonts w:ascii="仿宋_GB2312" w:eastAsia="仿宋_GB2312" w:hint="eastAsia"/>
          <w:sz w:val="30"/>
          <w:szCs w:val="30"/>
        </w:rPr>
        <w:t>2018</w:t>
      </w:r>
      <w:r w:rsidR="00B00B01">
        <w:rPr>
          <w:rFonts w:ascii="仿宋_GB2312" w:eastAsia="仿宋_GB2312" w:hint="eastAsia"/>
          <w:sz w:val="30"/>
          <w:szCs w:val="30"/>
        </w:rPr>
        <w:t>年度“三公”经费财政拨款支出决算中，</w:t>
      </w:r>
      <w:r w:rsidR="000E2CBA">
        <w:rPr>
          <w:rFonts w:ascii="仿宋_GB2312" w:eastAsia="仿宋_GB2312" w:hint="eastAsia"/>
          <w:sz w:val="30"/>
          <w:szCs w:val="30"/>
        </w:rPr>
        <w:t>因公出国（境）费支出决算0万元，占0.00%；</w:t>
      </w:r>
      <w:r w:rsidR="009C248A">
        <w:rPr>
          <w:rFonts w:ascii="仿宋_GB2312" w:eastAsia="仿宋_GB2312" w:hint="eastAsia"/>
          <w:sz w:val="30"/>
          <w:szCs w:val="30"/>
        </w:rPr>
        <w:t>公务用车购置及运行</w:t>
      </w:r>
      <w:r w:rsidR="00B00B01">
        <w:rPr>
          <w:rFonts w:ascii="仿宋_GB2312" w:eastAsia="仿宋_GB2312" w:hint="eastAsia"/>
          <w:sz w:val="30"/>
          <w:szCs w:val="30"/>
        </w:rPr>
        <w:t>费支出决算</w:t>
      </w:r>
      <w:r w:rsidR="00086631">
        <w:rPr>
          <w:rFonts w:ascii="仿宋_GB2312" w:eastAsia="仿宋_GB2312" w:hint="eastAsia"/>
          <w:sz w:val="30"/>
          <w:szCs w:val="30"/>
        </w:rPr>
        <w:t>3.20</w:t>
      </w:r>
      <w:r w:rsidR="00B00B01">
        <w:rPr>
          <w:rFonts w:ascii="仿宋_GB2312" w:eastAsia="仿宋_GB2312" w:hint="eastAsia"/>
          <w:sz w:val="30"/>
          <w:szCs w:val="30"/>
        </w:rPr>
        <w:t>万元，占</w:t>
      </w:r>
      <w:r w:rsidR="00086631">
        <w:rPr>
          <w:rFonts w:ascii="仿宋_GB2312" w:eastAsia="仿宋_GB2312" w:hint="eastAsia"/>
          <w:sz w:val="30"/>
          <w:szCs w:val="30"/>
        </w:rPr>
        <w:t>100</w:t>
      </w:r>
      <w:r w:rsidR="00B00B01">
        <w:rPr>
          <w:rFonts w:ascii="仿宋_GB2312" w:eastAsia="仿宋_GB2312" w:hint="eastAsia"/>
          <w:sz w:val="30"/>
          <w:szCs w:val="30"/>
        </w:rPr>
        <w:t>%</w:t>
      </w:r>
      <w:r w:rsidR="00086631">
        <w:rPr>
          <w:rFonts w:ascii="仿宋_GB2312" w:eastAsia="仿宋_GB2312" w:hint="eastAsia"/>
          <w:sz w:val="30"/>
          <w:szCs w:val="30"/>
        </w:rPr>
        <w:t>。</w:t>
      </w:r>
      <w:r w:rsidR="000E2CBA">
        <w:rPr>
          <w:rFonts w:ascii="仿宋_GB2312" w:eastAsia="仿宋_GB2312" w:hint="eastAsia"/>
          <w:sz w:val="30"/>
          <w:szCs w:val="30"/>
        </w:rPr>
        <w:t>公务接待费支出决算0万元，占0.00%。</w:t>
      </w:r>
      <w:r w:rsidR="00B00B01">
        <w:rPr>
          <w:rFonts w:ascii="仿宋_GB2312" w:eastAsia="仿宋_GB2312" w:hint="eastAsia"/>
          <w:sz w:val="30"/>
          <w:szCs w:val="30"/>
        </w:rPr>
        <w:t>具体情况如下：</w:t>
      </w:r>
    </w:p>
    <w:p w:rsidR="00B00B01" w:rsidRDefault="00B00B01" w:rsidP="00B00B01">
      <w:pPr>
        <w:ind w:firstLineChars="200" w:firstLine="600"/>
        <w:rPr>
          <w:rFonts w:ascii="仿宋_GB2312" w:eastAsia="仿宋_GB2312" w:hAnsi="华文中宋"/>
          <w:sz w:val="30"/>
          <w:szCs w:val="30"/>
        </w:rPr>
      </w:pPr>
      <w:r>
        <w:rPr>
          <w:rFonts w:ascii="仿宋_GB2312" w:eastAsia="仿宋_GB2312" w:hint="eastAsia"/>
          <w:sz w:val="30"/>
          <w:szCs w:val="30"/>
        </w:rPr>
        <w:t>1、因公出国（境）费支出</w:t>
      </w:r>
      <w:r w:rsidR="000E2CBA">
        <w:rPr>
          <w:rFonts w:ascii="仿宋_GB2312" w:eastAsia="仿宋_GB2312" w:hint="eastAsia"/>
          <w:sz w:val="30"/>
          <w:szCs w:val="30"/>
        </w:rPr>
        <w:t>0</w:t>
      </w:r>
      <w:r>
        <w:rPr>
          <w:rFonts w:ascii="仿宋_GB2312" w:eastAsia="仿宋_GB2312" w:hint="eastAsia"/>
          <w:sz w:val="30"/>
          <w:szCs w:val="30"/>
        </w:rPr>
        <w:t>万元。</w:t>
      </w:r>
    </w:p>
    <w:p w:rsidR="00B00B01" w:rsidRDefault="00B00B01" w:rsidP="00B00B01">
      <w:pPr>
        <w:ind w:firstLineChars="200" w:firstLine="600"/>
        <w:rPr>
          <w:rFonts w:ascii="仿宋_GB2312" w:eastAsia="仿宋_GB2312"/>
          <w:sz w:val="30"/>
          <w:szCs w:val="30"/>
        </w:rPr>
      </w:pPr>
      <w:r>
        <w:rPr>
          <w:rFonts w:ascii="仿宋_GB2312" w:eastAsia="仿宋_GB2312" w:hint="eastAsia"/>
          <w:sz w:val="30"/>
          <w:szCs w:val="30"/>
        </w:rPr>
        <w:t>2</w:t>
      </w:r>
      <w:r w:rsidR="009C248A">
        <w:rPr>
          <w:rFonts w:ascii="仿宋_GB2312" w:eastAsia="仿宋_GB2312" w:hint="eastAsia"/>
          <w:sz w:val="30"/>
          <w:szCs w:val="30"/>
        </w:rPr>
        <w:t>、公务用车购置及运行</w:t>
      </w:r>
      <w:r>
        <w:rPr>
          <w:rFonts w:ascii="仿宋_GB2312" w:eastAsia="仿宋_GB2312" w:hint="eastAsia"/>
          <w:sz w:val="30"/>
          <w:szCs w:val="30"/>
        </w:rPr>
        <w:t>费支出</w:t>
      </w:r>
      <w:r w:rsidR="000E2CBA">
        <w:rPr>
          <w:rFonts w:ascii="仿宋_GB2312" w:eastAsia="仿宋_GB2312" w:hint="eastAsia"/>
          <w:sz w:val="30"/>
          <w:szCs w:val="30"/>
        </w:rPr>
        <w:t>3.20</w:t>
      </w:r>
      <w:r>
        <w:rPr>
          <w:rFonts w:ascii="仿宋_GB2312" w:eastAsia="仿宋_GB2312" w:hint="eastAsia"/>
          <w:sz w:val="30"/>
          <w:szCs w:val="30"/>
        </w:rPr>
        <w:t>万元。其中：</w:t>
      </w:r>
    </w:p>
    <w:p w:rsidR="00B00B01" w:rsidRDefault="00B00B01" w:rsidP="00B00B01">
      <w:pPr>
        <w:ind w:firstLineChars="200" w:firstLine="600"/>
        <w:rPr>
          <w:rFonts w:ascii="仿宋_GB2312" w:eastAsia="仿宋_GB2312"/>
          <w:sz w:val="30"/>
          <w:szCs w:val="30"/>
        </w:rPr>
      </w:pPr>
      <w:r>
        <w:rPr>
          <w:rFonts w:ascii="仿宋_GB2312" w:eastAsia="仿宋_GB2312" w:hint="eastAsia"/>
          <w:sz w:val="30"/>
          <w:szCs w:val="30"/>
        </w:rPr>
        <w:t>公务用车购置支出为</w:t>
      </w:r>
      <w:r w:rsidR="0006129D">
        <w:rPr>
          <w:rFonts w:ascii="仿宋_GB2312" w:eastAsia="仿宋_GB2312" w:hint="eastAsia"/>
          <w:sz w:val="30"/>
          <w:szCs w:val="30"/>
        </w:rPr>
        <w:t>0</w:t>
      </w:r>
      <w:r>
        <w:rPr>
          <w:rFonts w:ascii="仿宋_GB2312" w:eastAsia="仿宋_GB2312" w:hint="eastAsia"/>
          <w:sz w:val="30"/>
          <w:szCs w:val="30"/>
        </w:rPr>
        <w:t>万元。</w:t>
      </w:r>
    </w:p>
    <w:p w:rsidR="00B00B01" w:rsidRPr="00BA71C4" w:rsidRDefault="009C248A" w:rsidP="00B00B01">
      <w:pPr>
        <w:ind w:firstLineChars="200" w:firstLine="600"/>
        <w:rPr>
          <w:rFonts w:eastAsia="仿宋_GB2312"/>
          <w:sz w:val="30"/>
          <w:szCs w:val="30"/>
        </w:rPr>
      </w:pPr>
      <w:r>
        <w:rPr>
          <w:rFonts w:eastAsia="仿宋_GB2312"/>
          <w:sz w:val="30"/>
          <w:szCs w:val="30"/>
        </w:rPr>
        <w:lastRenderedPageBreak/>
        <w:t>公务用车运行</w:t>
      </w:r>
      <w:r w:rsidR="00B00B01" w:rsidRPr="002D398F">
        <w:rPr>
          <w:rFonts w:eastAsia="仿宋_GB2312"/>
          <w:sz w:val="30"/>
          <w:szCs w:val="30"/>
        </w:rPr>
        <w:t>支出</w:t>
      </w:r>
      <w:r w:rsidR="000E2CBA">
        <w:rPr>
          <w:rFonts w:ascii="仿宋_GB2312" w:eastAsia="仿宋_GB2312" w:hint="eastAsia"/>
          <w:sz w:val="30"/>
          <w:szCs w:val="30"/>
        </w:rPr>
        <w:t>3.20</w:t>
      </w:r>
      <w:r w:rsidR="00B00B01" w:rsidRPr="002D398F">
        <w:rPr>
          <w:rFonts w:eastAsia="仿宋_GB2312"/>
          <w:sz w:val="30"/>
          <w:szCs w:val="30"/>
        </w:rPr>
        <w:t>万元。主要用于</w:t>
      </w:r>
      <w:r w:rsidR="008861CD" w:rsidRPr="00DC4E38">
        <w:rPr>
          <w:rFonts w:ascii="仿宋_GB2312" w:eastAsia="仿宋_GB2312" w:hint="eastAsia"/>
          <w:sz w:val="30"/>
          <w:szCs w:val="30"/>
        </w:rPr>
        <w:t>安排市内因公出差、公务文件交</w:t>
      </w:r>
      <w:r w:rsidR="008861CD">
        <w:rPr>
          <w:rFonts w:ascii="仿宋_GB2312" w:eastAsia="仿宋_GB2312" w:hint="eastAsia"/>
          <w:sz w:val="30"/>
          <w:szCs w:val="30"/>
        </w:rPr>
        <w:t>换、日常工作开展等所需公务用车燃料费、过桥过路费、保险费等支出</w:t>
      </w:r>
      <w:r w:rsidR="00B00B01" w:rsidRPr="002D398F">
        <w:rPr>
          <w:rFonts w:eastAsia="仿宋_GB2312"/>
          <w:sz w:val="30"/>
          <w:szCs w:val="30"/>
        </w:rPr>
        <w:t>。</w:t>
      </w:r>
      <w:r w:rsidR="00070783" w:rsidRPr="00B47186">
        <w:rPr>
          <w:rFonts w:ascii="仿宋_GB2312" w:eastAsia="仿宋_GB2312"/>
          <w:sz w:val="30"/>
          <w:szCs w:val="30"/>
        </w:rPr>
        <w:t>2018</w:t>
      </w:r>
      <w:r w:rsidR="00B00B01" w:rsidRPr="002D398F">
        <w:rPr>
          <w:rFonts w:eastAsia="仿宋_GB2312"/>
          <w:sz w:val="30"/>
          <w:szCs w:val="30"/>
        </w:rPr>
        <w:t>年，</w:t>
      </w:r>
      <w:r w:rsidR="000E2CBA">
        <w:rPr>
          <w:rFonts w:eastAsia="仿宋_GB2312" w:hint="eastAsia"/>
          <w:sz w:val="30"/>
          <w:szCs w:val="30"/>
        </w:rPr>
        <w:t>上海市剧本创作中心所属各预算单位</w:t>
      </w:r>
      <w:r w:rsidR="00B00B01" w:rsidRPr="002D398F">
        <w:rPr>
          <w:rFonts w:eastAsia="仿宋_GB2312"/>
          <w:sz w:val="30"/>
          <w:szCs w:val="30"/>
        </w:rPr>
        <w:t>开支财政拨款的公务用</w:t>
      </w:r>
      <w:r w:rsidR="00B00B01" w:rsidRPr="00DA242A">
        <w:rPr>
          <w:rFonts w:eastAsia="仿宋_GB2312"/>
          <w:sz w:val="30"/>
          <w:szCs w:val="30"/>
        </w:rPr>
        <w:t>车保有量为</w:t>
      </w:r>
      <w:r w:rsidR="000E2CBA">
        <w:rPr>
          <w:rFonts w:ascii="仿宋_GB2312" w:eastAsia="仿宋_GB2312" w:hint="eastAsia"/>
          <w:sz w:val="30"/>
          <w:szCs w:val="30"/>
        </w:rPr>
        <w:t>1</w:t>
      </w:r>
      <w:r w:rsidR="00B00B01" w:rsidRPr="00DA242A">
        <w:rPr>
          <w:rFonts w:eastAsia="仿宋_GB2312"/>
          <w:sz w:val="30"/>
          <w:szCs w:val="30"/>
        </w:rPr>
        <w:t>辆。</w:t>
      </w:r>
    </w:p>
    <w:p w:rsidR="00B00B01" w:rsidRDefault="00B00B01" w:rsidP="000E2CBA">
      <w:pPr>
        <w:ind w:firstLine="600"/>
        <w:rPr>
          <w:rFonts w:ascii="仿宋_GB2312" w:eastAsia="仿宋_GB2312"/>
          <w:sz w:val="30"/>
          <w:szCs w:val="30"/>
        </w:rPr>
      </w:pPr>
      <w:r>
        <w:rPr>
          <w:rFonts w:ascii="仿宋_GB2312" w:eastAsia="仿宋_GB2312" w:hint="eastAsia"/>
          <w:sz w:val="30"/>
          <w:szCs w:val="30"/>
        </w:rPr>
        <w:t>3、公务接待费支出</w:t>
      </w:r>
      <w:r w:rsidR="000E2CBA">
        <w:rPr>
          <w:rFonts w:ascii="仿宋_GB2312" w:eastAsia="仿宋_GB2312" w:hint="eastAsia"/>
          <w:sz w:val="30"/>
          <w:szCs w:val="30"/>
        </w:rPr>
        <w:t>0</w:t>
      </w:r>
      <w:r>
        <w:rPr>
          <w:rFonts w:ascii="仿宋_GB2312" w:eastAsia="仿宋_GB2312" w:hint="eastAsia"/>
          <w:sz w:val="30"/>
          <w:szCs w:val="30"/>
        </w:rPr>
        <w:t>万元。</w:t>
      </w:r>
    </w:p>
    <w:p w:rsidR="00B00B01" w:rsidRDefault="00B00B01" w:rsidP="002B1D1C">
      <w:pPr>
        <w:ind w:firstLineChars="200" w:firstLine="602"/>
        <w:outlineLvl w:val="0"/>
        <w:rPr>
          <w:rFonts w:ascii="楷体_GB2312" w:eastAsia="楷体_GB2312"/>
          <w:b/>
          <w:sz w:val="30"/>
          <w:szCs w:val="30"/>
        </w:rPr>
      </w:pPr>
      <w:r>
        <w:rPr>
          <w:rFonts w:ascii="楷体_GB2312" w:eastAsia="楷体_GB2312" w:hint="eastAsia"/>
          <w:b/>
          <w:sz w:val="30"/>
          <w:szCs w:val="30"/>
        </w:rPr>
        <w:t>八、</w:t>
      </w:r>
      <w:r w:rsidR="000E2CBA">
        <w:rPr>
          <w:rFonts w:ascii="楷体_GB2312" w:eastAsia="楷体_GB2312" w:hint="eastAsia"/>
          <w:b/>
          <w:sz w:val="30"/>
          <w:szCs w:val="30"/>
        </w:rPr>
        <w:t>上海市剧本创作中心</w:t>
      </w:r>
      <w:r w:rsidR="00070783">
        <w:rPr>
          <w:rFonts w:ascii="楷体_GB2312" w:eastAsia="楷体_GB2312" w:hint="eastAsia"/>
          <w:b/>
          <w:sz w:val="30"/>
          <w:szCs w:val="30"/>
        </w:rPr>
        <w:t>2018</w:t>
      </w:r>
      <w:r>
        <w:rPr>
          <w:rFonts w:ascii="楷体_GB2312" w:eastAsia="楷体_GB2312" w:hint="eastAsia"/>
          <w:b/>
          <w:sz w:val="30"/>
          <w:szCs w:val="30"/>
        </w:rPr>
        <w:t>年度政府性基金预算财政拨款支出决算情况说明</w:t>
      </w:r>
    </w:p>
    <w:p w:rsidR="00B00B01" w:rsidRDefault="000E2CBA" w:rsidP="00B00B01">
      <w:pPr>
        <w:ind w:firstLineChars="200" w:firstLine="600"/>
        <w:rPr>
          <w:rFonts w:ascii="仿宋_GB2312" w:eastAsia="仿宋_GB2312"/>
          <w:sz w:val="30"/>
          <w:szCs w:val="30"/>
        </w:rPr>
      </w:pPr>
      <w:r>
        <w:rPr>
          <w:rFonts w:ascii="仿宋_GB2312" w:eastAsia="仿宋_GB2312" w:hAnsi="宋体" w:hint="eastAsia"/>
          <w:sz w:val="30"/>
          <w:szCs w:val="30"/>
        </w:rPr>
        <w:t>上海市剧本创作中心2018年度无政府性基金预算财政拨款支出。</w:t>
      </w:r>
    </w:p>
    <w:p w:rsidR="00B00B01" w:rsidRPr="002C7444" w:rsidRDefault="00B00B01" w:rsidP="002B1D1C">
      <w:pPr>
        <w:ind w:firstLineChars="200" w:firstLine="602"/>
        <w:outlineLvl w:val="0"/>
        <w:rPr>
          <w:rFonts w:ascii="楷体_GB2312" w:eastAsia="楷体_GB2312"/>
          <w:b/>
          <w:sz w:val="30"/>
          <w:szCs w:val="30"/>
        </w:rPr>
      </w:pPr>
      <w:r w:rsidRPr="002C7444">
        <w:rPr>
          <w:rFonts w:ascii="楷体_GB2312" w:eastAsia="楷体_GB2312" w:hint="eastAsia"/>
          <w:b/>
          <w:sz w:val="30"/>
          <w:szCs w:val="30"/>
        </w:rPr>
        <w:t>九、国有资本经营预算财政拨款情况说明</w:t>
      </w:r>
    </w:p>
    <w:p w:rsidR="00B00B01" w:rsidRDefault="000E2CBA" w:rsidP="00B00B01">
      <w:pPr>
        <w:ind w:firstLineChars="200" w:firstLine="600"/>
        <w:rPr>
          <w:rFonts w:ascii="仿宋_GB2312" w:eastAsia="仿宋_GB2312"/>
          <w:sz w:val="30"/>
          <w:szCs w:val="30"/>
        </w:rPr>
      </w:pPr>
      <w:r>
        <w:rPr>
          <w:rFonts w:ascii="仿宋_GB2312" w:eastAsia="仿宋_GB2312" w:hAnsi="宋体" w:hint="eastAsia"/>
          <w:sz w:val="30"/>
          <w:szCs w:val="30"/>
        </w:rPr>
        <w:t>上海市剧本创作中心</w:t>
      </w:r>
      <w:r w:rsidR="00070783">
        <w:rPr>
          <w:rFonts w:ascii="仿宋_GB2312" w:eastAsia="仿宋_GB2312" w:hint="eastAsia"/>
          <w:sz w:val="30"/>
          <w:szCs w:val="30"/>
        </w:rPr>
        <w:t>2018</w:t>
      </w:r>
      <w:r w:rsidR="00B00B01" w:rsidRPr="002C7444">
        <w:rPr>
          <w:rFonts w:ascii="仿宋_GB2312" w:eastAsia="仿宋_GB2312" w:hint="eastAsia"/>
          <w:sz w:val="30"/>
          <w:szCs w:val="30"/>
        </w:rPr>
        <w:t>年度无国有资本经营预算财政拨款支出。</w:t>
      </w:r>
    </w:p>
    <w:p w:rsidR="00B00B01" w:rsidRDefault="00B00B01" w:rsidP="007E409A">
      <w:pPr>
        <w:ind w:firstLine="600"/>
        <w:outlineLvl w:val="0"/>
        <w:rPr>
          <w:rFonts w:ascii="楷体_GB2312" w:eastAsia="楷体_GB2312"/>
          <w:b/>
          <w:sz w:val="30"/>
          <w:szCs w:val="30"/>
        </w:rPr>
      </w:pPr>
      <w:r w:rsidRPr="002C7444">
        <w:rPr>
          <w:rFonts w:ascii="楷体_GB2312" w:eastAsia="楷体_GB2312" w:hint="eastAsia"/>
          <w:b/>
          <w:sz w:val="30"/>
          <w:szCs w:val="30"/>
        </w:rPr>
        <w:t>十、其他重要事项的情况说明</w:t>
      </w:r>
    </w:p>
    <w:p w:rsidR="00B00B01" w:rsidRDefault="00B00B01" w:rsidP="007E409A">
      <w:pPr>
        <w:ind w:firstLine="600"/>
        <w:outlineLvl w:val="0"/>
        <w:rPr>
          <w:rFonts w:ascii="楷体_GB2312" w:eastAsia="楷体_GB2312"/>
          <w:b/>
          <w:sz w:val="30"/>
          <w:szCs w:val="30"/>
        </w:rPr>
      </w:pPr>
      <w:r>
        <w:rPr>
          <w:rFonts w:ascii="楷体_GB2312" w:eastAsia="楷体_GB2312" w:hint="eastAsia"/>
          <w:b/>
          <w:sz w:val="30"/>
          <w:szCs w:val="30"/>
        </w:rPr>
        <w:t>（一）机关运行经费支出情况</w:t>
      </w:r>
    </w:p>
    <w:p w:rsidR="00B00B01" w:rsidRDefault="000E2CBA" w:rsidP="00B00B01">
      <w:pPr>
        <w:ind w:firstLine="600"/>
        <w:rPr>
          <w:rFonts w:ascii="仿宋_GB2312" w:eastAsia="仿宋_GB2312"/>
          <w:sz w:val="30"/>
          <w:szCs w:val="30"/>
        </w:rPr>
      </w:pPr>
      <w:r>
        <w:rPr>
          <w:rFonts w:ascii="仿宋_GB2312" w:eastAsia="仿宋_GB2312" w:hint="eastAsia"/>
          <w:sz w:val="30"/>
          <w:szCs w:val="30"/>
        </w:rPr>
        <w:t>上海市剧本创作中心2018年度无机关运行经费支出。</w:t>
      </w:r>
    </w:p>
    <w:p w:rsidR="00FF4A5C" w:rsidRDefault="00B00B01" w:rsidP="002B1D1C">
      <w:pPr>
        <w:ind w:firstLineChars="200" w:firstLine="602"/>
        <w:outlineLvl w:val="0"/>
        <w:rPr>
          <w:rFonts w:ascii="楷体_GB2312" w:eastAsia="楷体_GB2312"/>
        </w:rPr>
      </w:pPr>
      <w:r>
        <w:rPr>
          <w:rFonts w:ascii="楷体_GB2312" w:eastAsia="楷体_GB2312" w:hAnsi="宋体" w:cs="楷体" w:hint="eastAsia"/>
          <w:b/>
          <w:bCs/>
          <w:color w:val="000000"/>
          <w:sz w:val="30"/>
          <w:szCs w:val="30"/>
        </w:rPr>
        <w:t>（二）</w:t>
      </w:r>
      <w:r w:rsidRPr="0018408B">
        <w:rPr>
          <w:rFonts w:ascii="楷体_GB2312" w:eastAsia="楷体_GB2312" w:hAnsi="宋体" w:cs="楷体" w:hint="eastAsia"/>
          <w:b/>
          <w:bCs/>
          <w:color w:val="000000"/>
          <w:sz w:val="30"/>
          <w:szCs w:val="30"/>
        </w:rPr>
        <w:t>政府采购</w:t>
      </w:r>
      <w:r>
        <w:rPr>
          <w:rFonts w:ascii="楷体_GB2312" w:eastAsia="楷体_GB2312" w:hAnsi="宋体" w:cs="楷体" w:hint="eastAsia"/>
          <w:b/>
          <w:bCs/>
          <w:color w:val="000000"/>
          <w:sz w:val="30"/>
          <w:szCs w:val="30"/>
        </w:rPr>
        <w:t>支出</w:t>
      </w:r>
      <w:r w:rsidRPr="0018408B">
        <w:rPr>
          <w:rFonts w:ascii="楷体_GB2312" w:eastAsia="楷体_GB2312" w:hAnsi="宋体" w:cs="楷体" w:hint="eastAsia"/>
          <w:b/>
          <w:bCs/>
          <w:color w:val="000000"/>
          <w:sz w:val="30"/>
          <w:szCs w:val="30"/>
        </w:rPr>
        <w:t>情况</w:t>
      </w:r>
    </w:p>
    <w:p w:rsidR="00FF4A5C" w:rsidRDefault="00531798" w:rsidP="00FF4A5C">
      <w:pPr>
        <w:ind w:firstLineChars="200" w:firstLine="600"/>
        <w:rPr>
          <w:rFonts w:ascii="仿宋_GB2312" w:eastAsia="仿宋_GB2312"/>
          <w:sz w:val="30"/>
          <w:szCs w:val="30"/>
        </w:rPr>
      </w:pPr>
      <w:r>
        <w:rPr>
          <w:rFonts w:ascii="Times New Roman" w:eastAsia="仿宋_GB2312" w:hAnsi="Times New Roman" w:cs="Times New Roman" w:hint="eastAsia"/>
          <w:sz w:val="30"/>
          <w:szCs w:val="30"/>
        </w:rPr>
        <w:t>上海市剧本创作中心</w:t>
      </w:r>
      <w:r w:rsidR="00070783">
        <w:rPr>
          <w:rFonts w:ascii="仿宋_GB2312" w:eastAsia="仿宋_GB2312" w:hint="eastAsia"/>
          <w:sz w:val="30"/>
          <w:szCs w:val="30"/>
        </w:rPr>
        <w:t>2018</w:t>
      </w:r>
      <w:r w:rsidR="00813EB5" w:rsidRPr="00FF4A5C">
        <w:rPr>
          <w:rFonts w:ascii="仿宋_GB2312" w:eastAsia="仿宋_GB2312" w:hint="eastAsia"/>
          <w:sz w:val="30"/>
          <w:szCs w:val="30"/>
        </w:rPr>
        <w:t>年度</w:t>
      </w:r>
      <w:r w:rsidR="00626937" w:rsidRPr="00FF4A5C">
        <w:rPr>
          <w:rFonts w:ascii="仿宋_GB2312" w:eastAsia="仿宋_GB2312" w:hint="eastAsia"/>
          <w:sz w:val="30"/>
          <w:szCs w:val="30"/>
        </w:rPr>
        <w:t>政府采购金额（以合同签订为准）</w:t>
      </w:r>
      <w:r w:rsidR="00626937">
        <w:rPr>
          <w:rFonts w:ascii="仿宋_GB2312" w:eastAsia="仿宋_GB2312" w:hint="eastAsia"/>
          <w:sz w:val="30"/>
          <w:szCs w:val="30"/>
        </w:rPr>
        <w:t>为</w:t>
      </w:r>
      <w:r>
        <w:rPr>
          <w:rFonts w:ascii="仿宋_GB2312" w:eastAsia="仿宋_GB2312" w:hint="eastAsia"/>
          <w:sz w:val="30"/>
          <w:szCs w:val="30"/>
        </w:rPr>
        <w:t>4.29</w:t>
      </w:r>
      <w:r w:rsidR="00626937" w:rsidRPr="00FF4A5C">
        <w:rPr>
          <w:rFonts w:ascii="仿宋_GB2312" w:eastAsia="仿宋_GB2312" w:hint="eastAsia"/>
          <w:sz w:val="30"/>
          <w:szCs w:val="30"/>
        </w:rPr>
        <w:t>万元，</w:t>
      </w:r>
      <w:r w:rsidR="00FF4A5C" w:rsidRPr="00FF4A5C">
        <w:rPr>
          <w:rFonts w:ascii="仿宋_GB2312" w:eastAsia="仿宋_GB2312" w:hint="eastAsia"/>
          <w:sz w:val="30"/>
          <w:szCs w:val="30"/>
        </w:rPr>
        <w:t>其中：货物采购金额</w:t>
      </w:r>
      <w:r>
        <w:rPr>
          <w:rFonts w:ascii="仿宋_GB2312" w:eastAsia="仿宋_GB2312" w:hint="eastAsia"/>
          <w:sz w:val="30"/>
          <w:szCs w:val="30"/>
        </w:rPr>
        <w:t>1.09</w:t>
      </w:r>
      <w:r w:rsidR="00FF4A5C" w:rsidRPr="00FF4A5C">
        <w:rPr>
          <w:rFonts w:ascii="仿宋_GB2312" w:eastAsia="仿宋_GB2312" w:hint="eastAsia"/>
          <w:sz w:val="30"/>
          <w:szCs w:val="30"/>
        </w:rPr>
        <w:t>万元、工程采购金额</w:t>
      </w:r>
      <w:r>
        <w:rPr>
          <w:rFonts w:ascii="仿宋_GB2312" w:eastAsia="仿宋_GB2312" w:hint="eastAsia"/>
          <w:sz w:val="30"/>
          <w:szCs w:val="30"/>
        </w:rPr>
        <w:t>0</w:t>
      </w:r>
      <w:r w:rsidR="00FF4A5C" w:rsidRPr="00FF4A5C">
        <w:rPr>
          <w:rFonts w:ascii="仿宋_GB2312" w:eastAsia="仿宋_GB2312" w:hint="eastAsia"/>
          <w:sz w:val="30"/>
          <w:szCs w:val="30"/>
        </w:rPr>
        <w:t>万元、服务采购金额</w:t>
      </w:r>
      <w:r>
        <w:rPr>
          <w:rFonts w:ascii="仿宋_GB2312" w:eastAsia="仿宋_GB2312" w:hint="eastAsia"/>
          <w:sz w:val="30"/>
          <w:szCs w:val="30"/>
        </w:rPr>
        <w:t>3.20</w:t>
      </w:r>
      <w:r w:rsidR="00FF4A5C" w:rsidRPr="00FF4A5C">
        <w:rPr>
          <w:rFonts w:ascii="仿宋_GB2312" w:eastAsia="仿宋_GB2312" w:hint="eastAsia"/>
          <w:sz w:val="30"/>
          <w:szCs w:val="30"/>
        </w:rPr>
        <w:t>万元。</w:t>
      </w:r>
    </w:p>
    <w:p w:rsidR="00413296" w:rsidRPr="00D40FE0" w:rsidRDefault="00413296" w:rsidP="002B1D1C">
      <w:pPr>
        <w:widowControl/>
        <w:ind w:firstLineChars="200" w:firstLine="602"/>
        <w:jc w:val="left"/>
        <w:outlineLvl w:val="0"/>
        <w:rPr>
          <w:rFonts w:ascii="楷体_GB2312" w:eastAsia="楷体_GB2312" w:hAnsi="宋体" w:cs="楷体"/>
          <w:b/>
          <w:bCs/>
          <w:kern w:val="0"/>
          <w:sz w:val="30"/>
          <w:szCs w:val="30"/>
        </w:rPr>
      </w:pPr>
      <w:r w:rsidRPr="00D40FE0">
        <w:rPr>
          <w:rFonts w:ascii="楷体_GB2312" w:eastAsia="楷体_GB2312" w:hAnsi="宋体" w:cs="楷体" w:hint="eastAsia"/>
          <w:b/>
          <w:bCs/>
          <w:kern w:val="0"/>
          <w:sz w:val="30"/>
          <w:szCs w:val="30"/>
        </w:rPr>
        <w:t>（三）车辆、房屋特殊占用情况</w:t>
      </w:r>
    </w:p>
    <w:p w:rsidR="00413296" w:rsidRPr="00D40FE0" w:rsidRDefault="00531798" w:rsidP="00D40FE0">
      <w:pPr>
        <w:spacing w:line="570" w:lineRule="exact"/>
        <w:ind w:firstLineChars="200" w:firstLine="600"/>
        <w:rPr>
          <w:rFonts w:eastAsia="仿宋_GB2312"/>
          <w:color w:val="000000"/>
          <w:sz w:val="30"/>
          <w:szCs w:val="30"/>
        </w:rPr>
      </w:pPr>
      <w:r>
        <w:rPr>
          <w:rFonts w:eastAsia="仿宋_GB2312" w:hint="eastAsia"/>
          <w:color w:val="000000"/>
          <w:sz w:val="30"/>
          <w:szCs w:val="30"/>
        </w:rPr>
        <w:t>上海市剧本创作中心</w:t>
      </w:r>
      <w:r>
        <w:rPr>
          <w:rFonts w:eastAsia="仿宋_GB2312" w:hint="eastAsia"/>
          <w:color w:val="000000"/>
          <w:sz w:val="30"/>
          <w:szCs w:val="30"/>
        </w:rPr>
        <w:t>2018</w:t>
      </w:r>
      <w:r>
        <w:rPr>
          <w:rFonts w:eastAsia="仿宋_GB2312" w:hint="eastAsia"/>
          <w:color w:val="000000"/>
          <w:sz w:val="30"/>
          <w:szCs w:val="30"/>
        </w:rPr>
        <w:t>年度无</w:t>
      </w:r>
      <w:r w:rsidR="00E010F4">
        <w:rPr>
          <w:rFonts w:eastAsia="仿宋_GB2312" w:hint="eastAsia"/>
          <w:color w:val="000000"/>
          <w:sz w:val="30"/>
          <w:szCs w:val="30"/>
        </w:rPr>
        <w:t>车辆</w:t>
      </w:r>
      <w:r w:rsidR="00E010F4">
        <w:rPr>
          <w:rFonts w:eastAsia="仿宋_GB2312" w:hint="eastAsia"/>
          <w:color w:val="000000"/>
          <w:sz w:val="30"/>
          <w:szCs w:val="30"/>
        </w:rPr>
        <w:t>/</w:t>
      </w:r>
      <w:r>
        <w:rPr>
          <w:rFonts w:eastAsia="仿宋_GB2312" w:hint="eastAsia"/>
          <w:color w:val="000000"/>
          <w:sz w:val="30"/>
          <w:szCs w:val="30"/>
        </w:rPr>
        <w:t>房屋特殊占用情况说明。</w:t>
      </w:r>
    </w:p>
    <w:p w:rsidR="00BF12DF" w:rsidRPr="001E374A" w:rsidRDefault="00802FD7" w:rsidP="002B1D1C">
      <w:pPr>
        <w:widowControl/>
        <w:ind w:firstLineChars="200" w:firstLine="602"/>
        <w:jc w:val="left"/>
        <w:outlineLvl w:val="0"/>
        <w:rPr>
          <w:rFonts w:ascii="宋体" w:hAnsi="宋体" w:cs="宋体"/>
          <w:color w:val="000000"/>
          <w:kern w:val="0"/>
          <w:sz w:val="24"/>
        </w:rPr>
      </w:pPr>
      <w:r>
        <w:rPr>
          <w:rFonts w:ascii="楷体_GB2312" w:eastAsia="楷体_GB2312" w:hAnsi="宋体" w:cs="楷体" w:hint="eastAsia"/>
          <w:b/>
          <w:bCs/>
          <w:color w:val="000000"/>
          <w:kern w:val="0"/>
          <w:sz w:val="30"/>
          <w:szCs w:val="30"/>
        </w:rPr>
        <w:lastRenderedPageBreak/>
        <w:t>（四）</w:t>
      </w:r>
      <w:r w:rsidR="00BF12DF" w:rsidRPr="001554E0">
        <w:rPr>
          <w:rFonts w:ascii="楷体_GB2312" w:eastAsia="楷体_GB2312" w:hAnsi="宋体" w:cs="楷体" w:hint="eastAsia"/>
          <w:b/>
          <w:bCs/>
          <w:color w:val="000000"/>
          <w:kern w:val="0"/>
          <w:sz w:val="30"/>
          <w:szCs w:val="30"/>
        </w:rPr>
        <w:t>预算绩效管理情况</w:t>
      </w:r>
    </w:p>
    <w:p w:rsidR="00D42141" w:rsidRPr="007A5B89" w:rsidRDefault="00D42141" w:rsidP="00D42141">
      <w:pPr>
        <w:pStyle w:val="Default"/>
        <w:ind w:firstLineChars="200" w:firstLine="600"/>
        <w:jc w:val="both"/>
        <w:rPr>
          <w:rFonts w:ascii="仿宋_GB2312" w:eastAsia="仿宋_GB2312"/>
          <w:color w:val="auto"/>
          <w:sz w:val="30"/>
          <w:szCs w:val="30"/>
        </w:rPr>
      </w:pPr>
      <w:r>
        <w:rPr>
          <w:rFonts w:ascii="仿宋_GB2312" w:eastAsia="仿宋_GB2312" w:hint="eastAsia"/>
          <w:sz w:val="30"/>
          <w:szCs w:val="30"/>
        </w:rPr>
        <w:t>上海市剧本创作中心</w:t>
      </w:r>
      <w:r w:rsidRPr="007A5B89">
        <w:rPr>
          <w:rFonts w:ascii="仿宋_GB2312" w:eastAsia="仿宋_GB2312" w:hint="eastAsia"/>
          <w:color w:val="auto"/>
          <w:sz w:val="30"/>
          <w:szCs w:val="30"/>
        </w:rPr>
        <w:t>预算绩效管理工作开展情况如下：</w:t>
      </w:r>
      <w:r>
        <w:rPr>
          <w:rFonts w:ascii="仿宋_GB2312" w:eastAsia="仿宋_GB2312" w:hint="eastAsia"/>
          <w:sz w:val="30"/>
          <w:szCs w:val="30"/>
        </w:rPr>
        <w:t>上海市剧本创作中心在</w:t>
      </w:r>
      <w:r w:rsidR="007A77DB">
        <w:rPr>
          <w:rFonts w:ascii="仿宋_GB2312" w:eastAsia="仿宋_GB2312" w:hint="eastAsia"/>
          <w:sz w:val="30"/>
          <w:szCs w:val="30"/>
        </w:rPr>
        <w:t>2018</w:t>
      </w:r>
      <w:r>
        <w:rPr>
          <w:rFonts w:ascii="仿宋_GB2312" w:eastAsia="仿宋_GB2312" w:hint="eastAsia"/>
          <w:sz w:val="30"/>
          <w:szCs w:val="30"/>
        </w:rPr>
        <w:t>年度一是进一步加强制度建设，预算绩效管理工作整体开展，提升预算绩效管理自评质量。二是探索绩效跟踪监控，要求加强过程监控。三是对财政支出重要项目进行绩效监控和项目核查。四是强化绩效管理应用和绩效跟踪，对发现的问题现场反馈并要求改进，加强绩效管理应用与项目资金安排的衔接。五是健全绩效管理工作机制，明确职责分工，组织专题培训，提高单位的绩效管理工作水平。上海市剧本创作中心</w:t>
      </w:r>
      <w:r w:rsidR="007A77DB">
        <w:rPr>
          <w:rFonts w:ascii="仿宋_GB2312" w:eastAsia="仿宋_GB2312" w:hint="eastAsia"/>
          <w:sz w:val="30"/>
          <w:szCs w:val="30"/>
        </w:rPr>
        <w:t>2018</w:t>
      </w:r>
      <w:r>
        <w:rPr>
          <w:rFonts w:ascii="仿宋_GB2312" w:eastAsia="仿宋_GB2312" w:hint="eastAsia"/>
          <w:sz w:val="30"/>
          <w:szCs w:val="30"/>
        </w:rPr>
        <w:t>年度暂未开展预算绩效管理评价。</w:t>
      </w:r>
    </w:p>
    <w:p w:rsidR="00B00B01" w:rsidRPr="00E010F4" w:rsidRDefault="00B00B01" w:rsidP="00E010F4">
      <w:pPr>
        <w:jc w:val="center"/>
        <w:rPr>
          <w:rFonts w:ascii="黑体" w:eastAsia="黑体"/>
          <w:sz w:val="30"/>
          <w:szCs w:val="30"/>
        </w:rPr>
      </w:pPr>
      <w:r>
        <w:rPr>
          <w:rFonts w:ascii="黑体" w:eastAsia="黑体"/>
          <w:sz w:val="30"/>
          <w:szCs w:val="30"/>
        </w:rPr>
        <w:br w:type="page"/>
      </w:r>
      <w:r>
        <w:rPr>
          <w:rFonts w:ascii="黑体" w:eastAsia="黑体" w:hint="eastAsia"/>
          <w:sz w:val="30"/>
          <w:szCs w:val="30"/>
        </w:rPr>
        <w:lastRenderedPageBreak/>
        <w:t>第四部分    名词解释</w:t>
      </w:r>
    </w:p>
    <w:p w:rsidR="00596DE5" w:rsidRPr="00596DE5" w:rsidRDefault="00596DE5" w:rsidP="00596DE5">
      <w:pPr>
        <w:ind w:firstLineChars="200" w:firstLine="600"/>
        <w:rPr>
          <w:rFonts w:ascii="仿宋_GB2312" w:eastAsia="仿宋_GB2312" w:hAnsiTheme="minorEastAsia"/>
          <w:color w:val="000000"/>
          <w:sz w:val="30"/>
        </w:rPr>
      </w:pPr>
      <w:r w:rsidRPr="00596DE5">
        <w:rPr>
          <w:rFonts w:ascii="仿宋_GB2312" w:eastAsia="仿宋_GB2312" w:hAnsiTheme="minorEastAsia" w:hint="eastAsia"/>
          <w:color w:val="000000"/>
          <w:sz w:val="30"/>
        </w:rPr>
        <w:t>一、财政拨款收入：指单位本年度从本级财政部门取得的财政拨款，包括一般公共预算财政拨款和政府性基金预算财政拨款。</w:t>
      </w:r>
    </w:p>
    <w:p w:rsidR="00596DE5" w:rsidRPr="00596DE5" w:rsidRDefault="00596DE5" w:rsidP="00596DE5">
      <w:pPr>
        <w:ind w:firstLineChars="200" w:firstLine="600"/>
        <w:rPr>
          <w:rFonts w:ascii="仿宋_GB2312" w:eastAsia="仿宋_GB2312" w:hAnsiTheme="minorEastAsia"/>
          <w:color w:val="000000"/>
          <w:sz w:val="30"/>
        </w:rPr>
      </w:pPr>
      <w:r w:rsidRPr="00596DE5">
        <w:rPr>
          <w:rFonts w:ascii="仿宋_GB2312" w:eastAsia="仿宋_GB2312" w:hAnsiTheme="minorEastAsia" w:hint="eastAsia"/>
          <w:color w:val="000000"/>
          <w:sz w:val="30"/>
        </w:rPr>
        <w:t>二、事业收入：指事业单位开展专业业务活动及其辅助活动取得的收入。主要是：</w:t>
      </w:r>
      <w:r>
        <w:rPr>
          <w:rFonts w:ascii="仿宋_GB2312" w:eastAsia="仿宋_GB2312" w:hAnsiTheme="minorEastAsia" w:hint="eastAsia"/>
          <w:color w:val="000000"/>
          <w:sz w:val="30"/>
        </w:rPr>
        <w:t>文化创作</w:t>
      </w:r>
      <w:r w:rsidRPr="00596DE5">
        <w:rPr>
          <w:rFonts w:ascii="仿宋_GB2312" w:eastAsia="仿宋_GB2312" w:hAnsiTheme="minorEastAsia" w:hint="eastAsia"/>
          <w:color w:val="000000"/>
          <w:sz w:val="30"/>
        </w:rPr>
        <w:t>收入等。</w:t>
      </w:r>
    </w:p>
    <w:p w:rsidR="00596DE5" w:rsidRPr="00596DE5" w:rsidRDefault="00596DE5" w:rsidP="00596DE5">
      <w:pPr>
        <w:ind w:firstLineChars="200" w:firstLine="600"/>
        <w:rPr>
          <w:rFonts w:ascii="仿宋_GB2312" w:eastAsia="仿宋_GB2312" w:hAnsiTheme="minorEastAsia"/>
          <w:color w:val="000000"/>
          <w:sz w:val="30"/>
        </w:rPr>
      </w:pPr>
      <w:r w:rsidRPr="00596DE5">
        <w:rPr>
          <w:rFonts w:ascii="仿宋_GB2312" w:eastAsia="仿宋_GB2312" w:hAnsiTheme="minorEastAsia" w:hint="eastAsia"/>
          <w:color w:val="000000"/>
          <w:sz w:val="30"/>
        </w:rPr>
        <w:t>三、经营收入：指事业单位在专业业务活动及其辅助活动之外开展非独立核算经营活动取得的收入。</w:t>
      </w:r>
    </w:p>
    <w:p w:rsidR="00596DE5" w:rsidRPr="00596DE5" w:rsidRDefault="00596DE5" w:rsidP="00596DE5">
      <w:pPr>
        <w:ind w:firstLineChars="200" w:firstLine="600"/>
        <w:rPr>
          <w:rFonts w:ascii="仿宋_GB2312" w:eastAsia="仿宋_GB2312" w:hAnsiTheme="minorEastAsia"/>
          <w:color w:val="000000"/>
          <w:sz w:val="30"/>
        </w:rPr>
      </w:pPr>
      <w:r w:rsidRPr="00596DE5">
        <w:rPr>
          <w:rFonts w:ascii="仿宋_GB2312" w:eastAsia="仿宋_GB2312" w:hAnsiTheme="minorEastAsia" w:hint="eastAsia"/>
          <w:color w:val="000000"/>
          <w:sz w:val="30"/>
        </w:rPr>
        <w:t>四、其他收入：指单位取得的除“财政拨款收入”、“事业收入”、“经营收入”等以外的收入。</w:t>
      </w:r>
    </w:p>
    <w:p w:rsidR="00596DE5" w:rsidRPr="00596DE5" w:rsidRDefault="00596DE5" w:rsidP="00596DE5">
      <w:pPr>
        <w:ind w:firstLineChars="200" w:firstLine="600"/>
        <w:rPr>
          <w:rFonts w:ascii="仿宋_GB2312" w:eastAsia="仿宋_GB2312" w:hAnsiTheme="minorEastAsia"/>
          <w:color w:val="000000"/>
          <w:sz w:val="30"/>
        </w:rPr>
      </w:pPr>
      <w:r w:rsidRPr="00596DE5">
        <w:rPr>
          <w:rFonts w:ascii="仿宋_GB2312" w:eastAsia="仿宋_GB2312" w:hAnsiTheme="minorEastAsia" w:hint="eastAsia"/>
          <w:color w:val="000000"/>
          <w:sz w:val="30"/>
        </w:rPr>
        <w:t>五、年初结转和结余：指以前年度尚未完成、结转到本年按有关规定继续使用的资金。</w:t>
      </w:r>
    </w:p>
    <w:p w:rsidR="00596DE5" w:rsidRPr="00596DE5" w:rsidRDefault="00596DE5" w:rsidP="00596DE5">
      <w:pPr>
        <w:ind w:firstLineChars="200" w:firstLine="600"/>
        <w:rPr>
          <w:rFonts w:ascii="仿宋_GB2312" w:eastAsia="仿宋_GB2312" w:hAnsiTheme="minorEastAsia"/>
          <w:color w:val="000000"/>
          <w:sz w:val="30"/>
        </w:rPr>
      </w:pPr>
      <w:r w:rsidRPr="00596DE5">
        <w:rPr>
          <w:rFonts w:ascii="仿宋_GB2312" w:eastAsia="仿宋_GB2312" w:hAnsiTheme="minorEastAsia" w:hint="eastAsia"/>
          <w:color w:val="000000"/>
          <w:sz w:val="30"/>
        </w:rPr>
        <w:t>六、年末结转和结余：指本年度或以前年度预算安排、因客观条件发生变化无法按原计划实施，需延迟到以后年度按有关规定继续使用的资金。</w:t>
      </w:r>
    </w:p>
    <w:p w:rsidR="00596DE5" w:rsidRPr="00596DE5" w:rsidRDefault="00596DE5" w:rsidP="00596DE5">
      <w:pPr>
        <w:ind w:firstLineChars="200" w:firstLine="600"/>
        <w:rPr>
          <w:rFonts w:ascii="仿宋_GB2312" w:eastAsia="仿宋_GB2312" w:hAnsiTheme="minorEastAsia"/>
          <w:color w:val="000000"/>
          <w:sz w:val="30"/>
        </w:rPr>
      </w:pPr>
      <w:r w:rsidRPr="00596DE5">
        <w:rPr>
          <w:rFonts w:ascii="仿宋_GB2312" w:eastAsia="仿宋_GB2312" w:hAnsiTheme="minorEastAsia" w:hint="eastAsia"/>
          <w:color w:val="000000"/>
          <w:sz w:val="30"/>
        </w:rPr>
        <w:t>七、基本支出：指单位为保障机构正常运转、完成日常工作任务而发生的各项支出。</w:t>
      </w:r>
    </w:p>
    <w:p w:rsidR="00596DE5" w:rsidRPr="00596DE5" w:rsidRDefault="00596DE5" w:rsidP="00596DE5">
      <w:pPr>
        <w:ind w:firstLineChars="200" w:firstLine="600"/>
        <w:rPr>
          <w:rFonts w:ascii="仿宋_GB2312" w:eastAsia="仿宋_GB2312" w:hAnsiTheme="minorEastAsia"/>
          <w:color w:val="000000"/>
          <w:sz w:val="30"/>
        </w:rPr>
      </w:pPr>
      <w:r w:rsidRPr="00596DE5">
        <w:rPr>
          <w:rFonts w:ascii="仿宋_GB2312" w:eastAsia="仿宋_GB2312" w:hAnsiTheme="minorEastAsia" w:hint="eastAsia"/>
          <w:color w:val="000000"/>
          <w:sz w:val="30"/>
        </w:rPr>
        <w:t>八、项目支出：指单位为完成特定的行政工作任务或事业发展目标，在基本支出之外发生的各项支出。</w:t>
      </w:r>
    </w:p>
    <w:p w:rsidR="00596DE5" w:rsidRPr="00596DE5" w:rsidRDefault="00596DE5" w:rsidP="00596DE5">
      <w:pPr>
        <w:ind w:firstLineChars="200" w:firstLine="600"/>
        <w:rPr>
          <w:rFonts w:ascii="仿宋_GB2312" w:eastAsia="仿宋_GB2312" w:hAnsiTheme="minorEastAsia"/>
          <w:color w:val="000000"/>
          <w:sz w:val="30"/>
        </w:rPr>
      </w:pPr>
      <w:r w:rsidRPr="00596DE5">
        <w:rPr>
          <w:rFonts w:ascii="仿宋_GB2312" w:eastAsia="仿宋_GB2312" w:hAnsiTheme="minorEastAsia" w:hint="eastAsia"/>
          <w:color w:val="000000"/>
          <w:sz w:val="30"/>
        </w:rPr>
        <w:t>九、经营支出：指事业单位在专业活动及辅助活动之外开展非独立核算经营活动发生的支出。</w:t>
      </w:r>
    </w:p>
    <w:p w:rsidR="00596DE5" w:rsidRPr="00596DE5" w:rsidRDefault="00596DE5" w:rsidP="00596DE5">
      <w:pPr>
        <w:ind w:firstLineChars="200" w:firstLine="600"/>
        <w:rPr>
          <w:rFonts w:ascii="仿宋_GB2312" w:eastAsia="仿宋_GB2312" w:hAnsiTheme="minorEastAsia"/>
          <w:color w:val="000000"/>
          <w:sz w:val="30"/>
        </w:rPr>
      </w:pPr>
      <w:r w:rsidRPr="00596DE5">
        <w:rPr>
          <w:rFonts w:ascii="仿宋_GB2312" w:eastAsia="仿宋_GB2312" w:hAnsiTheme="minorEastAsia" w:hint="eastAsia"/>
          <w:color w:val="000000"/>
          <w:sz w:val="30"/>
        </w:rPr>
        <w:t>十、“三公”经费：指单位使用本级财政拨款安排的因公出国（境）费、公务用车购置及运行费和公务接待费。其中:因公</w:t>
      </w:r>
      <w:r w:rsidRPr="00596DE5">
        <w:rPr>
          <w:rFonts w:ascii="仿宋_GB2312" w:eastAsia="仿宋_GB2312" w:hAnsiTheme="minorEastAsia" w:hint="eastAsia"/>
          <w:color w:val="000000"/>
          <w:sz w:val="30"/>
        </w:rPr>
        <w:lastRenderedPageBreak/>
        <w:t>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费反映编制内公务车辆的报废更新，以及用于安排市内因公出差、公务文件交换、日常工作开展等所需公务用车燃料费、维修费、过路过桥费、保险费等支出。</w:t>
      </w:r>
    </w:p>
    <w:p w:rsidR="00E33A2C" w:rsidRPr="00E33A2C" w:rsidRDefault="00596DE5" w:rsidP="00596DE5">
      <w:pPr>
        <w:ind w:firstLineChars="200" w:firstLine="600"/>
        <w:rPr>
          <w:rFonts w:ascii="仿宋_GB2312" w:eastAsia="仿宋_GB2312"/>
          <w:sz w:val="30"/>
          <w:szCs w:val="30"/>
        </w:rPr>
      </w:pPr>
      <w:r w:rsidRPr="00596DE5">
        <w:rPr>
          <w:rFonts w:ascii="仿宋_GB2312" w:eastAsia="仿宋_GB2312" w:hAnsiTheme="minorEastAsia" w:hint="eastAsia"/>
          <w:color w:val="000000"/>
          <w:sz w:val="30"/>
        </w:rPr>
        <w:t>十一、机关运行经费：指行政单位和参照公务员法管理的事业单位使用一般公共预算财政拨款安排的基本支出中的日常公用经费支出。</w:t>
      </w:r>
    </w:p>
    <w:sectPr w:rsidR="00E33A2C" w:rsidRPr="00E33A2C" w:rsidSect="00B00B01">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2BBA" w:rsidRDefault="009D2BBA">
      <w:r>
        <w:separator/>
      </w:r>
    </w:p>
  </w:endnote>
  <w:endnote w:type="continuationSeparator" w:id="1">
    <w:p w:rsidR="009D2BBA" w:rsidRDefault="009D2B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quot;宋体&quot;">
    <w:altName w:val="宋体"/>
    <w:panose1 w:val="00000000000000000000"/>
    <w:charset w:val="86"/>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262" w:rsidRDefault="00BD7262" w:rsidP="00B00B01">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2BBA" w:rsidRDefault="009D2BBA">
      <w:r>
        <w:separator/>
      </w:r>
    </w:p>
  </w:footnote>
  <w:footnote w:type="continuationSeparator" w:id="1">
    <w:p w:rsidR="009D2BBA" w:rsidRDefault="009D2B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262" w:rsidRDefault="00BD7262" w:rsidP="00B00B01">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67731"/>
    <w:multiLevelType w:val="hybridMultilevel"/>
    <w:tmpl w:val="BBF6766E"/>
    <w:lvl w:ilvl="0" w:tplc="F2A89F52">
      <w:start w:val="1"/>
      <w:numFmt w:val="decimal"/>
      <w:lvlText w:val="（%1）"/>
      <w:lvlJc w:val="left"/>
      <w:pPr>
        <w:tabs>
          <w:tab w:val="num" w:pos="1324"/>
        </w:tabs>
        <w:ind w:left="1324" w:hanging="720"/>
      </w:pPr>
      <w:rPr>
        <w:rFonts w:hint="default"/>
        <w:lang w:val="en-US"/>
      </w:rPr>
    </w:lvl>
    <w:lvl w:ilvl="1" w:tplc="04090019" w:tentative="1">
      <w:start w:val="1"/>
      <w:numFmt w:val="lowerLetter"/>
      <w:lvlText w:val="%2)"/>
      <w:lvlJc w:val="left"/>
      <w:pPr>
        <w:tabs>
          <w:tab w:val="num" w:pos="1444"/>
        </w:tabs>
        <w:ind w:left="1444" w:hanging="420"/>
      </w:pPr>
    </w:lvl>
    <w:lvl w:ilvl="2" w:tplc="0409001B" w:tentative="1">
      <w:start w:val="1"/>
      <w:numFmt w:val="lowerRoman"/>
      <w:lvlText w:val="%3."/>
      <w:lvlJc w:val="right"/>
      <w:pPr>
        <w:tabs>
          <w:tab w:val="num" w:pos="1864"/>
        </w:tabs>
        <w:ind w:left="1864" w:hanging="420"/>
      </w:pPr>
    </w:lvl>
    <w:lvl w:ilvl="3" w:tplc="0409000F" w:tentative="1">
      <w:start w:val="1"/>
      <w:numFmt w:val="decimal"/>
      <w:lvlText w:val="%4."/>
      <w:lvlJc w:val="left"/>
      <w:pPr>
        <w:tabs>
          <w:tab w:val="num" w:pos="2284"/>
        </w:tabs>
        <w:ind w:left="2284" w:hanging="420"/>
      </w:pPr>
    </w:lvl>
    <w:lvl w:ilvl="4" w:tplc="04090019" w:tentative="1">
      <w:start w:val="1"/>
      <w:numFmt w:val="lowerLetter"/>
      <w:lvlText w:val="%5)"/>
      <w:lvlJc w:val="left"/>
      <w:pPr>
        <w:tabs>
          <w:tab w:val="num" w:pos="2704"/>
        </w:tabs>
        <w:ind w:left="2704" w:hanging="420"/>
      </w:pPr>
    </w:lvl>
    <w:lvl w:ilvl="5" w:tplc="0409001B" w:tentative="1">
      <w:start w:val="1"/>
      <w:numFmt w:val="lowerRoman"/>
      <w:lvlText w:val="%6."/>
      <w:lvlJc w:val="right"/>
      <w:pPr>
        <w:tabs>
          <w:tab w:val="num" w:pos="3124"/>
        </w:tabs>
        <w:ind w:left="3124" w:hanging="420"/>
      </w:pPr>
    </w:lvl>
    <w:lvl w:ilvl="6" w:tplc="0409000F" w:tentative="1">
      <w:start w:val="1"/>
      <w:numFmt w:val="decimal"/>
      <w:lvlText w:val="%7."/>
      <w:lvlJc w:val="left"/>
      <w:pPr>
        <w:tabs>
          <w:tab w:val="num" w:pos="3544"/>
        </w:tabs>
        <w:ind w:left="3544" w:hanging="420"/>
      </w:pPr>
    </w:lvl>
    <w:lvl w:ilvl="7" w:tplc="04090019" w:tentative="1">
      <w:start w:val="1"/>
      <w:numFmt w:val="lowerLetter"/>
      <w:lvlText w:val="%8)"/>
      <w:lvlJc w:val="left"/>
      <w:pPr>
        <w:tabs>
          <w:tab w:val="num" w:pos="3964"/>
        </w:tabs>
        <w:ind w:left="3964" w:hanging="420"/>
      </w:pPr>
    </w:lvl>
    <w:lvl w:ilvl="8" w:tplc="0409001B" w:tentative="1">
      <w:start w:val="1"/>
      <w:numFmt w:val="lowerRoman"/>
      <w:lvlText w:val="%9."/>
      <w:lvlJc w:val="right"/>
      <w:pPr>
        <w:tabs>
          <w:tab w:val="num" w:pos="4384"/>
        </w:tabs>
        <w:ind w:left="4384" w:hanging="420"/>
      </w:pPr>
    </w:lvl>
  </w:abstractNum>
  <w:abstractNum w:abstractNumId="1">
    <w:nsid w:val="15B14FDF"/>
    <w:multiLevelType w:val="hybridMultilevel"/>
    <w:tmpl w:val="F990CC86"/>
    <w:lvl w:ilvl="0" w:tplc="121E76B2">
      <w:start w:val="1"/>
      <w:numFmt w:val="japaneseCounting"/>
      <w:lvlText w:val="（%1）"/>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
    <w:nsid w:val="34D62E6C"/>
    <w:multiLevelType w:val="multilevel"/>
    <w:tmpl w:val="34D62E6C"/>
    <w:lvl w:ilvl="0">
      <w:start w:val="1"/>
      <w:numFmt w:val="decimal"/>
      <w:lvlText w:val="%1"/>
      <w:lvlJc w:val="left"/>
      <w:pPr>
        <w:ind w:left="792" w:hanging="432"/>
      </w:pPr>
    </w:lvl>
    <w:lvl w:ilvl="1">
      <w:start w:val="1"/>
      <w:numFmt w:val="decimal"/>
      <w:lvlText w:val="%1.%2"/>
      <w:lvlJc w:val="left"/>
      <w:pPr>
        <w:ind w:left="936" w:hanging="576"/>
      </w:pPr>
    </w:lvl>
    <w:lvl w:ilvl="2">
      <w:start w:val="1"/>
      <w:numFmt w:val="decimal"/>
      <w:lvlText w:val="%1.%2.%3"/>
      <w:lvlJc w:val="left"/>
      <w:pPr>
        <w:ind w:left="1080" w:hanging="720"/>
      </w:pPr>
    </w:lvl>
    <w:lvl w:ilvl="3">
      <w:start w:val="1"/>
      <w:numFmt w:val="decimal"/>
      <w:lvlText w:val="%1.%2.%3.%4"/>
      <w:lvlJc w:val="left"/>
      <w:pPr>
        <w:ind w:left="1224" w:hanging="864"/>
      </w:pPr>
    </w:lvl>
    <w:lvl w:ilvl="4">
      <w:start w:val="1"/>
      <w:numFmt w:val="decimal"/>
      <w:lvlText w:val="%1.%2.%3.%4.%5"/>
      <w:lvlJc w:val="left"/>
      <w:pPr>
        <w:ind w:left="1368" w:hanging="1008"/>
      </w:pPr>
    </w:lvl>
    <w:lvl w:ilvl="5">
      <w:start w:val="1"/>
      <w:numFmt w:val="decimal"/>
      <w:lvlText w:val="%1.%2.%3.%4.%5.%6"/>
      <w:lvlJc w:val="left"/>
      <w:pPr>
        <w:ind w:left="1512" w:hanging="1152"/>
      </w:pPr>
    </w:lvl>
    <w:lvl w:ilvl="6">
      <w:start w:val="1"/>
      <w:numFmt w:val="decimal"/>
      <w:lvlText w:val="%1.%2.%3.%4.%5.%6.%7"/>
      <w:lvlJc w:val="left"/>
      <w:pPr>
        <w:ind w:left="1656" w:hanging="1296"/>
      </w:pPr>
    </w:lvl>
    <w:lvl w:ilvl="7">
      <w:start w:val="1"/>
      <w:numFmt w:val="decimal"/>
      <w:lvlText w:val="%1.%2.%3.%4.%5.%6.%7.%8"/>
      <w:lvlJc w:val="left"/>
      <w:pPr>
        <w:ind w:left="1800" w:hanging="1440"/>
      </w:pPr>
    </w:lvl>
    <w:lvl w:ilvl="8">
      <w:start w:val="1"/>
      <w:numFmt w:val="decimal"/>
      <w:lvlText w:val="%1.%2.%3.%4.%5.%6.%7.%8.%9"/>
      <w:lvlJc w:val="left"/>
      <w:pPr>
        <w:ind w:left="1944" w:hanging="1584"/>
      </w:pPr>
    </w:lvl>
  </w:abstractNum>
  <w:abstractNum w:abstractNumId="3">
    <w:nsid w:val="4B040AE1"/>
    <w:multiLevelType w:val="hybridMultilevel"/>
    <w:tmpl w:val="605C1F9E"/>
    <w:lvl w:ilvl="0" w:tplc="6D4A1278">
      <w:start w:val="1"/>
      <w:numFmt w:val="decimal"/>
      <w:lvlText w:val="%1、"/>
      <w:lvlJc w:val="left"/>
      <w:pPr>
        <w:ind w:left="1325" w:hanging="720"/>
      </w:pPr>
      <w:rPr>
        <w:rFonts w:ascii="Times New Roman" w:eastAsia="仿宋_GB2312" w:hAnsi="Times New Roman" w:cs="Times New Roman"/>
      </w:rPr>
    </w:lvl>
    <w:lvl w:ilvl="1" w:tplc="04090019" w:tentative="1">
      <w:start w:val="1"/>
      <w:numFmt w:val="lowerLetter"/>
      <w:lvlText w:val="%2)"/>
      <w:lvlJc w:val="left"/>
      <w:pPr>
        <w:ind w:left="1445" w:hanging="420"/>
      </w:pPr>
    </w:lvl>
    <w:lvl w:ilvl="2" w:tplc="0409001B" w:tentative="1">
      <w:start w:val="1"/>
      <w:numFmt w:val="lowerRoman"/>
      <w:lvlText w:val="%3."/>
      <w:lvlJc w:val="right"/>
      <w:pPr>
        <w:ind w:left="1865" w:hanging="420"/>
      </w:pPr>
    </w:lvl>
    <w:lvl w:ilvl="3" w:tplc="0409000F" w:tentative="1">
      <w:start w:val="1"/>
      <w:numFmt w:val="decimal"/>
      <w:lvlText w:val="%4."/>
      <w:lvlJc w:val="left"/>
      <w:pPr>
        <w:ind w:left="2285" w:hanging="420"/>
      </w:pPr>
    </w:lvl>
    <w:lvl w:ilvl="4" w:tplc="04090019" w:tentative="1">
      <w:start w:val="1"/>
      <w:numFmt w:val="lowerLetter"/>
      <w:lvlText w:val="%5)"/>
      <w:lvlJc w:val="left"/>
      <w:pPr>
        <w:ind w:left="2705" w:hanging="420"/>
      </w:pPr>
    </w:lvl>
    <w:lvl w:ilvl="5" w:tplc="0409001B" w:tentative="1">
      <w:start w:val="1"/>
      <w:numFmt w:val="lowerRoman"/>
      <w:lvlText w:val="%6."/>
      <w:lvlJc w:val="right"/>
      <w:pPr>
        <w:ind w:left="3125" w:hanging="420"/>
      </w:pPr>
    </w:lvl>
    <w:lvl w:ilvl="6" w:tplc="0409000F" w:tentative="1">
      <w:start w:val="1"/>
      <w:numFmt w:val="decimal"/>
      <w:lvlText w:val="%7."/>
      <w:lvlJc w:val="left"/>
      <w:pPr>
        <w:ind w:left="3545" w:hanging="420"/>
      </w:pPr>
    </w:lvl>
    <w:lvl w:ilvl="7" w:tplc="04090019" w:tentative="1">
      <w:start w:val="1"/>
      <w:numFmt w:val="lowerLetter"/>
      <w:lvlText w:val="%8)"/>
      <w:lvlJc w:val="left"/>
      <w:pPr>
        <w:ind w:left="3965" w:hanging="420"/>
      </w:pPr>
    </w:lvl>
    <w:lvl w:ilvl="8" w:tplc="0409001B" w:tentative="1">
      <w:start w:val="1"/>
      <w:numFmt w:val="lowerRoman"/>
      <w:lvlText w:val="%9."/>
      <w:lvlJc w:val="right"/>
      <w:pPr>
        <w:ind w:left="4385" w:hanging="420"/>
      </w:pPr>
    </w:lvl>
  </w:abstractNum>
  <w:abstractNum w:abstractNumId="4">
    <w:nsid w:val="56BB171E"/>
    <w:multiLevelType w:val="hybridMultilevel"/>
    <w:tmpl w:val="EC1C90CE"/>
    <w:numStyleLink w:val="1"/>
  </w:abstractNum>
  <w:abstractNum w:abstractNumId="5">
    <w:nsid w:val="5DAC655F"/>
    <w:multiLevelType w:val="singleLevel"/>
    <w:tmpl w:val="1CCC3E5C"/>
    <w:lvl w:ilvl="0">
      <w:start w:val="1"/>
      <w:numFmt w:val="decimalFullWidth"/>
      <w:lvlText w:val="%1．"/>
      <w:lvlJc w:val="left"/>
      <w:pPr>
        <w:tabs>
          <w:tab w:val="num" w:pos="1137"/>
        </w:tabs>
        <w:ind w:left="1137" w:hanging="570"/>
      </w:pPr>
      <w:rPr>
        <w:lang w:val="en-US"/>
      </w:rPr>
    </w:lvl>
  </w:abstractNum>
  <w:abstractNum w:abstractNumId="6">
    <w:nsid w:val="616118C7"/>
    <w:multiLevelType w:val="hybridMultilevel"/>
    <w:tmpl w:val="965A994A"/>
    <w:lvl w:ilvl="0" w:tplc="0409000F">
      <w:start w:val="1"/>
      <w:numFmt w:val="decimal"/>
      <w:lvlText w:val="%1."/>
      <w:lvlJc w:val="left"/>
      <w:pPr>
        <w:tabs>
          <w:tab w:val="num" w:pos="1024"/>
        </w:tabs>
        <w:ind w:left="1024" w:hanging="420"/>
      </w:pPr>
    </w:lvl>
    <w:lvl w:ilvl="1" w:tplc="04090019" w:tentative="1">
      <w:start w:val="1"/>
      <w:numFmt w:val="lowerLetter"/>
      <w:lvlText w:val="%2)"/>
      <w:lvlJc w:val="left"/>
      <w:pPr>
        <w:tabs>
          <w:tab w:val="num" w:pos="1444"/>
        </w:tabs>
        <w:ind w:left="1444" w:hanging="420"/>
      </w:pPr>
    </w:lvl>
    <w:lvl w:ilvl="2" w:tplc="0409001B" w:tentative="1">
      <w:start w:val="1"/>
      <w:numFmt w:val="lowerRoman"/>
      <w:lvlText w:val="%3."/>
      <w:lvlJc w:val="right"/>
      <w:pPr>
        <w:tabs>
          <w:tab w:val="num" w:pos="1864"/>
        </w:tabs>
        <w:ind w:left="1864" w:hanging="420"/>
      </w:pPr>
    </w:lvl>
    <w:lvl w:ilvl="3" w:tplc="0409000F" w:tentative="1">
      <w:start w:val="1"/>
      <w:numFmt w:val="decimal"/>
      <w:lvlText w:val="%4."/>
      <w:lvlJc w:val="left"/>
      <w:pPr>
        <w:tabs>
          <w:tab w:val="num" w:pos="2284"/>
        </w:tabs>
        <w:ind w:left="2284" w:hanging="420"/>
      </w:pPr>
    </w:lvl>
    <w:lvl w:ilvl="4" w:tplc="04090019" w:tentative="1">
      <w:start w:val="1"/>
      <w:numFmt w:val="lowerLetter"/>
      <w:lvlText w:val="%5)"/>
      <w:lvlJc w:val="left"/>
      <w:pPr>
        <w:tabs>
          <w:tab w:val="num" w:pos="2704"/>
        </w:tabs>
        <w:ind w:left="2704" w:hanging="420"/>
      </w:pPr>
    </w:lvl>
    <w:lvl w:ilvl="5" w:tplc="0409001B" w:tentative="1">
      <w:start w:val="1"/>
      <w:numFmt w:val="lowerRoman"/>
      <w:lvlText w:val="%6."/>
      <w:lvlJc w:val="right"/>
      <w:pPr>
        <w:tabs>
          <w:tab w:val="num" w:pos="3124"/>
        </w:tabs>
        <w:ind w:left="3124" w:hanging="420"/>
      </w:pPr>
    </w:lvl>
    <w:lvl w:ilvl="6" w:tplc="0409000F" w:tentative="1">
      <w:start w:val="1"/>
      <w:numFmt w:val="decimal"/>
      <w:lvlText w:val="%7."/>
      <w:lvlJc w:val="left"/>
      <w:pPr>
        <w:tabs>
          <w:tab w:val="num" w:pos="3544"/>
        </w:tabs>
        <w:ind w:left="3544" w:hanging="420"/>
      </w:pPr>
    </w:lvl>
    <w:lvl w:ilvl="7" w:tplc="04090019" w:tentative="1">
      <w:start w:val="1"/>
      <w:numFmt w:val="lowerLetter"/>
      <w:lvlText w:val="%8)"/>
      <w:lvlJc w:val="left"/>
      <w:pPr>
        <w:tabs>
          <w:tab w:val="num" w:pos="3964"/>
        </w:tabs>
        <w:ind w:left="3964" w:hanging="420"/>
      </w:pPr>
    </w:lvl>
    <w:lvl w:ilvl="8" w:tplc="0409001B" w:tentative="1">
      <w:start w:val="1"/>
      <w:numFmt w:val="lowerRoman"/>
      <w:lvlText w:val="%9."/>
      <w:lvlJc w:val="right"/>
      <w:pPr>
        <w:tabs>
          <w:tab w:val="num" w:pos="4384"/>
        </w:tabs>
        <w:ind w:left="4384" w:hanging="420"/>
      </w:pPr>
    </w:lvl>
  </w:abstractNum>
  <w:abstractNum w:abstractNumId="7">
    <w:nsid w:val="722E27C1"/>
    <w:multiLevelType w:val="hybridMultilevel"/>
    <w:tmpl w:val="645C8D86"/>
    <w:lvl w:ilvl="0" w:tplc="93521E8C">
      <w:start w:val="1"/>
      <w:numFmt w:val="japaneseCounting"/>
      <w:pStyle w:val="10"/>
      <w:lvlText w:val="第%1章"/>
      <w:lvlJc w:val="left"/>
      <w:pPr>
        <w:tabs>
          <w:tab w:val="num" w:pos="3199"/>
        </w:tabs>
        <w:ind w:left="3199" w:hanging="720"/>
      </w:pPr>
    </w:lvl>
    <w:lvl w:ilvl="1" w:tplc="04090019">
      <w:start w:val="1"/>
      <w:numFmt w:val="decimal"/>
      <w:pStyle w:val="2"/>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7C046FA6"/>
    <w:multiLevelType w:val="hybridMultilevel"/>
    <w:tmpl w:val="EC1C90CE"/>
    <w:styleLink w:val="1"/>
    <w:lvl w:ilvl="0" w:tplc="CEE4B98C">
      <w:start w:val="1"/>
      <w:numFmt w:val="ideographDigital"/>
      <w:suff w:val="nothing"/>
      <w:lvlText w:val="%1."/>
      <w:lvlJc w:val="left"/>
      <w:pPr>
        <w:ind w:left="272" w:firstLine="296"/>
      </w:pPr>
      <w:rPr>
        <w:rFonts w:hAnsi="Arial Unicode MS"/>
        <w:caps w:val="0"/>
        <w:smallCaps w:val="0"/>
        <w:strike w:val="0"/>
        <w:dstrike w:val="0"/>
        <w:outline w:val="0"/>
        <w:emboss w:val="0"/>
        <w:imprint w:val="0"/>
        <w:spacing w:val="0"/>
        <w:w w:val="100"/>
        <w:kern w:val="0"/>
        <w:position w:val="0"/>
        <w:highlight w:val="none"/>
        <w:vertAlign w:val="baseline"/>
      </w:rPr>
    </w:lvl>
    <w:lvl w:ilvl="1" w:tplc="C40239BE">
      <w:start w:val="1"/>
      <w:numFmt w:val="lowerLetter"/>
      <w:suff w:val="nothing"/>
      <w:lvlText w:val="%2)"/>
      <w:lvlJc w:val="left"/>
      <w:pPr>
        <w:ind w:left="270" w:firstLine="298"/>
      </w:pPr>
      <w:rPr>
        <w:rFonts w:hAnsi="Arial Unicode MS"/>
        <w:caps w:val="0"/>
        <w:smallCaps w:val="0"/>
        <w:strike w:val="0"/>
        <w:dstrike w:val="0"/>
        <w:outline w:val="0"/>
        <w:emboss w:val="0"/>
        <w:imprint w:val="0"/>
        <w:spacing w:val="0"/>
        <w:w w:val="100"/>
        <w:kern w:val="0"/>
        <w:position w:val="0"/>
        <w:highlight w:val="none"/>
        <w:vertAlign w:val="baseline"/>
      </w:rPr>
    </w:lvl>
    <w:lvl w:ilvl="2" w:tplc="81C03DF4">
      <w:start w:val="1"/>
      <w:numFmt w:val="lowerRoman"/>
      <w:lvlText w:val="%3."/>
      <w:lvlJc w:val="left"/>
      <w:pPr>
        <w:tabs>
          <w:tab w:val="num" w:pos="1030"/>
        </w:tabs>
        <w:ind w:left="462" w:firstLine="106"/>
      </w:pPr>
      <w:rPr>
        <w:rFonts w:hAnsi="Arial Unicode MS"/>
        <w:caps w:val="0"/>
        <w:smallCaps w:val="0"/>
        <w:strike w:val="0"/>
        <w:dstrike w:val="0"/>
        <w:outline w:val="0"/>
        <w:emboss w:val="0"/>
        <w:imprint w:val="0"/>
        <w:spacing w:val="0"/>
        <w:w w:val="100"/>
        <w:kern w:val="0"/>
        <w:position w:val="0"/>
        <w:highlight w:val="none"/>
        <w:vertAlign w:val="baseline"/>
      </w:rPr>
    </w:lvl>
    <w:lvl w:ilvl="3" w:tplc="0BB0BBAE">
      <w:start w:val="1"/>
      <w:numFmt w:val="decimal"/>
      <w:suff w:val="nothing"/>
      <w:lvlText w:val="%4."/>
      <w:lvlJc w:val="left"/>
      <w:pPr>
        <w:ind w:left="270" w:firstLine="298"/>
      </w:pPr>
      <w:rPr>
        <w:rFonts w:hAnsi="Arial Unicode MS"/>
        <w:caps w:val="0"/>
        <w:smallCaps w:val="0"/>
        <w:strike w:val="0"/>
        <w:dstrike w:val="0"/>
        <w:outline w:val="0"/>
        <w:emboss w:val="0"/>
        <w:imprint w:val="0"/>
        <w:spacing w:val="0"/>
        <w:w w:val="100"/>
        <w:kern w:val="0"/>
        <w:position w:val="0"/>
        <w:highlight w:val="none"/>
        <w:vertAlign w:val="baseline"/>
      </w:rPr>
    </w:lvl>
    <w:lvl w:ilvl="4" w:tplc="B3B00B7A">
      <w:start w:val="1"/>
      <w:numFmt w:val="lowerLetter"/>
      <w:suff w:val="nothing"/>
      <w:lvlText w:val="%5)"/>
      <w:lvlJc w:val="left"/>
      <w:pPr>
        <w:ind w:left="557" w:firstLine="298"/>
      </w:pPr>
      <w:rPr>
        <w:rFonts w:hAnsi="Arial Unicode MS"/>
        <w:caps w:val="0"/>
        <w:smallCaps w:val="0"/>
        <w:strike w:val="0"/>
        <w:dstrike w:val="0"/>
        <w:outline w:val="0"/>
        <w:emboss w:val="0"/>
        <w:imprint w:val="0"/>
        <w:spacing w:val="0"/>
        <w:w w:val="100"/>
        <w:kern w:val="0"/>
        <w:position w:val="0"/>
        <w:highlight w:val="none"/>
        <w:vertAlign w:val="baseline"/>
      </w:rPr>
    </w:lvl>
    <w:lvl w:ilvl="5" w:tplc="B3ECDB6E">
      <w:start w:val="1"/>
      <w:numFmt w:val="lowerRoman"/>
      <w:lvlText w:val="%6."/>
      <w:lvlJc w:val="left"/>
      <w:pPr>
        <w:tabs>
          <w:tab w:val="num" w:pos="1545"/>
        </w:tabs>
        <w:ind w:left="977" w:firstLine="106"/>
      </w:pPr>
      <w:rPr>
        <w:rFonts w:hAnsi="Arial Unicode MS"/>
        <w:caps w:val="0"/>
        <w:smallCaps w:val="0"/>
        <w:strike w:val="0"/>
        <w:dstrike w:val="0"/>
        <w:outline w:val="0"/>
        <w:emboss w:val="0"/>
        <w:imprint w:val="0"/>
        <w:spacing w:val="0"/>
        <w:w w:val="100"/>
        <w:kern w:val="0"/>
        <w:position w:val="0"/>
        <w:highlight w:val="none"/>
        <w:vertAlign w:val="baseline"/>
      </w:rPr>
    </w:lvl>
    <w:lvl w:ilvl="6" w:tplc="8386520C">
      <w:start w:val="1"/>
      <w:numFmt w:val="decimal"/>
      <w:suff w:val="nothing"/>
      <w:lvlText w:val="%7."/>
      <w:lvlJc w:val="left"/>
      <w:pPr>
        <w:ind w:left="1397" w:firstLine="298"/>
      </w:pPr>
      <w:rPr>
        <w:rFonts w:hAnsi="Arial Unicode MS"/>
        <w:caps w:val="0"/>
        <w:smallCaps w:val="0"/>
        <w:strike w:val="0"/>
        <w:dstrike w:val="0"/>
        <w:outline w:val="0"/>
        <w:emboss w:val="0"/>
        <w:imprint w:val="0"/>
        <w:spacing w:val="0"/>
        <w:w w:val="100"/>
        <w:kern w:val="0"/>
        <w:position w:val="0"/>
        <w:highlight w:val="none"/>
        <w:vertAlign w:val="baseline"/>
      </w:rPr>
    </w:lvl>
    <w:lvl w:ilvl="7" w:tplc="1CAA15DA">
      <w:start w:val="1"/>
      <w:numFmt w:val="lowerLetter"/>
      <w:suff w:val="nothing"/>
      <w:lvlText w:val="%8)"/>
      <w:lvlJc w:val="left"/>
      <w:pPr>
        <w:ind w:left="1817" w:firstLine="298"/>
      </w:pPr>
      <w:rPr>
        <w:rFonts w:hAnsi="Arial Unicode MS"/>
        <w:caps w:val="0"/>
        <w:smallCaps w:val="0"/>
        <w:strike w:val="0"/>
        <w:dstrike w:val="0"/>
        <w:outline w:val="0"/>
        <w:emboss w:val="0"/>
        <w:imprint w:val="0"/>
        <w:spacing w:val="0"/>
        <w:w w:val="100"/>
        <w:kern w:val="0"/>
        <w:position w:val="0"/>
        <w:highlight w:val="none"/>
        <w:vertAlign w:val="baseline"/>
      </w:rPr>
    </w:lvl>
    <w:lvl w:ilvl="8" w:tplc="9E523F96">
      <w:start w:val="1"/>
      <w:numFmt w:val="lowerRoman"/>
      <w:lvlText w:val="%9."/>
      <w:lvlJc w:val="left"/>
      <w:pPr>
        <w:tabs>
          <w:tab w:val="num" w:pos="2805"/>
        </w:tabs>
        <w:ind w:left="2237" w:firstLine="106"/>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num>
  <w:num w:numId="3">
    <w:abstractNumId w:val="7"/>
  </w:num>
  <w:num w:numId="4">
    <w:abstractNumId w:val="6"/>
  </w:num>
  <w:num w:numId="5">
    <w:abstractNumId w:val="0"/>
  </w:num>
  <w:num w:numId="6">
    <w:abstractNumId w:val="3"/>
  </w:num>
  <w:num w:numId="7">
    <w:abstractNumId w:val="2"/>
  </w:num>
  <w:num w:numId="8">
    <w:abstractNumId w:val="1"/>
  </w:num>
  <w:num w:numId="9">
    <w:abstractNumId w:val="8"/>
  </w:num>
  <w:num w:numId="10">
    <w:abstractNumId w:val="4"/>
  </w:num>
  <w:num w:numId="11">
    <w:abstractNumId w:val="4"/>
    <w:lvlOverride w:ilvl="0">
      <w:lvl w:ilvl="0" w:tplc="D8E214B0">
        <w:start w:val="1"/>
        <w:numFmt w:val="ideographDigital"/>
        <w:suff w:val="nothing"/>
        <w:lvlText w:val="%1."/>
        <w:lvlJc w:val="left"/>
        <w:pPr>
          <w:ind w:left="2113" w:hanging="15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B945946">
        <w:start w:val="1"/>
        <w:numFmt w:val="lowerLetter"/>
        <w:suff w:val="nothing"/>
        <w:lvlText w:val="%2)"/>
        <w:lvlJc w:val="left"/>
        <w:pPr>
          <w:ind w:left="2533" w:hanging="154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53CD2DC">
        <w:start w:val="1"/>
        <w:numFmt w:val="lowerRoman"/>
        <w:lvlText w:val="%3."/>
        <w:lvlJc w:val="left"/>
        <w:pPr>
          <w:tabs>
            <w:tab w:val="num" w:pos="1680"/>
          </w:tabs>
          <w:ind w:left="2953" w:hanging="173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66EFB9E">
        <w:start w:val="1"/>
        <w:numFmt w:val="decimal"/>
        <w:suff w:val="nothing"/>
        <w:lvlText w:val="%4."/>
        <w:lvlJc w:val="left"/>
        <w:pPr>
          <w:ind w:left="3373" w:hanging="154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92EEBE8">
        <w:start w:val="1"/>
        <w:numFmt w:val="lowerLetter"/>
        <w:suff w:val="nothing"/>
        <w:lvlText w:val="%5)"/>
        <w:lvlJc w:val="left"/>
        <w:pPr>
          <w:ind w:left="3793" w:hanging="154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25ACF1C">
        <w:start w:val="1"/>
        <w:numFmt w:val="lowerRoman"/>
        <w:lvlText w:val="%6."/>
        <w:lvlJc w:val="left"/>
        <w:pPr>
          <w:tabs>
            <w:tab w:val="num" w:pos="2940"/>
          </w:tabs>
          <w:ind w:left="4213" w:hanging="173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3F492D0">
        <w:start w:val="1"/>
        <w:numFmt w:val="decimal"/>
        <w:suff w:val="nothing"/>
        <w:lvlText w:val="%7."/>
        <w:lvlJc w:val="left"/>
        <w:pPr>
          <w:ind w:left="4633" w:hanging="154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68475C8">
        <w:start w:val="1"/>
        <w:numFmt w:val="lowerLetter"/>
        <w:suff w:val="nothing"/>
        <w:lvlText w:val="%8)"/>
        <w:lvlJc w:val="left"/>
        <w:pPr>
          <w:ind w:left="5053" w:hanging="154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6167676">
        <w:start w:val="1"/>
        <w:numFmt w:val="lowerRoman"/>
        <w:lvlText w:val="%9."/>
        <w:lvlJc w:val="left"/>
        <w:pPr>
          <w:tabs>
            <w:tab w:val="num" w:pos="4200"/>
          </w:tabs>
          <w:ind w:left="5473" w:hanging="1735"/>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embedSystemFonts/>
  <w:bordersDoNotSurroundHeader/>
  <w:bordersDoNotSurroundFooter/>
  <w:stylePaneFormatFilter w:val="3F01"/>
  <w:defaultTabStop w:val="420"/>
  <w:consecutiveHyphenLimit w:val="46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16F9C"/>
    <w:rsid w:val="000010A2"/>
    <w:rsid w:val="00002988"/>
    <w:rsid w:val="00002ED2"/>
    <w:rsid w:val="00003679"/>
    <w:rsid w:val="000064FD"/>
    <w:rsid w:val="00006C3B"/>
    <w:rsid w:val="00007041"/>
    <w:rsid w:val="000101D4"/>
    <w:rsid w:val="00012850"/>
    <w:rsid w:val="0001593A"/>
    <w:rsid w:val="000165D1"/>
    <w:rsid w:val="00020097"/>
    <w:rsid w:val="000208A2"/>
    <w:rsid w:val="00023598"/>
    <w:rsid w:val="00031247"/>
    <w:rsid w:val="000316B2"/>
    <w:rsid w:val="0003212E"/>
    <w:rsid w:val="00033C55"/>
    <w:rsid w:val="00035E5A"/>
    <w:rsid w:val="0003612C"/>
    <w:rsid w:val="00037B07"/>
    <w:rsid w:val="00041AC9"/>
    <w:rsid w:val="00043425"/>
    <w:rsid w:val="0004551F"/>
    <w:rsid w:val="00047570"/>
    <w:rsid w:val="000500A2"/>
    <w:rsid w:val="000501F2"/>
    <w:rsid w:val="0005112C"/>
    <w:rsid w:val="000519AA"/>
    <w:rsid w:val="00051F6B"/>
    <w:rsid w:val="000520D3"/>
    <w:rsid w:val="0005212B"/>
    <w:rsid w:val="000543FB"/>
    <w:rsid w:val="00055B43"/>
    <w:rsid w:val="00057832"/>
    <w:rsid w:val="000578C0"/>
    <w:rsid w:val="000603B4"/>
    <w:rsid w:val="000605E7"/>
    <w:rsid w:val="0006129D"/>
    <w:rsid w:val="00066C7D"/>
    <w:rsid w:val="00067A55"/>
    <w:rsid w:val="0007013D"/>
    <w:rsid w:val="00070783"/>
    <w:rsid w:val="00071B13"/>
    <w:rsid w:val="00072FED"/>
    <w:rsid w:val="00073F78"/>
    <w:rsid w:val="00075CAC"/>
    <w:rsid w:val="00080808"/>
    <w:rsid w:val="000826F2"/>
    <w:rsid w:val="00083F3E"/>
    <w:rsid w:val="0008408C"/>
    <w:rsid w:val="00086631"/>
    <w:rsid w:val="000903AC"/>
    <w:rsid w:val="00090631"/>
    <w:rsid w:val="0009084B"/>
    <w:rsid w:val="00091E55"/>
    <w:rsid w:val="0009385E"/>
    <w:rsid w:val="00093A8F"/>
    <w:rsid w:val="000958A6"/>
    <w:rsid w:val="000958D6"/>
    <w:rsid w:val="000979C9"/>
    <w:rsid w:val="00097DB9"/>
    <w:rsid w:val="000A171F"/>
    <w:rsid w:val="000A22AD"/>
    <w:rsid w:val="000A3E0F"/>
    <w:rsid w:val="000A45C4"/>
    <w:rsid w:val="000A52AA"/>
    <w:rsid w:val="000A5BA5"/>
    <w:rsid w:val="000A5FBE"/>
    <w:rsid w:val="000A6877"/>
    <w:rsid w:val="000A78EC"/>
    <w:rsid w:val="000B1A3C"/>
    <w:rsid w:val="000B4E9B"/>
    <w:rsid w:val="000B50DE"/>
    <w:rsid w:val="000B6FD7"/>
    <w:rsid w:val="000B7F8A"/>
    <w:rsid w:val="000C4733"/>
    <w:rsid w:val="000C4DA0"/>
    <w:rsid w:val="000C676E"/>
    <w:rsid w:val="000C708D"/>
    <w:rsid w:val="000C7E6D"/>
    <w:rsid w:val="000D0016"/>
    <w:rsid w:val="000D06BF"/>
    <w:rsid w:val="000D0979"/>
    <w:rsid w:val="000D19D0"/>
    <w:rsid w:val="000D28FB"/>
    <w:rsid w:val="000D4BFC"/>
    <w:rsid w:val="000D5F94"/>
    <w:rsid w:val="000D5FC4"/>
    <w:rsid w:val="000D7C36"/>
    <w:rsid w:val="000E08EF"/>
    <w:rsid w:val="000E0A17"/>
    <w:rsid w:val="000E10BE"/>
    <w:rsid w:val="000E2408"/>
    <w:rsid w:val="000E2CBA"/>
    <w:rsid w:val="000E2E31"/>
    <w:rsid w:val="000E5A63"/>
    <w:rsid w:val="000E6A47"/>
    <w:rsid w:val="000F1D18"/>
    <w:rsid w:val="000F3A07"/>
    <w:rsid w:val="000F4017"/>
    <w:rsid w:val="000F4E6E"/>
    <w:rsid w:val="000F5656"/>
    <w:rsid w:val="00103478"/>
    <w:rsid w:val="001036F6"/>
    <w:rsid w:val="00103D6C"/>
    <w:rsid w:val="00103EBF"/>
    <w:rsid w:val="0010546A"/>
    <w:rsid w:val="00105AE8"/>
    <w:rsid w:val="00106893"/>
    <w:rsid w:val="00106DF4"/>
    <w:rsid w:val="0011056D"/>
    <w:rsid w:val="001108C6"/>
    <w:rsid w:val="001127FC"/>
    <w:rsid w:val="00112D6D"/>
    <w:rsid w:val="00113470"/>
    <w:rsid w:val="0011459E"/>
    <w:rsid w:val="0011478A"/>
    <w:rsid w:val="00116421"/>
    <w:rsid w:val="00122900"/>
    <w:rsid w:val="00122C3E"/>
    <w:rsid w:val="001249A9"/>
    <w:rsid w:val="00127ED4"/>
    <w:rsid w:val="00130627"/>
    <w:rsid w:val="0013064E"/>
    <w:rsid w:val="00131018"/>
    <w:rsid w:val="00131FD8"/>
    <w:rsid w:val="00132F7F"/>
    <w:rsid w:val="00133BD8"/>
    <w:rsid w:val="00136A4E"/>
    <w:rsid w:val="00136AEC"/>
    <w:rsid w:val="00136B2A"/>
    <w:rsid w:val="00140021"/>
    <w:rsid w:val="00141D03"/>
    <w:rsid w:val="00141F0E"/>
    <w:rsid w:val="00142799"/>
    <w:rsid w:val="0014303B"/>
    <w:rsid w:val="00143A17"/>
    <w:rsid w:val="00143AD4"/>
    <w:rsid w:val="0014461E"/>
    <w:rsid w:val="001446B1"/>
    <w:rsid w:val="00146084"/>
    <w:rsid w:val="0014660F"/>
    <w:rsid w:val="0014783F"/>
    <w:rsid w:val="001508EE"/>
    <w:rsid w:val="001515AA"/>
    <w:rsid w:val="001534D6"/>
    <w:rsid w:val="001554E0"/>
    <w:rsid w:val="00156432"/>
    <w:rsid w:val="0016209F"/>
    <w:rsid w:val="0016220D"/>
    <w:rsid w:val="001633A7"/>
    <w:rsid w:val="00164147"/>
    <w:rsid w:val="001656C0"/>
    <w:rsid w:val="00172F09"/>
    <w:rsid w:val="00175AD7"/>
    <w:rsid w:val="001766FA"/>
    <w:rsid w:val="001769B1"/>
    <w:rsid w:val="00176A90"/>
    <w:rsid w:val="00176B79"/>
    <w:rsid w:val="00180D9A"/>
    <w:rsid w:val="00180FF9"/>
    <w:rsid w:val="00183ED7"/>
    <w:rsid w:val="00186F8E"/>
    <w:rsid w:val="001872EB"/>
    <w:rsid w:val="00191774"/>
    <w:rsid w:val="00191A67"/>
    <w:rsid w:val="00194642"/>
    <w:rsid w:val="00195455"/>
    <w:rsid w:val="0019579F"/>
    <w:rsid w:val="001960E4"/>
    <w:rsid w:val="001966A6"/>
    <w:rsid w:val="001968DB"/>
    <w:rsid w:val="001A07BB"/>
    <w:rsid w:val="001A1F2C"/>
    <w:rsid w:val="001A3BE8"/>
    <w:rsid w:val="001A5EFD"/>
    <w:rsid w:val="001B0DFF"/>
    <w:rsid w:val="001B11F6"/>
    <w:rsid w:val="001B1872"/>
    <w:rsid w:val="001B26E7"/>
    <w:rsid w:val="001B3D4C"/>
    <w:rsid w:val="001B4775"/>
    <w:rsid w:val="001B7C79"/>
    <w:rsid w:val="001C1F26"/>
    <w:rsid w:val="001C3948"/>
    <w:rsid w:val="001C47B5"/>
    <w:rsid w:val="001C62E9"/>
    <w:rsid w:val="001D78A2"/>
    <w:rsid w:val="001E067D"/>
    <w:rsid w:val="001E1779"/>
    <w:rsid w:val="001E34DB"/>
    <w:rsid w:val="001E44A8"/>
    <w:rsid w:val="001E4AA0"/>
    <w:rsid w:val="001E5F9A"/>
    <w:rsid w:val="001E68A3"/>
    <w:rsid w:val="001E7BB7"/>
    <w:rsid w:val="001F089A"/>
    <w:rsid w:val="001F189C"/>
    <w:rsid w:val="001F28D4"/>
    <w:rsid w:val="001F3273"/>
    <w:rsid w:val="001F5B1E"/>
    <w:rsid w:val="001F62A6"/>
    <w:rsid w:val="001F67C6"/>
    <w:rsid w:val="001F6BEB"/>
    <w:rsid w:val="002013A7"/>
    <w:rsid w:val="00202873"/>
    <w:rsid w:val="00204081"/>
    <w:rsid w:val="0020409B"/>
    <w:rsid w:val="00206707"/>
    <w:rsid w:val="002103CF"/>
    <w:rsid w:val="002108C7"/>
    <w:rsid w:val="00210D32"/>
    <w:rsid w:val="00214992"/>
    <w:rsid w:val="00214C1E"/>
    <w:rsid w:val="002165D2"/>
    <w:rsid w:val="00217480"/>
    <w:rsid w:val="002203AE"/>
    <w:rsid w:val="002205D9"/>
    <w:rsid w:val="00221D71"/>
    <w:rsid w:val="002228A3"/>
    <w:rsid w:val="00223685"/>
    <w:rsid w:val="00223C4E"/>
    <w:rsid w:val="00225BB8"/>
    <w:rsid w:val="00227812"/>
    <w:rsid w:val="002314E8"/>
    <w:rsid w:val="00231A4A"/>
    <w:rsid w:val="0023366F"/>
    <w:rsid w:val="002344B4"/>
    <w:rsid w:val="00234FBA"/>
    <w:rsid w:val="00237C89"/>
    <w:rsid w:val="0024009E"/>
    <w:rsid w:val="002407B5"/>
    <w:rsid w:val="00240899"/>
    <w:rsid w:val="0024300B"/>
    <w:rsid w:val="0024343A"/>
    <w:rsid w:val="00245D8A"/>
    <w:rsid w:val="00245EFC"/>
    <w:rsid w:val="00247373"/>
    <w:rsid w:val="002479C8"/>
    <w:rsid w:val="00253A2A"/>
    <w:rsid w:val="00254085"/>
    <w:rsid w:val="00254711"/>
    <w:rsid w:val="00254B2C"/>
    <w:rsid w:val="0025636D"/>
    <w:rsid w:val="00257780"/>
    <w:rsid w:val="0026183C"/>
    <w:rsid w:val="002619FB"/>
    <w:rsid w:val="00262C38"/>
    <w:rsid w:val="00263261"/>
    <w:rsid w:val="00270260"/>
    <w:rsid w:val="002704C9"/>
    <w:rsid w:val="00272684"/>
    <w:rsid w:val="00273C49"/>
    <w:rsid w:val="0027491C"/>
    <w:rsid w:val="00276C4D"/>
    <w:rsid w:val="0027713E"/>
    <w:rsid w:val="00277371"/>
    <w:rsid w:val="00280B87"/>
    <w:rsid w:val="0028405E"/>
    <w:rsid w:val="00285D63"/>
    <w:rsid w:val="0028633A"/>
    <w:rsid w:val="00286DC8"/>
    <w:rsid w:val="0029203B"/>
    <w:rsid w:val="00292A6E"/>
    <w:rsid w:val="00293D9E"/>
    <w:rsid w:val="00294309"/>
    <w:rsid w:val="0029507A"/>
    <w:rsid w:val="00296A54"/>
    <w:rsid w:val="002A30F6"/>
    <w:rsid w:val="002B0E91"/>
    <w:rsid w:val="002B1D1C"/>
    <w:rsid w:val="002B2E3D"/>
    <w:rsid w:val="002B4FF1"/>
    <w:rsid w:val="002B5132"/>
    <w:rsid w:val="002B7DCF"/>
    <w:rsid w:val="002C336C"/>
    <w:rsid w:val="002C3898"/>
    <w:rsid w:val="002C3AF8"/>
    <w:rsid w:val="002C5EF1"/>
    <w:rsid w:val="002C72A6"/>
    <w:rsid w:val="002C7303"/>
    <w:rsid w:val="002C7444"/>
    <w:rsid w:val="002D1687"/>
    <w:rsid w:val="002D32FE"/>
    <w:rsid w:val="002D398F"/>
    <w:rsid w:val="002D42AC"/>
    <w:rsid w:val="002D464D"/>
    <w:rsid w:val="002D606F"/>
    <w:rsid w:val="002D6153"/>
    <w:rsid w:val="002D710D"/>
    <w:rsid w:val="002D7282"/>
    <w:rsid w:val="002D7607"/>
    <w:rsid w:val="002D77F1"/>
    <w:rsid w:val="002E0051"/>
    <w:rsid w:val="002E2864"/>
    <w:rsid w:val="002E32D3"/>
    <w:rsid w:val="002E3B1F"/>
    <w:rsid w:val="002E4D33"/>
    <w:rsid w:val="002E5A4F"/>
    <w:rsid w:val="002E5F5F"/>
    <w:rsid w:val="002F0F7D"/>
    <w:rsid w:val="002F26C5"/>
    <w:rsid w:val="002F38C1"/>
    <w:rsid w:val="002F4CC6"/>
    <w:rsid w:val="002F6A75"/>
    <w:rsid w:val="002F6F58"/>
    <w:rsid w:val="00301C60"/>
    <w:rsid w:val="0030375D"/>
    <w:rsid w:val="003050E9"/>
    <w:rsid w:val="0030523D"/>
    <w:rsid w:val="003064AF"/>
    <w:rsid w:val="00307829"/>
    <w:rsid w:val="00311EDB"/>
    <w:rsid w:val="0031266F"/>
    <w:rsid w:val="0031389F"/>
    <w:rsid w:val="003225E3"/>
    <w:rsid w:val="00322C22"/>
    <w:rsid w:val="003251C0"/>
    <w:rsid w:val="00325745"/>
    <w:rsid w:val="00335376"/>
    <w:rsid w:val="00336006"/>
    <w:rsid w:val="00341AF7"/>
    <w:rsid w:val="00344132"/>
    <w:rsid w:val="00345385"/>
    <w:rsid w:val="003459F6"/>
    <w:rsid w:val="00345F2B"/>
    <w:rsid w:val="00346621"/>
    <w:rsid w:val="003509C9"/>
    <w:rsid w:val="00351D77"/>
    <w:rsid w:val="00353451"/>
    <w:rsid w:val="0035377F"/>
    <w:rsid w:val="003544FF"/>
    <w:rsid w:val="00354B78"/>
    <w:rsid w:val="003618C7"/>
    <w:rsid w:val="00361DE7"/>
    <w:rsid w:val="00363F02"/>
    <w:rsid w:val="00364532"/>
    <w:rsid w:val="00367C8B"/>
    <w:rsid w:val="00374A62"/>
    <w:rsid w:val="00376E08"/>
    <w:rsid w:val="00380C62"/>
    <w:rsid w:val="00380D67"/>
    <w:rsid w:val="003816B7"/>
    <w:rsid w:val="00382637"/>
    <w:rsid w:val="0038380C"/>
    <w:rsid w:val="003854B6"/>
    <w:rsid w:val="00387CF1"/>
    <w:rsid w:val="00391C97"/>
    <w:rsid w:val="00393705"/>
    <w:rsid w:val="00395102"/>
    <w:rsid w:val="00397453"/>
    <w:rsid w:val="0039774D"/>
    <w:rsid w:val="003A01E9"/>
    <w:rsid w:val="003A124D"/>
    <w:rsid w:val="003A2371"/>
    <w:rsid w:val="003A27A9"/>
    <w:rsid w:val="003A374B"/>
    <w:rsid w:val="003A3E6F"/>
    <w:rsid w:val="003A4F06"/>
    <w:rsid w:val="003B30B1"/>
    <w:rsid w:val="003B4921"/>
    <w:rsid w:val="003B5A5E"/>
    <w:rsid w:val="003B7339"/>
    <w:rsid w:val="003C0DF4"/>
    <w:rsid w:val="003C1187"/>
    <w:rsid w:val="003C154D"/>
    <w:rsid w:val="003C22A3"/>
    <w:rsid w:val="003C436E"/>
    <w:rsid w:val="003C5D5A"/>
    <w:rsid w:val="003D105F"/>
    <w:rsid w:val="003D4416"/>
    <w:rsid w:val="003D4FEA"/>
    <w:rsid w:val="003D531D"/>
    <w:rsid w:val="003D5845"/>
    <w:rsid w:val="003D61D2"/>
    <w:rsid w:val="003E0101"/>
    <w:rsid w:val="003E1866"/>
    <w:rsid w:val="003E29F6"/>
    <w:rsid w:val="003E4344"/>
    <w:rsid w:val="003E4DE5"/>
    <w:rsid w:val="003E5047"/>
    <w:rsid w:val="003E6DF2"/>
    <w:rsid w:val="003E788C"/>
    <w:rsid w:val="003F4BF2"/>
    <w:rsid w:val="003F6045"/>
    <w:rsid w:val="003F7E1E"/>
    <w:rsid w:val="00400E97"/>
    <w:rsid w:val="00402F78"/>
    <w:rsid w:val="0040496A"/>
    <w:rsid w:val="00404C24"/>
    <w:rsid w:val="0041179B"/>
    <w:rsid w:val="004120F9"/>
    <w:rsid w:val="00413296"/>
    <w:rsid w:val="004137D5"/>
    <w:rsid w:val="00413A75"/>
    <w:rsid w:val="00413BA4"/>
    <w:rsid w:val="00413BD6"/>
    <w:rsid w:val="004141CE"/>
    <w:rsid w:val="00414CCC"/>
    <w:rsid w:val="0042001D"/>
    <w:rsid w:val="004207EA"/>
    <w:rsid w:val="00425053"/>
    <w:rsid w:val="00427FED"/>
    <w:rsid w:val="004302CC"/>
    <w:rsid w:val="00434279"/>
    <w:rsid w:val="004343EE"/>
    <w:rsid w:val="00434CF0"/>
    <w:rsid w:val="00436DA8"/>
    <w:rsid w:val="00437475"/>
    <w:rsid w:val="00441ECE"/>
    <w:rsid w:val="004432A1"/>
    <w:rsid w:val="004442FE"/>
    <w:rsid w:val="00446466"/>
    <w:rsid w:val="00457B7A"/>
    <w:rsid w:val="00463D8B"/>
    <w:rsid w:val="00464C8F"/>
    <w:rsid w:val="00465033"/>
    <w:rsid w:val="00465A04"/>
    <w:rsid w:val="00465D76"/>
    <w:rsid w:val="00470E43"/>
    <w:rsid w:val="00470F08"/>
    <w:rsid w:val="00471FC4"/>
    <w:rsid w:val="00474D24"/>
    <w:rsid w:val="00477156"/>
    <w:rsid w:val="004775CB"/>
    <w:rsid w:val="00482129"/>
    <w:rsid w:val="0048515D"/>
    <w:rsid w:val="00485D5A"/>
    <w:rsid w:val="00487460"/>
    <w:rsid w:val="00487BEB"/>
    <w:rsid w:val="00492643"/>
    <w:rsid w:val="004934BA"/>
    <w:rsid w:val="00493622"/>
    <w:rsid w:val="004A0B67"/>
    <w:rsid w:val="004A1499"/>
    <w:rsid w:val="004A3478"/>
    <w:rsid w:val="004A449C"/>
    <w:rsid w:val="004A4A7F"/>
    <w:rsid w:val="004A4DAA"/>
    <w:rsid w:val="004B0B2B"/>
    <w:rsid w:val="004B292F"/>
    <w:rsid w:val="004B5BEE"/>
    <w:rsid w:val="004B6C28"/>
    <w:rsid w:val="004C0988"/>
    <w:rsid w:val="004C0EF4"/>
    <w:rsid w:val="004C1E66"/>
    <w:rsid w:val="004C3858"/>
    <w:rsid w:val="004C3B85"/>
    <w:rsid w:val="004D2C36"/>
    <w:rsid w:val="004D2E66"/>
    <w:rsid w:val="004D48D2"/>
    <w:rsid w:val="004D4B0D"/>
    <w:rsid w:val="004D6F06"/>
    <w:rsid w:val="004E0064"/>
    <w:rsid w:val="004E025D"/>
    <w:rsid w:val="004E4347"/>
    <w:rsid w:val="004E7251"/>
    <w:rsid w:val="004E73AE"/>
    <w:rsid w:val="004F09FD"/>
    <w:rsid w:val="004F0B57"/>
    <w:rsid w:val="004F194C"/>
    <w:rsid w:val="004F3BC7"/>
    <w:rsid w:val="004F4944"/>
    <w:rsid w:val="004F4BD8"/>
    <w:rsid w:val="004F722A"/>
    <w:rsid w:val="00502343"/>
    <w:rsid w:val="00502599"/>
    <w:rsid w:val="005032A6"/>
    <w:rsid w:val="00504423"/>
    <w:rsid w:val="0050534A"/>
    <w:rsid w:val="005054CA"/>
    <w:rsid w:val="00507E84"/>
    <w:rsid w:val="00507FE6"/>
    <w:rsid w:val="0051029E"/>
    <w:rsid w:val="00511828"/>
    <w:rsid w:val="00511D3B"/>
    <w:rsid w:val="00511E18"/>
    <w:rsid w:val="00511E57"/>
    <w:rsid w:val="00512004"/>
    <w:rsid w:val="00512B25"/>
    <w:rsid w:val="005151B6"/>
    <w:rsid w:val="00515CF5"/>
    <w:rsid w:val="005168CE"/>
    <w:rsid w:val="00516F29"/>
    <w:rsid w:val="00516FDA"/>
    <w:rsid w:val="00517756"/>
    <w:rsid w:val="00520884"/>
    <w:rsid w:val="00520BE3"/>
    <w:rsid w:val="00524E6D"/>
    <w:rsid w:val="00527D79"/>
    <w:rsid w:val="00531798"/>
    <w:rsid w:val="00533A58"/>
    <w:rsid w:val="005357B4"/>
    <w:rsid w:val="00535A17"/>
    <w:rsid w:val="00535F61"/>
    <w:rsid w:val="005408B6"/>
    <w:rsid w:val="00542E35"/>
    <w:rsid w:val="005446B5"/>
    <w:rsid w:val="005448C0"/>
    <w:rsid w:val="00544BF2"/>
    <w:rsid w:val="00545F63"/>
    <w:rsid w:val="00551DF3"/>
    <w:rsid w:val="00553F8F"/>
    <w:rsid w:val="00555346"/>
    <w:rsid w:val="005560DA"/>
    <w:rsid w:val="00556B86"/>
    <w:rsid w:val="005571D0"/>
    <w:rsid w:val="0056009C"/>
    <w:rsid w:val="00560667"/>
    <w:rsid w:val="00562E03"/>
    <w:rsid w:val="005634C1"/>
    <w:rsid w:val="0056370D"/>
    <w:rsid w:val="005644D5"/>
    <w:rsid w:val="005665B2"/>
    <w:rsid w:val="00566CF7"/>
    <w:rsid w:val="00566DE7"/>
    <w:rsid w:val="00567288"/>
    <w:rsid w:val="005704EF"/>
    <w:rsid w:val="00571038"/>
    <w:rsid w:val="005713E6"/>
    <w:rsid w:val="0057315A"/>
    <w:rsid w:val="00574E3B"/>
    <w:rsid w:val="00580D6D"/>
    <w:rsid w:val="005816F8"/>
    <w:rsid w:val="00582341"/>
    <w:rsid w:val="0058360B"/>
    <w:rsid w:val="0059093C"/>
    <w:rsid w:val="00590ACA"/>
    <w:rsid w:val="0059190F"/>
    <w:rsid w:val="005932A7"/>
    <w:rsid w:val="00596DE5"/>
    <w:rsid w:val="00596EF9"/>
    <w:rsid w:val="005979E1"/>
    <w:rsid w:val="005979E4"/>
    <w:rsid w:val="00597D5D"/>
    <w:rsid w:val="005A0518"/>
    <w:rsid w:val="005A27E9"/>
    <w:rsid w:val="005A2D7C"/>
    <w:rsid w:val="005A49AB"/>
    <w:rsid w:val="005A4D45"/>
    <w:rsid w:val="005A57FB"/>
    <w:rsid w:val="005B0B3A"/>
    <w:rsid w:val="005B1441"/>
    <w:rsid w:val="005B46B8"/>
    <w:rsid w:val="005B4833"/>
    <w:rsid w:val="005C10D9"/>
    <w:rsid w:val="005C1A05"/>
    <w:rsid w:val="005C2F0F"/>
    <w:rsid w:val="005C46F6"/>
    <w:rsid w:val="005C60EC"/>
    <w:rsid w:val="005C64CC"/>
    <w:rsid w:val="005D0068"/>
    <w:rsid w:val="005D430F"/>
    <w:rsid w:val="005D4C55"/>
    <w:rsid w:val="005D55CA"/>
    <w:rsid w:val="005E0BCB"/>
    <w:rsid w:val="005E10A1"/>
    <w:rsid w:val="005E14D1"/>
    <w:rsid w:val="005E4687"/>
    <w:rsid w:val="005E4B94"/>
    <w:rsid w:val="005E73FB"/>
    <w:rsid w:val="005F0A33"/>
    <w:rsid w:val="005F1AED"/>
    <w:rsid w:val="005F3C4B"/>
    <w:rsid w:val="005F76C0"/>
    <w:rsid w:val="006002E8"/>
    <w:rsid w:val="00600344"/>
    <w:rsid w:val="00601472"/>
    <w:rsid w:val="00602B15"/>
    <w:rsid w:val="00606C5B"/>
    <w:rsid w:val="00607187"/>
    <w:rsid w:val="00610435"/>
    <w:rsid w:val="00611EC5"/>
    <w:rsid w:val="00611F72"/>
    <w:rsid w:val="00612CE0"/>
    <w:rsid w:val="006132C0"/>
    <w:rsid w:val="00614B5D"/>
    <w:rsid w:val="00615A27"/>
    <w:rsid w:val="0061795B"/>
    <w:rsid w:val="006220CA"/>
    <w:rsid w:val="00624BCB"/>
    <w:rsid w:val="00626937"/>
    <w:rsid w:val="00630105"/>
    <w:rsid w:val="00630D73"/>
    <w:rsid w:val="00631754"/>
    <w:rsid w:val="006337CA"/>
    <w:rsid w:val="0063448D"/>
    <w:rsid w:val="0063511A"/>
    <w:rsid w:val="0063561F"/>
    <w:rsid w:val="00635E93"/>
    <w:rsid w:val="00636206"/>
    <w:rsid w:val="006376A5"/>
    <w:rsid w:val="00640C33"/>
    <w:rsid w:val="00640F31"/>
    <w:rsid w:val="00641563"/>
    <w:rsid w:val="00642292"/>
    <w:rsid w:val="006450EA"/>
    <w:rsid w:val="006462F5"/>
    <w:rsid w:val="0064731C"/>
    <w:rsid w:val="0064784E"/>
    <w:rsid w:val="00647AFD"/>
    <w:rsid w:val="00650BCF"/>
    <w:rsid w:val="00653036"/>
    <w:rsid w:val="006544ED"/>
    <w:rsid w:val="0065657E"/>
    <w:rsid w:val="00657016"/>
    <w:rsid w:val="00657230"/>
    <w:rsid w:val="00657383"/>
    <w:rsid w:val="00657BC8"/>
    <w:rsid w:val="00662A32"/>
    <w:rsid w:val="00663A92"/>
    <w:rsid w:val="00664A71"/>
    <w:rsid w:val="00665F63"/>
    <w:rsid w:val="0066776E"/>
    <w:rsid w:val="006701A0"/>
    <w:rsid w:val="00671768"/>
    <w:rsid w:val="00671AE6"/>
    <w:rsid w:val="00672FEE"/>
    <w:rsid w:val="00673AD5"/>
    <w:rsid w:val="006757DA"/>
    <w:rsid w:val="00677858"/>
    <w:rsid w:val="006800BD"/>
    <w:rsid w:val="006811DF"/>
    <w:rsid w:val="00684933"/>
    <w:rsid w:val="006863B9"/>
    <w:rsid w:val="00686771"/>
    <w:rsid w:val="0068711A"/>
    <w:rsid w:val="00690628"/>
    <w:rsid w:val="00690636"/>
    <w:rsid w:val="006955D4"/>
    <w:rsid w:val="00696177"/>
    <w:rsid w:val="00697C41"/>
    <w:rsid w:val="006A12B3"/>
    <w:rsid w:val="006A14EA"/>
    <w:rsid w:val="006A1E39"/>
    <w:rsid w:val="006B2B70"/>
    <w:rsid w:val="006B2BF8"/>
    <w:rsid w:val="006B4161"/>
    <w:rsid w:val="006B5701"/>
    <w:rsid w:val="006B6571"/>
    <w:rsid w:val="006B6FEF"/>
    <w:rsid w:val="006B7AB8"/>
    <w:rsid w:val="006C132F"/>
    <w:rsid w:val="006C1BB7"/>
    <w:rsid w:val="006C6A9C"/>
    <w:rsid w:val="006C6D80"/>
    <w:rsid w:val="006D607B"/>
    <w:rsid w:val="006D779F"/>
    <w:rsid w:val="006D78BB"/>
    <w:rsid w:val="006D7E31"/>
    <w:rsid w:val="006E477E"/>
    <w:rsid w:val="006E5C32"/>
    <w:rsid w:val="006E6E2C"/>
    <w:rsid w:val="006E7B8B"/>
    <w:rsid w:val="006F19A0"/>
    <w:rsid w:val="006F1B15"/>
    <w:rsid w:val="006F2704"/>
    <w:rsid w:val="006F66C8"/>
    <w:rsid w:val="006F7034"/>
    <w:rsid w:val="006F707A"/>
    <w:rsid w:val="00701E27"/>
    <w:rsid w:val="00701E32"/>
    <w:rsid w:val="00703A5A"/>
    <w:rsid w:val="007055D9"/>
    <w:rsid w:val="00705669"/>
    <w:rsid w:val="00706E08"/>
    <w:rsid w:val="00707000"/>
    <w:rsid w:val="00711701"/>
    <w:rsid w:val="00713CB1"/>
    <w:rsid w:val="00717003"/>
    <w:rsid w:val="0072067E"/>
    <w:rsid w:val="00723235"/>
    <w:rsid w:val="00723B0B"/>
    <w:rsid w:val="007242B7"/>
    <w:rsid w:val="00730B0B"/>
    <w:rsid w:val="00732714"/>
    <w:rsid w:val="00735856"/>
    <w:rsid w:val="0073637A"/>
    <w:rsid w:val="00737FFA"/>
    <w:rsid w:val="00740376"/>
    <w:rsid w:val="00743163"/>
    <w:rsid w:val="00744007"/>
    <w:rsid w:val="007442BB"/>
    <w:rsid w:val="0074470D"/>
    <w:rsid w:val="0074675B"/>
    <w:rsid w:val="007476FC"/>
    <w:rsid w:val="00747D81"/>
    <w:rsid w:val="00750890"/>
    <w:rsid w:val="00751B27"/>
    <w:rsid w:val="00751BDB"/>
    <w:rsid w:val="00751BDD"/>
    <w:rsid w:val="00754673"/>
    <w:rsid w:val="00756801"/>
    <w:rsid w:val="00760A80"/>
    <w:rsid w:val="007616FE"/>
    <w:rsid w:val="00763ED7"/>
    <w:rsid w:val="00764471"/>
    <w:rsid w:val="00765002"/>
    <w:rsid w:val="00766DD3"/>
    <w:rsid w:val="007673FF"/>
    <w:rsid w:val="007706CB"/>
    <w:rsid w:val="00771B4A"/>
    <w:rsid w:val="007721FB"/>
    <w:rsid w:val="00773C26"/>
    <w:rsid w:val="00775230"/>
    <w:rsid w:val="007772D8"/>
    <w:rsid w:val="00777883"/>
    <w:rsid w:val="00780072"/>
    <w:rsid w:val="00782AD5"/>
    <w:rsid w:val="007832B8"/>
    <w:rsid w:val="00784315"/>
    <w:rsid w:val="007843D6"/>
    <w:rsid w:val="00787084"/>
    <w:rsid w:val="00792264"/>
    <w:rsid w:val="00793282"/>
    <w:rsid w:val="007939B0"/>
    <w:rsid w:val="00794237"/>
    <w:rsid w:val="00796623"/>
    <w:rsid w:val="00796E78"/>
    <w:rsid w:val="007975EA"/>
    <w:rsid w:val="007A57D2"/>
    <w:rsid w:val="007A5E08"/>
    <w:rsid w:val="007A5EF7"/>
    <w:rsid w:val="007A64F9"/>
    <w:rsid w:val="007A6E80"/>
    <w:rsid w:val="007A77DB"/>
    <w:rsid w:val="007B19DF"/>
    <w:rsid w:val="007B35AC"/>
    <w:rsid w:val="007B7938"/>
    <w:rsid w:val="007C6A88"/>
    <w:rsid w:val="007C6D10"/>
    <w:rsid w:val="007C7766"/>
    <w:rsid w:val="007D1421"/>
    <w:rsid w:val="007D1D59"/>
    <w:rsid w:val="007D2407"/>
    <w:rsid w:val="007D2846"/>
    <w:rsid w:val="007D38A6"/>
    <w:rsid w:val="007D41AF"/>
    <w:rsid w:val="007D525A"/>
    <w:rsid w:val="007D5B42"/>
    <w:rsid w:val="007D6240"/>
    <w:rsid w:val="007D65DB"/>
    <w:rsid w:val="007E0A6E"/>
    <w:rsid w:val="007E0CA7"/>
    <w:rsid w:val="007E2C43"/>
    <w:rsid w:val="007E3FF9"/>
    <w:rsid w:val="007E409A"/>
    <w:rsid w:val="007E40CD"/>
    <w:rsid w:val="007E6E21"/>
    <w:rsid w:val="007F237D"/>
    <w:rsid w:val="007F2847"/>
    <w:rsid w:val="007F4412"/>
    <w:rsid w:val="007F5F6A"/>
    <w:rsid w:val="00802FD7"/>
    <w:rsid w:val="008074D9"/>
    <w:rsid w:val="008118BE"/>
    <w:rsid w:val="00811912"/>
    <w:rsid w:val="00812348"/>
    <w:rsid w:val="00813052"/>
    <w:rsid w:val="00813884"/>
    <w:rsid w:val="00813EB5"/>
    <w:rsid w:val="008142F2"/>
    <w:rsid w:val="0081504F"/>
    <w:rsid w:val="008157B8"/>
    <w:rsid w:val="00815A58"/>
    <w:rsid w:val="00816F19"/>
    <w:rsid w:val="00817108"/>
    <w:rsid w:val="00817F2F"/>
    <w:rsid w:val="0082031A"/>
    <w:rsid w:val="00821538"/>
    <w:rsid w:val="0082303D"/>
    <w:rsid w:val="00823D1F"/>
    <w:rsid w:val="00826175"/>
    <w:rsid w:val="0082732C"/>
    <w:rsid w:val="00831368"/>
    <w:rsid w:val="00831EE3"/>
    <w:rsid w:val="00833FB6"/>
    <w:rsid w:val="00837639"/>
    <w:rsid w:val="00842925"/>
    <w:rsid w:val="00843515"/>
    <w:rsid w:val="00843975"/>
    <w:rsid w:val="00845B06"/>
    <w:rsid w:val="00847F47"/>
    <w:rsid w:val="00851A4E"/>
    <w:rsid w:val="00852B32"/>
    <w:rsid w:val="00853BBE"/>
    <w:rsid w:val="0085683D"/>
    <w:rsid w:val="00857BC1"/>
    <w:rsid w:val="008602DE"/>
    <w:rsid w:val="0086180E"/>
    <w:rsid w:val="00861CC3"/>
    <w:rsid w:val="00862D79"/>
    <w:rsid w:val="00863971"/>
    <w:rsid w:val="00864356"/>
    <w:rsid w:val="00865B30"/>
    <w:rsid w:val="00866537"/>
    <w:rsid w:val="0087020F"/>
    <w:rsid w:val="008709A5"/>
    <w:rsid w:val="00872E96"/>
    <w:rsid w:val="00872EFC"/>
    <w:rsid w:val="008738F0"/>
    <w:rsid w:val="00874A64"/>
    <w:rsid w:val="00875BDF"/>
    <w:rsid w:val="00875D28"/>
    <w:rsid w:val="00881CCA"/>
    <w:rsid w:val="00881EE3"/>
    <w:rsid w:val="00882BA3"/>
    <w:rsid w:val="00882CF2"/>
    <w:rsid w:val="008833D8"/>
    <w:rsid w:val="008861CD"/>
    <w:rsid w:val="00886A88"/>
    <w:rsid w:val="008877EB"/>
    <w:rsid w:val="00887876"/>
    <w:rsid w:val="00887E15"/>
    <w:rsid w:val="00890D85"/>
    <w:rsid w:val="0089101C"/>
    <w:rsid w:val="0089104E"/>
    <w:rsid w:val="0089136E"/>
    <w:rsid w:val="008938B7"/>
    <w:rsid w:val="00893D65"/>
    <w:rsid w:val="00894812"/>
    <w:rsid w:val="00896059"/>
    <w:rsid w:val="008968D4"/>
    <w:rsid w:val="00896A95"/>
    <w:rsid w:val="008A2669"/>
    <w:rsid w:val="008A3F4B"/>
    <w:rsid w:val="008A7E1E"/>
    <w:rsid w:val="008B0453"/>
    <w:rsid w:val="008B169B"/>
    <w:rsid w:val="008B5871"/>
    <w:rsid w:val="008B58B0"/>
    <w:rsid w:val="008B7251"/>
    <w:rsid w:val="008C06C0"/>
    <w:rsid w:val="008C20DC"/>
    <w:rsid w:val="008C5680"/>
    <w:rsid w:val="008C6E1D"/>
    <w:rsid w:val="008C720F"/>
    <w:rsid w:val="008D026A"/>
    <w:rsid w:val="008D03B5"/>
    <w:rsid w:val="008D385C"/>
    <w:rsid w:val="008E058C"/>
    <w:rsid w:val="008E3365"/>
    <w:rsid w:val="008E4209"/>
    <w:rsid w:val="008E4602"/>
    <w:rsid w:val="008E532E"/>
    <w:rsid w:val="008E6027"/>
    <w:rsid w:val="008E7B29"/>
    <w:rsid w:val="008F10A6"/>
    <w:rsid w:val="008F424C"/>
    <w:rsid w:val="008F4E32"/>
    <w:rsid w:val="009003B1"/>
    <w:rsid w:val="0090049A"/>
    <w:rsid w:val="00901744"/>
    <w:rsid w:val="009018DD"/>
    <w:rsid w:val="0090256C"/>
    <w:rsid w:val="00905D53"/>
    <w:rsid w:val="009118CC"/>
    <w:rsid w:val="00914D21"/>
    <w:rsid w:val="00915436"/>
    <w:rsid w:val="009163D5"/>
    <w:rsid w:val="00917AED"/>
    <w:rsid w:val="00917C32"/>
    <w:rsid w:val="00917D9C"/>
    <w:rsid w:val="00917F07"/>
    <w:rsid w:val="0092033D"/>
    <w:rsid w:val="0092145C"/>
    <w:rsid w:val="00921EA0"/>
    <w:rsid w:val="00923D4A"/>
    <w:rsid w:val="00925B07"/>
    <w:rsid w:val="0092601E"/>
    <w:rsid w:val="00926392"/>
    <w:rsid w:val="009268F2"/>
    <w:rsid w:val="00931911"/>
    <w:rsid w:val="00931A87"/>
    <w:rsid w:val="00931DF5"/>
    <w:rsid w:val="009370AD"/>
    <w:rsid w:val="0093722D"/>
    <w:rsid w:val="0094125D"/>
    <w:rsid w:val="0094251D"/>
    <w:rsid w:val="0095099B"/>
    <w:rsid w:val="00951E4A"/>
    <w:rsid w:val="009554F5"/>
    <w:rsid w:val="00957D23"/>
    <w:rsid w:val="00960308"/>
    <w:rsid w:val="0096092F"/>
    <w:rsid w:val="00960FE8"/>
    <w:rsid w:val="00964857"/>
    <w:rsid w:val="0096578D"/>
    <w:rsid w:val="00967153"/>
    <w:rsid w:val="00970741"/>
    <w:rsid w:val="00971353"/>
    <w:rsid w:val="009720A1"/>
    <w:rsid w:val="00973745"/>
    <w:rsid w:val="009758FE"/>
    <w:rsid w:val="0097670C"/>
    <w:rsid w:val="00980455"/>
    <w:rsid w:val="0098128D"/>
    <w:rsid w:val="00984E70"/>
    <w:rsid w:val="009868C1"/>
    <w:rsid w:val="00986A09"/>
    <w:rsid w:val="00986B56"/>
    <w:rsid w:val="00987371"/>
    <w:rsid w:val="00987F3D"/>
    <w:rsid w:val="00992A59"/>
    <w:rsid w:val="00992B45"/>
    <w:rsid w:val="00992E3C"/>
    <w:rsid w:val="00993CE7"/>
    <w:rsid w:val="009945B6"/>
    <w:rsid w:val="0099474C"/>
    <w:rsid w:val="00994907"/>
    <w:rsid w:val="009951C0"/>
    <w:rsid w:val="0099686B"/>
    <w:rsid w:val="009973E0"/>
    <w:rsid w:val="009A3B2A"/>
    <w:rsid w:val="009B11CA"/>
    <w:rsid w:val="009B3814"/>
    <w:rsid w:val="009B3ECF"/>
    <w:rsid w:val="009B7A61"/>
    <w:rsid w:val="009B7F6F"/>
    <w:rsid w:val="009C248A"/>
    <w:rsid w:val="009C3894"/>
    <w:rsid w:val="009C693E"/>
    <w:rsid w:val="009D1777"/>
    <w:rsid w:val="009D2A9C"/>
    <w:rsid w:val="009D2BBA"/>
    <w:rsid w:val="009D5EDF"/>
    <w:rsid w:val="009D6B9C"/>
    <w:rsid w:val="009E0477"/>
    <w:rsid w:val="009E0CC5"/>
    <w:rsid w:val="009E18CB"/>
    <w:rsid w:val="009E2216"/>
    <w:rsid w:val="009E2960"/>
    <w:rsid w:val="009E38CC"/>
    <w:rsid w:val="009E43EF"/>
    <w:rsid w:val="009E4C54"/>
    <w:rsid w:val="009E5E8B"/>
    <w:rsid w:val="009E6908"/>
    <w:rsid w:val="009F1866"/>
    <w:rsid w:val="009F1EC4"/>
    <w:rsid w:val="009F1F64"/>
    <w:rsid w:val="009F4158"/>
    <w:rsid w:val="009F542D"/>
    <w:rsid w:val="009F54AC"/>
    <w:rsid w:val="009F78C2"/>
    <w:rsid w:val="009F78D1"/>
    <w:rsid w:val="00A035DF"/>
    <w:rsid w:val="00A046A6"/>
    <w:rsid w:val="00A04EFA"/>
    <w:rsid w:val="00A07F3E"/>
    <w:rsid w:val="00A116AA"/>
    <w:rsid w:val="00A12D46"/>
    <w:rsid w:val="00A12E42"/>
    <w:rsid w:val="00A12FBE"/>
    <w:rsid w:val="00A13CA0"/>
    <w:rsid w:val="00A15F13"/>
    <w:rsid w:val="00A207F3"/>
    <w:rsid w:val="00A216BB"/>
    <w:rsid w:val="00A22017"/>
    <w:rsid w:val="00A22FDC"/>
    <w:rsid w:val="00A23F02"/>
    <w:rsid w:val="00A24B24"/>
    <w:rsid w:val="00A26C14"/>
    <w:rsid w:val="00A26D9C"/>
    <w:rsid w:val="00A31171"/>
    <w:rsid w:val="00A312B0"/>
    <w:rsid w:val="00A31CAA"/>
    <w:rsid w:val="00A326F6"/>
    <w:rsid w:val="00A343D6"/>
    <w:rsid w:val="00A35C30"/>
    <w:rsid w:val="00A3618C"/>
    <w:rsid w:val="00A41328"/>
    <w:rsid w:val="00A429F8"/>
    <w:rsid w:val="00A42BCD"/>
    <w:rsid w:val="00A44ECB"/>
    <w:rsid w:val="00A4509F"/>
    <w:rsid w:val="00A45440"/>
    <w:rsid w:val="00A47BDA"/>
    <w:rsid w:val="00A50638"/>
    <w:rsid w:val="00A51602"/>
    <w:rsid w:val="00A524D0"/>
    <w:rsid w:val="00A52D73"/>
    <w:rsid w:val="00A52FB8"/>
    <w:rsid w:val="00A575B6"/>
    <w:rsid w:val="00A60061"/>
    <w:rsid w:val="00A60229"/>
    <w:rsid w:val="00A60A1E"/>
    <w:rsid w:val="00A6250B"/>
    <w:rsid w:val="00A6493B"/>
    <w:rsid w:val="00A64946"/>
    <w:rsid w:val="00A64E4E"/>
    <w:rsid w:val="00A67674"/>
    <w:rsid w:val="00A70AFF"/>
    <w:rsid w:val="00A7286A"/>
    <w:rsid w:val="00A72EA4"/>
    <w:rsid w:val="00A76008"/>
    <w:rsid w:val="00A762EB"/>
    <w:rsid w:val="00A7640D"/>
    <w:rsid w:val="00A7693D"/>
    <w:rsid w:val="00A807A7"/>
    <w:rsid w:val="00A807DD"/>
    <w:rsid w:val="00A85DE0"/>
    <w:rsid w:val="00A860E3"/>
    <w:rsid w:val="00A9119A"/>
    <w:rsid w:val="00A9156B"/>
    <w:rsid w:val="00A91B51"/>
    <w:rsid w:val="00A95DFC"/>
    <w:rsid w:val="00A96CB7"/>
    <w:rsid w:val="00A9778F"/>
    <w:rsid w:val="00AA006F"/>
    <w:rsid w:val="00AA1C14"/>
    <w:rsid w:val="00AA2D27"/>
    <w:rsid w:val="00AA3701"/>
    <w:rsid w:val="00AA3E44"/>
    <w:rsid w:val="00AA4EA2"/>
    <w:rsid w:val="00AA64BC"/>
    <w:rsid w:val="00AA7319"/>
    <w:rsid w:val="00AA7378"/>
    <w:rsid w:val="00AB26FD"/>
    <w:rsid w:val="00AB2828"/>
    <w:rsid w:val="00AB4508"/>
    <w:rsid w:val="00AB4621"/>
    <w:rsid w:val="00AB479F"/>
    <w:rsid w:val="00AB4C21"/>
    <w:rsid w:val="00AB53F6"/>
    <w:rsid w:val="00AB6394"/>
    <w:rsid w:val="00AC13D0"/>
    <w:rsid w:val="00AC1B90"/>
    <w:rsid w:val="00AC24C6"/>
    <w:rsid w:val="00AC46DF"/>
    <w:rsid w:val="00AC6761"/>
    <w:rsid w:val="00AD0C8E"/>
    <w:rsid w:val="00AD3D7B"/>
    <w:rsid w:val="00AD5158"/>
    <w:rsid w:val="00AD5A4A"/>
    <w:rsid w:val="00AD7056"/>
    <w:rsid w:val="00AD7773"/>
    <w:rsid w:val="00AD77E2"/>
    <w:rsid w:val="00AE0B41"/>
    <w:rsid w:val="00AE35CD"/>
    <w:rsid w:val="00AE6937"/>
    <w:rsid w:val="00AE70CA"/>
    <w:rsid w:val="00AE725B"/>
    <w:rsid w:val="00AE7584"/>
    <w:rsid w:val="00AF1AD0"/>
    <w:rsid w:val="00AF27C6"/>
    <w:rsid w:val="00AF7080"/>
    <w:rsid w:val="00B00B01"/>
    <w:rsid w:val="00B01495"/>
    <w:rsid w:val="00B014FD"/>
    <w:rsid w:val="00B01F8E"/>
    <w:rsid w:val="00B036C7"/>
    <w:rsid w:val="00B068A3"/>
    <w:rsid w:val="00B06FF3"/>
    <w:rsid w:val="00B1067D"/>
    <w:rsid w:val="00B11312"/>
    <w:rsid w:val="00B11613"/>
    <w:rsid w:val="00B11C7C"/>
    <w:rsid w:val="00B11D95"/>
    <w:rsid w:val="00B11EAB"/>
    <w:rsid w:val="00B122BE"/>
    <w:rsid w:val="00B12422"/>
    <w:rsid w:val="00B131AC"/>
    <w:rsid w:val="00B13ECC"/>
    <w:rsid w:val="00B175C9"/>
    <w:rsid w:val="00B20CEB"/>
    <w:rsid w:val="00B25DC6"/>
    <w:rsid w:val="00B272CD"/>
    <w:rsid w:val="00B35DA3"/>
    <w:rsid w:val="00B35DE7"/>
    <w:rsid w:val="00B405D1"/>
    <w:rsid w:val="00B45EA2"/>
    <w:rsid w:val="00B46FD5"/>
    <w:rsid w:val="00B47186"/>
    <w:rsid w:val="00B47395"/>
    <w:rsid w:val="00B508E6"/>
    <w:rsid w:val="00B510FF"/>
    <w:rsid w:val="00B51323"/>
    <w:rsid w:val="00B51417"/>
    <w:rsid w:val="00B52BFD"/>
    <w:rsid w:val="00B54030"/>
    <w:rsid w:val="00B54C0F"/>
    <w:rsid w:val="00B55FB0"/>
    <w:rsid w:val="00B562CB"/>
    <w:rsid w:val="00B5690E"/>
    <w:rsid w:val="00B5777C"/>
    <w:rsid w:val="00B579CA"/>
    <w:rsid w:val="00B60700"/>
    <w:rsid w:val="00B648B0"/>
    <w:rsid w:val="00B64C37"/>
    <w:rsid w:val="00B65288"/>
    <w:rsid w:val="00B65E6D"/>
    <w:rsid w:val="00B67090"/>
    <w:rsid w:val="00B72149"/>
    <w:rsid w:val="00B74C4E"/>
    <w:rsid w:val="00B77C89"/>
    <w:rsid w:val="00B8070D"/>
    <w:rsid w:val="00B81164"/>
    <w:rsid w:val="00B81637"/>
    <w:rsid w:val="00B84181"/>
    <w:rsid w:val="00B841B0"/>
    <w:rsid w:val="00B85EC2"/>
    <w:rsid w:val="00B85F14"/>
    <w:rsid w:val="00B86999"/>
    <w:rsid w:val="00B87258"/>
    <w:rsid w:val="00B8787A"/>
    <w:rsid w:val="00B9259A"/>
    <w:rsid w:val="00B9259F"/>
    <w:rsid w:val="00B92D5E"/>
    <w:rsid w:val="00B92EC9"/>
    <w:rsid w:val="00B954A7"/>
    <w:rsid w:val="00B95E25"/>
    <w:rsid w:val="00B96D76"/>
    <w:rsid w:val="00B96F82"/>
    <w:rsid w:val="00BA0C80"/>
    <w:rsid w:val="00BA2283"/>
    <w:rsid w:val="00BA3C47"/>
    <w:rsid w:val="00BA5700"/>
    <w:rsid w:val="00BA7A21"/>
    <w:rsid w:val="00BB0B84"/>
    <w:rsid w:val="00BB0C0D"/>
    <w:rsid w:val="00BB1B7F"/>
    <w:rsid w:val="00BB3908"/>
    <w:rsid w:val="00BB47ED"/>
    <w:rsid w:val="00BC1A29"/>
    <w:rsid w:val="00BC241D"/>
    <w:rsid w:val="00BD0042"/>
    <w:rsid w:val="00BD059E"/>
    <w:rsid w:val="00BD20D8"/>
    <w:rsid w:val="00BD23EE"/>
    <w:rsid w:val="00BD4AEC"/>
    <w:rsid w:val="00BD63A2"/>
    <w:rsid w:val="00BD661F"/>
    <w:rsid w:val="00BD7262"/>
    <w:rsid w:val="00BD7F91"/>
    <w:rsid w:val="00BE0C64"/>
    <w:rsid w:val="00BE2127"/>
    <w:rsid w:val="00BE29F3"/>
    <w:rsid w:val="00BE4344"/>
    <w:rsid w:val="00BE63DD"/>
    <w:rsid w:val="00BE77D1"/>
    <w:rsid w:val="00BF0602"/>
    <w:rsid w:val="00BF12DF"/>
    <w:rsid w:val="00BF1933"/>
    <w:rsid w:val="00BF3AB7"/>
    <w:rsid w:val="00BF5BA5"/>
    <w:rsid w:val="00C005F4"/>
    <w:rsid w:val="00C044B3"/>
    <w:rsid w:val="00C04580"/>
    <w:rsid w:val="00C05D2A"/>
    <w:rsid w:val="00C06A05"/>
    <w:rsid w:val="00C10E14"/>
    <w:rsid w:val="00C12F94"/>
    <w:rsid w:val="00C140BE"/>
    <w:rsid w:val="00C14D35"/>
    <w:rsid w:val="00C16F9C"/>
    <w:rsid w:val="00C20635"/>
    <w:rsid w:val="00C209BD"/>
    <w:rsid w:val="00C221E9"/>
    <w:rsid w:val="00C245D7"/>
    <w:rsid w:val="00C24ECC"/>
    <w:rsid w:val="00C266D5"/>
    <w:rsid w:val="00C26A39"/>
    <w:rsid w:val="00C274F7"/>
    <w:rsid w:val="00C278B3"/>
    <w:rsid w:val="00C318A3"/>
    <w:rsid w:val="00C329D1"/>
    <w:rsid w:val="00C331AA"/>
    <w:rsid w:val="00C3370F"/>
    <w:rsid w:val="00C36EAB"/>
    <w:rsid w:val="00C40443"/>
    <w:rsid w:val="00C41C42"/>
    <w:rsid w:val="00C41F67"/>
    <w:rsid w:val="00C43EA3"/>
    <w:rsid w:val="00C4496C"/>
    <w:rsid w:val="00C478C7"/>
    <w:rsid w:val="00C47B9A"/>
    <w:rsid w:val="00C50372"/>
    <w:rsid w:val="00C50FBD"/>
    <w:rsid w:val="00C5158D"/>
    <w:rsid w:val="00C53E30"/>
    <w:rsid w:val="00C54B8C"/>
    <w:rsid w:val="00C61DE7"/>
    <w:rsid w:val="00C63878"/>
    <w:rsid w:val="00C660F1"/>
    <w:rsid w:val="00C7080D"/>
    <w:rsid w:val="00C70F5C"/>
    <w:rsid w:val="00C717BC"/>
    <w:rsid w:val="00C718EC"/>
    <w:rsid w:val="00C720FD"/>
    <w:rsid w:val="00C722C5"/>
    <w:rsid w:val="00C7327E"/>
    <w:rsid w:val="00C73309"/>
    <w:rsid w:val="00C75827"/>
    <w:rsid w:val="00C771FA"/>
    <w:rsid w:val="00C84DAF"/>
    <w:rsid w:val="00C86639"/>
    <w:rsid w:val="00C86D24"/>
    <w:rsid w:val="00C90434"/>
    <w:rsid w:val="00C93676"/>
    <w:rsid w:val="00C95048"/>
    <w:rsid w:val="00C959DA"/>
    <w:rsid w:val="00C96A79"/>
    <w:rsid w:val="00CA2553"/>
    <w:rsid w:val="00CA3796"/>
    <w:rsid w:val="00CA56D0"/>
    <w:rsid w:val="00CA6924"/>
    <w:rsid w:val="00CB0D20"/>
    <w:rsid w:val="00CB1D8E"/>
    <w:rsid w:val="00CB2A80"/>
    <w:rsid w:val="00CB4B59"/>
    <w:rsid w:val="00CB6428"/>
    <w:rsid w:val="00CB7159"/>
    <w:rsid w:val="00CB7480"/>
    <w:rsid w:val="00CC0F41"/>
    <w:rsid w:val="00CC2105"/>
    <w:rsid w:val="00CC2945"/>
    <w:rsid w:val="00CC4C41"/>
    <w:rsid w:val="00CC5601"/>
    <w:rsid w:val="00CC6780"/>
    <w:rsid w:val="00CD1768"/>
    <w:rsid w:val="00CD181B"/>
    <w:rsid w:val="00CD19D0"/>
    <w:rsid w:val="00CD1A44"/>
    <w:rsid w:val="00CD1C2F"/>
    <w:rsid w:val="00CD48CE"/>
    <w:rsid w:val="00CD4E04"/>
    <w:rsid w:val="00CE4EAA"/>
    <w:rsid w:val="00CE66FE"/>
    <w:rsid w:val="00CE6F9B"/>
    <w:rsid w:val="00CF09BC"/>
    <w:rsid w:val="00CF3C29"/>
    <w:rsid w:val="00CF4508"/>
    <w:rsid w:val="00CF632D"/>
    <w:rsid w:val="00CF7AF6"/>
    <w:rsid w:val="00CF7E94"/>
    <w:rsid w:val="00D00D06"/>
    <w:rsid w:val="00D03123"/>
    <w:rsid w:val="00D0466B"/>
    <w:rsid w:val="00D10755"/>
    <w:rsid w:val="00D1159B"/>
    <w:rsid w:val="00D11CAB"/>
    <w:rsid w:val="00D11D37"/>
    <w:rsid w:val="00D150E8"/>
    <w:rsid w:val="00D17431"/>
    <w:rsid w:val="00D17E00"/>
    <w:rsid w:val="00D213AF"/>
    <w:rsid w:val="00D22F35"/>
    <w:rsid w:val="00D246EB"/>
    <w:rsid w:val="00D25086"/>
    <w:rsid w:val="00D25E8E"/>
    <w:rsid w:val="00D25F1F"/>
    <w:rsid w:val="00D27621"/>
    <w:rsid w:val="00D27986"/>
    <w:rsid w:val="00D303E6"/>
    <w:rsid w:val="00D31C67"/>
    <w:rsid w:val="00D3203C"/>
    <w:rsid w:val="00D331F9"/>
    <w:rsid w:val="00D37014"/>
    <w:rsid w:val="00D409F5"/>
    <w:rsid w:val="00D40CD3"/>
    <w:rsid w:val="00D40FE0"/>
    <w:rsid w:val="00D420B1"/>
    <w:rsid w:val="00D42141"/>
    <w:rsid w:val="00D43462"/>
    <w:rsid w:val="00D43C55"/>
    <w:rsid w:val="00D43DB4"/>
    <w:rsid w:val="00D45DBF"/>
    <w:rsid w:val="00D50AD8"/>
    <w:rsid w:val="00D527B4"/>
    <w:rsid w:val="00D57445"/>
    <w:rsid w:val="00D60172"/>
    <w:rsid w:val="00D60591"/>
    <w:rsid w:val="00D60ECC"/>
    <w:rsid w:val="00D62869"/>
    <w:rsid w:val="00D62DE2"/>
    <w:rsid w:val="00D63C1F"/>
    <w:rsid w:val="00D655C0"/>
    <w:rsid w:val="00D66D73"/>
    <w:rsid w:val="00D67318"/>
    <w:rsid w:val="00D70012"/>
    <w:rsid w:val="00D712BF"/>
    <w:rsid w:val="00D72955"/>
    <w:rsid w:val="00D754B7"/>
    <w:rsid w:val="00D80442"/>
    <w:rsid w:val="00D819A8"/>
    <w:rsid w:val="00D8304E"/>
    <w:rsid w:val="00D92C35"/>
    <w:rsid w:val="00D93554"/>
    <w:rsid w:val="00D94882"/>
    <w:rsid w:val="00D97DBD"/>
    <w:rsid w:val="00DA05D3"/>
    <w:rsid w:val="00DA242A"/>
    <w:rsid w:val="00DA2D65"/>
    <w:rsid w:val="00DA2DB1"/>
    <w:rsid w:val="00DA5DAA"/>
    <w:rsid w:val="00DA6114"/>
    <w:rsid w:val="00DB03B0"/>
    <w:rsid w:val="00DB1A99"/>
    <w:rsid w:val="00DB1B4E"/>
    <w:rsid w:val="00DB27EF"/>
    <w:rsid w:val="00DB340C"/>
    <w:rsid w:val="00DB417E"/>
    <w:rsid w:val="00DB64BB"/>
    <w:rsid w:val="00DC1753"/>
    <w:rsid w:val="00DC2433"/>
    <w:rsid w:val="00DC2EE4"/>
    <w:rsid w:val="00DC34DA"/>
    <w:rsid w:val="00DD0334"/>
    <w:rsid w:val="00DD0714"/>
    <w:rsid w:val="00DD0866"/>
    <w:rsid w:val="00DD0CE1"/>
    <w:rsid w:val="00DD101C"/>
    <w:rsid w:val="00DD545F"/>
    <w:rsid w:val="00DD7EB6"/>
    <w:rsid w:val="00DD7FD5"/>
    <w:rsid w:val="00DE1AE2"/>
    <w:rsid w:val="00DE21F4"/>
    <w:rsid w:val="00DE2886"/>
    <w:rsid w:val="00DE2D3F"/>
    <w:rsid w:val="00DE59BF"/>
    <w:rsid w:val="00DE68B8"/>
    <w:rsid w:val="00DF00FC"/>
    <w:rsid w:val="00DF0701"/>
    <w:rsid w:val="00DF1C03"/>
    <w:rsid w:val="00DF4C73"/>
    <w:rsid w:val="00DF667A"/>
    <w:rsid w:val="00DF689D"/>
    <w:rsid w:val="00DF7C2B"/>
    <w:rsid w:val="00E010F4"/>
    <w:rsid w:val="00E02B51"/>
    <w:rsid w:val="00E02CB5"/>
    <w:rsid w:val="00E03A90"/>
    <w:rsid w:val="00E07F05"/>
    <w:rsid w:val="00E10666"/>
    <w:rsid w:val="00E10689"/>
    <w:rsid w:val="00E10BFB"/>
    <w:rsid w:val="00E10E1E"/>
    <w:rsid w:val="00E10F49"/>
    <w:rsid w:val="00E13CD6"/>
    <w:rsid w:val="00E1637E"/>
    <w:rsid w:val="00E167DC"/>
    <w:rsid w:val="00E17C90"/>
    <w:rsid w:val="00E2089B"/>
    <w:rsid w:val="00E212A7"/>
    <w:rsid w:val="00E2173C"/>
    <w:rsid w:val="00E25906"/>
    <w:rsid w:val="00E2604E"/>
    <w:rsid w:val="00E267FE"/>
    <w:rsid w:val="00E2757B"/>
    <w:rsid w:val="00E32913"/>
    <w:rsid w:val="00E332EE"/>
    <w:rsid w:val="00E335DD"/>
    <w:rsid w:val="00E33A2C"/>
    <w:rsid w:val="00E36AE6"/>
    <w:rsid w:val="00E374AB"/>
    <w:rsid w:val="00E40790"/>
    <w:rsid w:val="00E40C8C"/>
    <w:rsid w:val="00E40E55"/>
    <w:rsid w:val="00E41DBE"/>
    <w:rsid w:val="00E420DC"/>
    <w:rsid w:val="00E42411"/>
    <w:rsid w:val="00E502D4"/>
    <w:rsid w:val="00E5053E"/>
    <w:rsid w:val="00E51439"/>
    <w:rsid w:val="00E51493"/>
    <w:rsid w:val="00E5267F"/>
    <w:rsid w:val="00E54950"/>
    <w:rsid w:val="00E55C8C"/>
    <w:rsid w:val="00E60246"/>
    <w:rsid w:val="00E60ECC"/>
    <w:rsid w:val="00E62322"/>
    <w:rsid w:val="00E649F9"/>
    <w:rsid w:val="00E67D3A"/>
    <w:rsid w:val="00E70AE0"/>
    <w:rsid w:val="00E714DE"/>
    <w:rsid w:val="00E72AEF"/>
    <w:rsid w:val="00E72C19"/>
    <w:rsid w:val="00E74242"/>
    <w:rsid w:val="00E752DD"/>
    <w:rsid w:val="00E7588E"/>
    <w:rsid w:val="00E77438"/>
    <w:rsid w:val="00E80B48"/>
    <w:rsid w:val="00E8244D"/>
    <w:rsid w:val="00E83108"/>
    <w:rsid w:val="00E833E1"/>
    <w:rsid w:val="00E86DF3"/>
    <w:rsid w:val="00E87691"/>
    <w:rsid w:val="00E9126B"/>
    <w:rsid w:val="00E925BB"/>
    <w:rsid w:val="00E94E7F"/>
    <w:rsid w:val="00E95619"/>
    <w:rsid w:val="00E961A3"/>
    <w:rsid w:val="00E9769A"/>
    <w:rsid w:val="00EA05D3"/>
    <w:rsid w:val="00EA0BC3"/>
    <w:rsid w:val="00EA3F71"/>
    <w:rsid w:val="00EA4E7C"/>
    <w:rsid w:val="00EA5774"/>
    <w:rsid w:val="00EA6D04"/>
    <w:rsid w:val="00EB51B6"/>
    <w:rsid w:val="00EB6D07"/>
    <w:rsid w:val="00EC07CF"/>
    <w:rsid w:val="00EC2476"/>
    <w:rsid w:val="00ED0CDF"/>
    <w:rsid w:val="00ED1B3D"/>
    <w:rsid w:val="00ED33A7"/>
    <w:rsid w:val="00ED43FC"/>
    <w:rsid w:val="00ED4AF0"/>
    <w:rsid w:val="00ED4D94"/>
    <w:rsid w:val="00ED4E18"/>
    <w:rsid w:val="00ED5DE2"/>
    <w:rsid w:val="00ED7C14"/>
    <w:rsid w:val="00EE08B3"/>
    <w:rsid w:val="00EE0EF1"/>
    <w:rsid w:val="00EF063C"/>
    <w:rsid w:val="00EF1575"/>
    <w:rsid w:val="00EF5A3B"/>
    <w:rsid w:val="00EF7194"/>
    <w:rsid w:val="00F05338"/>
    <w:rsid w:val="00F0694E"/>
    <w:rsid w:val="00F07A14"/>
    <w:rsid w:val="00F15D2D"/>
    <w:rsid w:val="00F170DE"/>
    <w:rsid w:val="00F208AE"/>
    <w:rsid w:val="00F21D00"/>
    <w:rsid w:val="00F23C51"/>
    <w:rsid w:val="00F26E6D"/>
    <w:rsid w:val="00F30CEE"/>
    <w:rsid w:val="00F31EE7"/>
    <w:rsid w:val="00F320E6"/>
    <w:rsid w:val="00F32C30"/>
    <w:rsid w:val="00F32CF6"/>
    <w:rsid w:val="00F3395F"/>
    <w:rsid w:val="00F377EE"/>
    <w:rsid w:val="00F40091"/>
    <w:rsid w:val="00F401A3"/>
    <w:rsid w:val="00F40BB4"/>
    <w:rsid w:val="00F41A49"/>
    <w:rsid w:val="00F42AB0"/>
    <w:rsid w:val="00F42BA8"/>
    <w:rsid w:val="00F44186"/>
    <w:rsid w:val="00F514EE"/>
    <w:rsid w:val="00F528B4"/>
    <w:rsid w:val="00F530ED"/>
    <w:rsid w:val="00F54453"/>
    <w:rsid w:val="00F549B6"/>
    <w:rsid w:val="00F54B31"/>
    <w:rsid w:val="00F5667F"/>
    <w:rsid w:val="00F57ECE"/>
    <w:rsid w:val="00F616A9"/>
    <w:rsid w:val="00F647C8"/>
    <w:rsid w:val="00F65367"/>
    <w:rsid w:val="00F6752C"/>
    <w:rsid w:val="00F67B8A"/>
    <w:rsid w:val="00F707C0"/>
    <w:rsid w:val="00F71314"/>
    <w:rsid w:val="00F719A2"/>
    <w:rsid w:val="00F73820"/>
    <w:rsid w:val="00F73D78"/>
    <w:rsid w:val="00F750A4"/>
    <w:rsid w:val="00F759F9"/>
    <w:rsid w:val="00F76115"/>
    <w:rsid w:val="00F80CAF"/>
    <w:rsid w:val="00F82717"/>
    <w:rsid w:val="00F84C78"/>
    <w:rsid w:val="00F86CA4"/>
    <w:rsid w:val="00F87DB5"/>
    <w:rsid w:val="00F91DDC"/>
    <w:rsid w:val="00F92196"/>
    <w:rsid w:val="00F92AB2"/>
    <w:rsid w:val="00F9535F"/>
    <w:rsid w:val="00F978D0"/>
    <w:rsid w:val="00F97F73"/>
    <w:rsid w:val="00FA1EFA"/>
    <w:rsid w:val="00FA1F5D"/>
    <w:rsid w:val="00FA3AA3"/>
    <w:rsid w:val="00FA4EE1"/>
    <w:rsid w:val="00FA54D8"/>
    <w:rsid w:val="00FA5BCF"/>
    <w:rsid w:val="00FA6387"/>
    <w:rsid w:val="00FA796E"/>
    <w:rsid w:val="00FB0B8D"/>
    <w:rsid w:val="00FB1178"/>
    <w:rsid w:val="00FB4F33"/>
    <w:rsid w:val="00FB7147"/>
    <w:rsid w:val="00FB763B"/>
    <w:rsid w:val="00FC166E"/>
    <w:rsid w:val="00FC1FA0"/>
    <w:rsid w:val="00FC20B4"/>
    <w:rsid w:val="00FC3D50"/>
    <w:rsid w:val="00FD023D"/>
    <w:rsid w:val="00FD161C"/>
    <w:rsid w:val="00FD1A76"/>
    <w:rsid w:val="00FD45B0"/>
    <w:rsid w:val="00FD4F80"/>
    <w:rsid w:val="00FD5A4F"/>
    <w:rsid w:val="00FD63C9"/>
    <w:rsid w:val="00FD6BED"/>
    <w:rsid w:val="00FD71FA"/>
    <w:rsid w:val="00FE119C"/>
    <w:rsid w:val="00FE1233"/>
    <w:rsid w:val="00FE1245"/>
    <w:rsid w:val="00FE1F2A"/>
    <w:rsid w:val="00FE657B"/>
    <w:rsid w:val="00FE6F11"/>
    <w:rsid w:val="00FE7BB8"/>
    <w:rsid w:val="00FF0693"/>
    <w:rsid w:val="00FF08BB"/>
    <w:rsid w:val="00FF0D7B"/>
    <w:rsid w:val="00FF1296"/>
    <w:rsid w:val="00FF1EC0"/>
    <w:rsid w:val="00FF4A5C"/>
    <w:rsid w:val="00FF4CB6"/>
    <w:rsid w:val="00FF5494"/>
    <w:rsid w:val="00FF61ED"/>
    <w:rsid w:val="00FF64B0"/>
    <w:rsid w:val="00FF74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2105"/>
    <w:pPr>
      <w:widowControl w:val="0"/>
      <w:jc w:val="both"/>
    </w:pPr>
    <w:rPr>
      <w:rFonts w:ascii="Calibri" w:hAnsi="Calibri" w:cs="黑体"/>
      <w:kern w:val="2"/>
      <w:sz w:val="21"/>
      <w:szCs w:val="22"/>
    </w:rPr>
  </w:style>
  <w:style w:type="paragraph" w:styleId="10">
    <w:name w:val="heading 1"/>
    <w:basedOn w:val="a"/>
    <w:next w:val="a"/>
    <w:link w:val="1Char"/>
    <w:qFormat/>
    <w:rsid w:val="00B00B01"/>
    <w:pPr>
      <w:keepNext/>
      <w:keepLines/>
      <w:numPr>
        <w:numId w:val="1"/>
      </w:numPr>
      <w:spacing w:before="340" w:after="330" w:line="578" w:lineRule="auto"/>
      <w:outlineLvl w:val="0"/>
    </w:pPr>
    <w:rPr>
      <w:rFonts w:ascii="Times New Roman" w:hAnsi="Times New Roman" w:cs="Times New Roman"/>
      <w:b/>
      <w:bCs/>
      <w:kern w:val="44"/>
      <w:sz w:val="44"/>
      <w:szCs w:val="44"/>
    </w:rPr>
  </w:style>
  <w:style w:type="paragraph" w:styleId="2">
    <w:name w:val="heading 2"/>
    <w:basedOn w:val="a"/>
    <w:next w:val="a"/>
    <w:link w:val="2Char"/>
    <w:qFormat/>
    <w:rsid w:val="00B00B01"/>
    <w:pPr>
      <w:keepNext/>
      <w:keepLines/>
      <w:numPr>
        <w:ilvl w:val="1"/>
        <w:numId w:val="1"/>
      </w:numPr>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rsid w:val="00B00B01"/>
    <w:rPr>
      <w:rFonts w:eastAsia="宋体"/>
      <w:b/>
      <w:bCs/>
      <w:kern w:val="44"/>
      <w:sz w:val="44"/>
      <w:szCs w:val="44"/>
      <w:lang w:val="en-US" w:eastAsia="zh-CN" w:bidi="ar-SA"/>
    </w:rPr>
  </w:style>
  <w:style w:type="character" w:customStyle="1" w:styleId="2Char">
    <w:name w:val="标题 2 Char"/>
    <w:link w:val="2"/>
    <w:rsid w:val="00B00B01"/>
    <w:rPr>
      <w:rFonts w:ascii="Arial" w:eastAsia="黑体" w:hAnsi="Arial"/>
      <w:b/>
      <w:bCs/>
      <w:kern w:val="2"/>
      <w:sz w:val="32"/>
      <w:szCs w:val="32"/>
      <w:lang w:val="en-US" w:eastAsia="zh-CN" w:bidi="ar-SA"/>
    </w:rPr>
  </w:style>
  <w:style w:type="paragraph" w:styleId="a3">
    <w:name w:val="header"/>
    <w:basedOn w:val="a"/>
    <w:rsid w:val="00413BD6"/>
    <w:pPr>
      <w:pBdr>
        <w:bottom w:val="single" w:sz="6" w:space="1" w:color="auto"/>
      </w:pBdr>
      <w:tabs>
        <w:tab w:val="center" w:pos="4153"/>
        <w:tab w:val="right" w:pos="8306"/>
      </w:tabs>
      <w:snapToGrid w:val="0"/>
      <w:jc w:val="center"/>
    </w:pPr>
    <w:rPr>
      <w:sz w:val="18"/>
      <w:szCs w:val="18"/>
    </w:rPr>
  </w:style>
  <w:style w:type="paragraph" w:styleId="a4">
    <w:name w:val="footer"/>
    <w:basedOn w:val="a"/>
    <w:rsid w:val="00413BD6"/>
    <w:pPr>
      <w:tabs>
        <w:tab w:val="center" w:pos="4153"/>
        <w:tab w:val="right" w:pos="8306"/>
      </w:tabs>
      <w:snapToGrid w:val="0"/>
      <w:jc w:val="left"/>
    </w:pPr>
    <w:rPr>
      <w:sz w:val="18"/>
      <w:szCs w:val="18"/>
    </w:rPr>
  </w:style>
  <w:style w:type="character" w:styleId="a5">
    <w:name w:val="page number"/>
    <w:basedOn w:val="a0"/>
    <w:rsid w:val="00413BD6"/>
  </w:style>
  <w:style w:type="character" w:customStyle="1" w:styleId="jq4Char">
    <w:name w:val="jq4图片注释 Char"/>
    <w:link w:val="jq4"/>
    <w:rsid w:val="00B00B01"/>
    <w:rPr>
      <w:rFonts w:eastAsia="Times New Roman"/>
      <w:sz w:val="18"/>
      <w:szCs w:val="24"/>
      <w:lang w:val="en-US" w:eastAsia="zh-CN" w:bidi="ar-SA"/>
    </w:rPr>
  </w:style>
  <w:style w:type="paragraph" w:customStyle="1" w:styleId="jq4">
    <w:name w:val="jq4图片注释"/>
    <w:next w:val="a"/>
    <w:link w:val="jq4Char"/>
    <w:qFormat/>
    <w:rsid w:val="00B00B01"/>
    <w:pPr>
      <w:spacing w:before="20" w:after="50" w:line="300" w:lineRule="auto"/>
      <w:ind w:firstLine="200"/>
      <w:jc w:val="center"/>
    </w:pPr>
    <w:rPr>
      <w:rFonts w:eastAsia="Times New Roman"/>
      <w:sz w:val="18"/>
      <w:szCs w:val="24"/>
    </w:rPr>
  </w:style>
  <w:style w:type="paragraph" w:styleId="a6">
    <w:name w:val="Normal (Web)"/>
    <w:basedOn w:val="a"/>
    <w:rsid w:val="00FF4A5C"/>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9D1777"/>
    <w:pPr>
      <w:widowControl w:val="0"/>
      <w:autoSpaceDE w:val="0"/>
      <w:autoSpaceDN w:val="0"/>
      <w:adjustRightInd w:val="0"/>
    </w:pPr>
    <w:rPr>
      <w:color w:val="000000"/>
      <w:sz w:val="24"/>
      <w:szCs w:val="24"/>
    </w:rPr>
  </w:style>
  <w:style w:type="paragraph" w:styleId="a7">
    <w:name w:val="Document Map"/>
    <w:basedOn w:val="a"/>
    <w:link w:val="Char"/>
    <w:rsid w:val="007E409A"/>
    <w:rPr>
      <w:rFonts w:ascii="宋体"/>
      <w:sz w:val="18"/>
      <w:szCs w:val="18"/>
    </w:rPr>
  </w:style>
  <w:style w:type="character" w:customStyle="1" w:styleId="Char">
    <w:name w:val="文档结构图 Char"/>
    <w:basedOn w:val="a0"/>
    <w:link w:val="a7"/>
    <w:rsid w:val="007E409A"/>
    <w:rPr>
      <w:rFonts w:ascii="宋体" w:hAnsi="Calibri" w:cs="黑体"/>
      <w:kern w:val="2"/>
      <w:sz w:val="18"/>
      <w:szCs w:val="18"/>
    </w:rPr>
  </w:style>
  <w:style w:type="paragraph" w:customStyle="1" w:styleId="A8">
    <w:name w:val="正文 A"/>
    <w:rsid w:val="00B77C89"/>
    <w:pPr>
      <w:widowControl w:val="0"/>
      <w:pBdr>
        <w:top w:val="nil"/>
        <w:left w:val="nil"/>
        <w:bottom w:val="nil"/>
        <w:right w:val="nil"/>
        <w:between w:val="nil"/>
        <w:bar w:val="nil"/>
      </w:pBdr>
      <w:jc w:val="both"/>
    </w:pPr>
    <w:rPr>
      <w:rFonts w:ascii="Arial Unicode MS" w:eastAsia="Arial Unicode MS" w:hAnsi="Arial Unicode MS" w:cs="Arial Unicode MS" w:hint="eastAsia"/>
      <w:color w:val="000000"/>
      <w:kern w:val="2"/>
      <w:sz w:val="21"/>
      <w:szCs w:val="21"/>
      <w:u w:color="000000"/>
      <w:bdr w:val="nil"/>
    </w:rPr>
  </w:style>
  <w:style w:type="numbering" w:customStyle="1" w:styleId="1">
    <w:name w:val="已导入的样式“1”"/>
    <w:rsid w:val="00C84DAF"/>
    <w:pPr>
      <w:numPr>
        <w:numId w:val="9"/>
      </w:numPr>
    </w:pPr>
  </w:style>
</w:styles>
</file>

<file path=word/webSettings.xml><?xml version="1.0" encoding="utf-8"?>
<w:webSettings xmlns:r="http://schemas.openxmlformats.org/officeDocument/2006/relationships" xmlns:w="http://schemas.openxmlformats.org/wordprocessingml/2006/main">
  <w:divs>
    <w:div w:id="124584650">
      <w:bodyDiv w:val="1"/>
      <w:marLeft w:val="0"/>
      <w:marRight w:val="0"/>
      <w:marTop w:val="0"/>
      <w:marBottom w:val="0"/>
      <w:divBdr>
        <w:top w:val="none" w:sz="0" w:space="0" w:color="auto"/>
        <w:left w:val="none" w:sz="0" w:space="0" w:color="auto"/>
        <w:bottom w:val="none" w:sz="0" w:space="0" w:color="auto"/>
        <w:right w:val="none" w:sz="0" w:space="0" w:color="auto"/>
      </w:divBdr>
    </w:div>
    <w:div w:id="716784386">
      <w:bodyDiv w:val="1"/>
      <w:marLeft w:val="0"/>
      <w:marRight w:val="0"/>
      <w:marTop w:val="0"/>
      <w:marBottom w:val="0"/>
      <w:divBdr>
        <w:top w:val="none" w:sz="0" w:space="0" w:color="auto"/>
        <w:left w:val="none" w:sz="0" w:space="0" w:color="auto"/>
        <w:bottom w:val="none" w:sz="0" w:space="0" w:color="auto"/>
        <w:right w:val="none" w:sz="0" w:space="0" w:color="auto"/>
      </w:divBdr>
    </w:div>
    <w:div w:id="829293420">
      <w:bodyDiv w:val="1"/>
      <w:marLeft w:val="0"/>
      <w:marRight w:val="0"/>
      <w:marTop w:val="0"/>
      <w:marBottom w:val="0"/>
      <w:divBdr>
        <w:top w:val="none" w:sz="0" w:space="0" w:color="auto"/>
        <w:left w:val="none" w:sz="0" w:space="0" w:color="auto"/>
        <w:bottom w:val="none" w:sz="0" w:space="0" w:color="auto"/>
        <w:right w:val="none" w:sz="0" w:space="0" w:color="auto"/>
      </w:divBdr>
    </w:div>
    <w:div w:id="860898837">
      <w:bodyDiv w:val="1"/>
      <w:marLeft w:val="0"/>
      <w:marRight w:val="0"/>
      <w:marTop w:val="0"/>
      <w:marBottom w:val="0"/>
      <w:divBdr>
        <w:top w:val="none" w:sz="0" w:space="0" w:color="auto"/>
        <w:left w:val="none" w:sz="0" w:space="0" w:color="auto"/>
        <w:bottom w:val="none" w:sz="0" w:space="0" w:color="auto"/>
        <w:right w:val="none" w:sz="0" w:space="0" w:color="auto"/>
      </w:divBdr>
    </w:div>
    <w:div w:id="942223753">
      <w:bodyDiv w:val="1"/>
      <w:marLeft w:val="0"/>
      <w:marRight w:val="0"/>
      <w:marTop w:val="0"/>
      <w:marBottom w:val="0"/>
      <w:divBdr>
        <w:top w:val="none" w:sz="0" w:space="0" w:color="auto"/>
        <w:left w:val="none" w:sz="0" w:space="0" w:color="auto"/>
        <w:bottom w:val="none" w:sz="0" w:space="0" w:color="auto"/>
        <w:right w:val="none" w:sz="0" w:space="0" w:color="auto"/>
      </w:divBdr>
    </w:div>
    <w:div w:id="1087726449">
      <w:bodyDiv w:val="1"/>
      <w:marLeft w:val="0"/>
      <w:marRight w:val="0"/>
      <w:marTop w:val="0"/>
      <w:marBottom w:val="0"/>
      <w:divBdr>
        <w:top w:val="none" w:sz="0" w:space="0" w:color="auto"/>
        <w:left w:val="none" w:sz="0" w:space="0" w:color="auto"/>
        <w:bottom w:val="none" w:sz="0" w:space="0" w:color="auto"/>
        <w:right w:val="none" w:sz="0" w:space="0" w:color="auto"/>
      </w:divBdr>
    </w:div>
    <w:div w:id="1328825754">
      <w:bodyDiv w:val="1"/>
      <w:marLeft w:val="0"/>
      <w:marRight w:val="0"/>
      <w:marTop w:val="0"/>
      <w:marBottom w:val="0"/>
      <w:divBdr>
        <w:top w:val="none" w:sz="0" w:space="0" w:color="auto"/>
        <w:left w:val="none" w:sz="0" w:space="0" w:color="auto"/>
        <w:bottom w:val="none" w:sz="0" w:space="0" w:color="auto"/>
        <w:right w:val="none" w:sz="0" w:space="0" w:color="auto"/>
      </w:divBdr>
    </w:div>
    <w:div w:id="1537424579">
      <w:bodyDiv w:val="1"/>
      <w:marLeft w:val="0"/>
      <w:marRight w:val="0"/>
      <w:marTop w:val="0"/>
      <w:marBottom w:val="0"/>
      <w:divBdr>
        <w:top w:val="none" w:sz="0" w:space="0" w:color="auto"/>
        <w:left w:val="none" w:sz="0" w:space="0" w:color="auto"/>
        <w:bottom w:val="none" w:sz="0" w:space="0" w:color="auto"/>
        <w:right w:val="none" w:sz="0" w:space="0" w:color="auto"/>
      </w:divBdr>
    </w:div>
    <w:div w:id="1545829219">
      <w:bodyDiv w:val="1"/>
      <w:marLeft w:val="0"/>
      <w:marRight w:val="0"/>
      <w:marTop w:val="0"/>
      <w:marBottom w:val="0"/>
      <w:divBdr>
        <w:top w:val="none" w:sz="0" w:space="0" w:color="auto"/>
        <w:left w:val="none" w:sz="0" w:space="0" w:color="auto"/>
        <w:bottom w:val="none" w:sz="0" w:space="0" w:color="auto"/>
        <w:right w:val="none" w:sz="0" w:space="0" w:color="auto"/>
      </w:divBdr>
    </w:div>
    <w:div w:id="1741559919">
      <w:bodyDiv w:val="1"/>
      <w:marLeft w:val="0"/>
      <w:marRight w:val="0"/>
      <w:marTop w:val="0"/>
      <w:marBottom w:val="0"/>
      <w:divBdr>
        <w:top w:val="none" w:sz="0" w:space="0" w:color="auto"/>
        <w:left w:val="none" w:sz="0" w:space="0" w:color="auto"/>
        <w:bottom w:val="none" w:sz="0" w:space="0" w:color="auto"/>
        <w:right w:val="none" w:sz="0" w:space="0" w:color="auto"/>
      </w:divBdr>
    </w:div>
    <w:div w:id="1827042893">
      <w:bodyDiv w:val="1"/>
      <w:marLeft w:val="0"/>
      <w:marRight w:val="0"/>
      <w:marTop w:val="0"/>
      <w:marBottom w:val="0"/>
      <w:divBdr>
        <w:top w:val="none" w:sz="0" w:space="0" w:color="auto"/>
        <w:left w:val="none" w:sz="0" w:space="0" w:color="auto"/>
        <w:bottom w:val="none" w:sz="0" w:space="0" w:color="auto"/>
        <w:right w:val="none" w:sz="0" w:space="0" w:color="auto"/>
      </w:divBdr>
    </w:div>
    <w:div w:id="200901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0E778-F439-4691-9D9B-CF454E4BF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1556</Words>
  <Characters>8874</Characters>
  <Application>Microsoft Office Word</Application>
  <DocSecurity>0</DocSecurity>
  <Lines>73</Lines>
  <Paragraphs>20</Paragraphs>
  <ScaleCrop>false</ScaleCrop>
  <Company>czj</Company>
  <LinksUpToDate>false</LinksUpToDate>
  <CharactersWithSpaces>10410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creator>user</dc:creator>
  <cp:lastModifiedBy>郭蔚婷</cp:lastModifiedBy>
  <cp:revision>3</cp:revision>
  <cp:lastPrinted>2019-07-11T06:22:00Z</cp:lastPrinted>
  <dcterms:created xsi:type="dcterms:W3CDTF">2019-07-11T06:39:00Z</dcterms:created>
  <dcterms:modified xsi:type="dcterms:W3CDTF">2019-08-08T02:51:00Z</dcterms:modified>
</cp:coreProperties>
</file>