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第七批上海市非物质文化遗产代表性</w:t>
      </w:r>
    </w:p>
    <w:p>
      <w:pPr>
        <w:adjustRightInd w:val="0"/>
        <w:snapToGrid w:val="0"/>
        <w:jc w:val="center"/>
        <w:rPr>
          <w:rFonts w:ascii="黑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项目保护单位名单</w:t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新增项目22项，共27个保护单位;扩展项目25项,共32个保护单位。共计47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项代表性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项目,59个保护单位。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带*号的为前六批扩展项目)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传统音乐（4个）</w:t>
      </w:r>
    </w:p>
    <w:tbl>
      <w:tblPr>
        <w:tblStyle w:val="4"/>
        <w:tblW w:w="10462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25"/>
        <w:gridCol w:w="1558"/>
        <w:gridCol w:w="24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eastAsia="zh-CN"/>
              </w:rPr>
              <w:t>（推荐）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地区或单位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Ⅰ-17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竹笛艺术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上海音乐学院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Ⅰ-1</w:t>
            </w:r>
          </w:p>
        </w:tc>
        <w:tc>
          <w:tcPr>
            <w:tcW w:w="155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*江南丝竹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徐汇区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上海市徐汇区人民政府湖南路街道办事处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2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Ⅰ-11</w:t>
            </w:r>
          </w:p>
        </w:tc>
        <w:tc>
          <w:tcPr>
            <w:tcW w:w="155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*古琴艺术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徐汇区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上海徐汇古琴文化艺术研究中心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02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杨浦区</w:t>
            </w:r>
          </w:p>
        </w:tc>
        <w:tc>
          <w:tcPr>
            <w:tcW w:w="476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上海德素文化传播有限公司</w:t>
            </w:r>
          </w:p>
        </w:tc>
      </w:tr>
    </w:tbl>
    <w:p>
      <w:pPr>
        <w:adjustRightInd w:val="0"/>
        <w:snapToGrid w:val="0"/>
        <w:spacing w:line="360" w:lineRule="auto"/>
        <w:ind w:firstLine="3200" w:firstLineChars="1000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200" w:firstLineChars="10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民间文学（3个）</w:t>
      </w:r>
    </w:p>
    <w:tbl>
      <w:tblPr>
        <w:tblStyle w:val="4"/>
        <w:tblW w:w="10475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25"/>
        <w:gridCol w:w="1563"/>
        <w:gridCol w:w="2500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15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eastAsia="zh-CN"/>
              </w:rPr>
              <w:t>（推荐）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地区或单位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2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Ⅴ-16</w:t>
            </w:r>
          </w:p>
        </w:tc>
        <w:tc>
          <w:tcPr>
            <w:tcW w:w="1563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灯谜</w:t>
            </w: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浦东新区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上海市浦东新区浦东文化馆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2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63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上海市嘉定区南翔镇文化体育服务中心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Ⅴ-17</w:t>
            </w:r>
          </w:p>
        </w:tc>
        <w:tc>
          <w:tcPr>
            <w:tcW w:w="15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上海童谣</w:t>
            </w: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上海民间文艺家协会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上海民间文艺家协会</w:t>
            </w:r>
          </w:p>
        </w:tc>
      </w:tr>
    </w:tbl>
    <w:p>
      <w:pPr>
        <w:pageBreakBefore/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传统体育、游艺与杂技（3个）</w:t>
      </w:r>
    </w:p>
    <w:tbl>
      <w:tblPr>
        <w:tblStyle w:val="4"/>
        <w:tblW w:w="10475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25"/>
        <w:gridCol w:w="1563"/>
        <w:gridCol w:w="2500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156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5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eastAsia="zh-CN"/>
              </w:rPr>
              <w:t>（推荐）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地区或单位</w:t>
            </w:r>
          </w:p>
        </w:tc>
        <w:tc>
          <w:tcPr>
            <w:tcW w:w="48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5" w:hRule="atLeast"/>
        </w:trPr>
        <w:tc>
          <w:tcPr>
            <w:tcW w:w="587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Ⅵ-18</w:t>
            </w:r>
          </w:p>
        </w:tc>
        <w:tc>
          <w:tcPr>
            <w:tcW w:w="1563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华拳</w:t>
            </w:r>
          </w:p>
        </w:tc>
        <w:tc>
          <w:tcPr>
            <w:tcW w:w="25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浦东新区</w:t>
            </w:r>
          </w:p>
        </w:tc>
        <w:tc>
          <w:tcPr>
            <w:tcW w:w="48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上海市浦东新区高东镇文化服务中心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87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Ⅵ-19</w:t>
            </w:r>
          </w:p>
        </w:tc>
        <w:tc>
          <w:tcPr>
            <w:tcW w:w="1563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风筝制作与放飞技艺</w:t>
            </w:r>
          </w:p>
        </w:tc>
        <w:tc>
          <w:tcPr>
            <w:tcW w:w="25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杨浦区</w:t>
            </w:r>
          </w:p>
        </w:tc>
        <w:tc>
          <w:tcPr>
            <w:tcW w:w="48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上海杨浦区新江湾城社区体育健身俱乐部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Ⅵ-9</w:t>
            </w:r>
          </w:p>
        </w:tc>
        <w:tc>
          <w:tcPr>
            <w:tcW w:w="1563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*绵拳</w:t>
            </w:r>
          </w:p>
        </w:tc>
        <w:tc>
          <w:tcPr>
            <w:tcW w:w="25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4800" w:type="dxa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上海嘉绵坊文化发展有限公司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传统美术（8个）</w:t>
      </w:r>
    </w:p>
    <w:tbl>
      <w:tblPr>
        <w:tblStyle w:val="4"/>
        <w:tblW w:w="10487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50"/>
        <w:gridCol w:w="1561"/>
        <w:gridCol w:w="249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15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eastAsia="zh-CN"/>
              </w:rPr>
              <w:t>（推荐）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地区或单位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Ⅶ-38</w:t>
            </w:r>
          </w:p>
        </w:tc>
        <w:tc>
          <w:tcPr>
            <w:tcW w:w="1561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上海丝绣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上海工艺美术有限公司工艺美术研究所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上海工艺美术有限公司工艺美术研究所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61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长宁区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上海善霖商务咨询有限公司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Ⅶ-39</w:t>
            </w:r>
          </w:p>
        </w:tc>
        <w:tc>
          <w:tcPr>
            <w:tcW w:w="15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蛋雕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长宁区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上海廿四文化发展交流中心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Ⅶ-40</w:t>
            </w:r>
          </w:p>
        </w:tc>
        <w:tc>
          <w:tcPr>
            <w:tcW w:w="15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水印版画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青浦区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上海市青浦区文化馆（上海青浦画院）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Ⅶ-1</w:t>
            </w:r>
          </w:p>
        </w:tc>
        <w:tc>
          <w:tcPr>
            <w:tcW w:w="15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*顾绣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露香园顾绣（上海）艺术品有限公司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Ⅶ-24</w:t>
            </w:r>
          </w:p>
        </w:tc>
        <w:tc>
          <w:tcPr>
            <w:tcW w:w="15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*海派紫砂艺术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上海市轻工业协会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上海供春陶业有限公司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Ⅶ-27</w:t>
            </w:r>
          </w:p>
        </w:tc>
        <w:tc>
          <w:tcPr>
            <w:tcW w:w="15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*木雕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奉贤区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上海翰林家具制造有限公司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Ⅶ-33</w:t>
            </w:r>
          </w:p>
        </w:tc>
        <w:tc>
          <w:tcPr>
            <w:tcW w:w="156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*海派盆景技艺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徐汇区</w:t>
            </w:r>
          </w:p>
        </w:tc>
        <w:tc>
          <w:tcPr>
            <w:tcW w:w="479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上海植物园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传统技艺（26个）</w:t>
      </w:r>
    </w:p>
    <w:tbl>
      <w:tblPr>
        <w:tblStyle w:val="4"/>
        <w:tblW w:w="1050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82"/>
        <w:gridCol w:w="2768"/>
        <w:gridCol w:w="2805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eastAsia="zh-CN"/>
              </w:rPr>
              <w:t>（推荐）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地区或单位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Ⅷ-104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古代漆器修复技艺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Ⅷ-105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囊匣制作技艺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Ⅷ-106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传统调香技艺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上海制皂（集团）有限公司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上海制皂（集团）有限公司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Ⅷ-107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手工皮鞋制作技艺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上海市轻工业协会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上海皮鞋厂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Ⅷ-108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黑陶制作技艺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金山区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上海土源陶瓷科技中心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Ⅷ-109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绿波廊点心制作技艺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黄浦区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上海豫园旅游商城（集团）股份有限公司绿波廊酒楼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Ⅷ-110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大富贵徽菜烹饪技艺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黄浦区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上海大富贵酒楼有限公司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Ⅷ-111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沈大成点心制作技艺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黄浦区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上海沈大成餐饮速食有限公司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Ⅷ-112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传统面点制作技艺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长兴楼（上海）品牌管理有限公司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Ⅷ-113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哈氏海派糕点制作技艺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黄浦区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上海哈尔滨食品厂有限公司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18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Ⅷ-114</w:t>
            </w:r>
          </w:p>
        </w:tc>
        <w:tc>
          <w:tcPr>
            <w:tcW w:w="276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酒酿制作技艺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浦东新区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上海市浦东新区大团镇文化服务中心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118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6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崇明区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上海东明酿造有限公司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13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Ⅷ-16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*中式服装制作技艺（中式礼服制作技艺）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虹口区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上海蔓楼兰企业发展有限公司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14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Ⅷ-28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*石库门里弄建筑营造技艺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静安区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上海静安建筑装饰实业股份有限公司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Ⅷ-34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*酱菜制作技艺(闻万泰酱菜制作技艺)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金山区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上海市金山区张堰镇文化体育服务中心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16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Ⅷ-55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*古琴斫制技艺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上海市嘉定区江桥镇文化体育服务中心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17</w:t>
            </w:r>
          </w:p>
        </w:tc>
        <w:tc>
          <w:tcPr>
            <w:tcW w:w="118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Ⅷ-56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*漆器制作技艺（款彩）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上海工艺美术职业学院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上海工艺美术职业学院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18</w:t>
            </w:r>
          </w:p>
        </w:tc>
        <w:tc>
          <w:tcPr>
            <w:tcW w:w="118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*漆器制作技艺（揩漆）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闵行区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上海雅典娜家具设计有限公司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19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Ⅷ-60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*兰花栽培技艺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上海植物园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</w:t>
            </w:r>
          </w:p>
        </w:tc>
        <w:tc>
          <w:tcPr>
            <w:tcW w:w="118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Ⅷ-62</w:t>
            </w:r>
          </w:p>
        </w:tc>
        <w:tc>
          <w:tcPr>
            <w:tcW w:w="276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*金石传拓技艺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21</w:t>
            </w:r>
          </w:p>
        </w:tc>
        <w:tc>
          <w:tcPr>
            <w:tcW w:w="118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6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徐汇区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上海宁国禅寺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22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Ⅷ-67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*传统家具制作技艺（镶嵌家具制作技艺）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青浦区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明顺（上海）红木艺术品有限公司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23</w:t>
            </w:r>
          </w:p>
        </w:tc>
        <w:tc>
          <w:tcPr>
            <w:tcW w:w="118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Ⅷ-72</w:t>
            </w:r>
          </w:p>
        </w:tc>
        <w:tc>
          <w:tcPr>
            <w:tcW w:w="2768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*书画装裱修复技艺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上海朵云轩集团有限公司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上海朵云轩集团有限公司朵云轩木版水印分公司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24</w:t>
            </w:r>
          </w:p>
        </w:tc>
        <w:tc>
          <w:tcPr>
            <w:tcW w:w="118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68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闵行区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上海观缘文化传播有限公司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25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Ⅷ-73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*古船模型制作技艺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闵行区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上海扬舸模型有限公司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26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Ⅷ-75</w:t>
            </w:r>
          </w:p>
        </w:tc>
        <w:tc>
          <w:tcPr>
            <w:tcW w:w="276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*香囊制作技艺</w:t>
            </w:r>
          </w:p>
        </w:tc>
        <w:tc>
          <w:tcPr>
            <w:tcW w:w="280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闵行区</w:t>
            </w:r>
          </w:p>
        </w:tc>
        <w:tc>
          <w:tcPr>
            <w:tcW w:w="31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上海迅马光电科技有限公司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传统医药（12个）</w:t>
      </w:r>
    </w:p>
    <w:tbl>
      <w:tblPr>
        <w:tblStyle w:val="4"/>
        <w:tblW w:w="10500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75"/>
        <w:gridCol w:w="2790"/>
        <w:gridCol w:w="2775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eastAsia="zh-CN"/>
              </w:rPr>
              <w:t>（推荐）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地区或单位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Ⅸ-18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杞柳支具制作技艺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宝山区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上海高宇医疗器材厂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*伤科疗法（石氏伤科疗法）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上海中医药大学附属龙华医院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17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Ⅸ-5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*针灸疗法（东氏针灸疗法）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17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*针灸疗法（海派灸法）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上海市针灸经络研究所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上海市针灸经络研究所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17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*针灸疗法（陆氏针灸疗法）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上海中医药大学附属龙华医院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17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*针灸疗法（马氏面瘫疗法）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长宁区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上海市长宁区天山中医医院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0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Ⅸ-7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*外科疗法（夏氏外科疗法）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Ⅸ-11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*中药炮制技艺（雷允上毒性饮片炮制技术）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虹口区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上海雷允上中药饮片厂有限公司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</w:t>
            </w:r>
          </w:p>
        </w:tc>
        <w:tc>
          <w:tcPr>
            <w:tcW w:w="117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Ⅸ-12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*内科疗法（丁氏内科疗法）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上海中医药大学附属曙光医院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117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内科疗法（颜氏内科疗法）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静安区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上海市第十人民医院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Ⅸ-15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*徐氏儿科疗法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上海市中医医院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Ⅸ-17</w:t>
            </w:r>
          </w:p>
        </w:tc>
        <w:tc>
          <w:tcPr>
            <w:tcW w:w="27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*中医传统制剂方法（海派膏方制作技艺）</w:t>
            </w:r>
          </w:p>
        </w:tc>
        <w:tc>
          <w:tcPr>
            <w:tcW w:w="27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  <w:tc>
          <w:tcPr>
            <w:tcW w:w="31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上海中医药大学附属岳阳中西医结合医院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民俗（3个）</w:t>
      </w:r>
    </w:p>
    <w:tbl>
      <w:tblPr>
        <w:tblStyle w:val="4"/>
        <w:tblW w:w="10488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50"/>
        <w:gridCol w:w="2746"/>
        <w:gridCol w:w="2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编号</w:t>
            </w:r>
          </w:p>
        </w:tc>
        <w:tc>
          <w:tcPr>
            <w:tcW w:w="27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eastAsia="zh-CN"/>
              </w:rPr>
              <w:t>（推荐）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地区或单位</w:t>
            </w:r>
          </w:p>
        </w:tc>
        <w:tc>
          <w:tcPr>
            <w:tcW w:w="309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Ⅹ-21</w:t>
            </w:r>
          </w:p>
        </w:tc>
        <w:tc>
          <w:tcPr>
            <w:tcW w:w="27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文人香道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长宁区</w:t>
            </w:r>
          </w:p>
        </w:tc>
        <w:tc>
          <w:tcPr>
            <w:tcW w:w="309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上海长宁清禄书院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15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Ⅹ-22</w:t>
            </w:r>
          </w:p>
        </w:tc>
        <w:tc>
          <w:tcPr>
            <w:tcW w:w="2746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茶艺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嘉定区</w:t>
            </w:r>
          </w:p>
        </w:tc>
        <w:tc>
          <w:tcPr>
            <w:tcW w:w="309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上海艺聚文化发展有限公司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15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74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金山区</w:t>
            </w:r>
          </w:p>
        </w:tc>
        <w:tc>
          <w:tcPr>
            <w:tcW w:w="309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上海正龙文化传媒有限公司</w:t>
            </w:r>
          </w:p>
        </w:tc>
      </w:tr>
    </w:tbl>
    <w:p>
      <w:pPr>
        <w:adjustRightInd w:val="0"/>
        <w:snapToGrid w:val="0"/>
        <w:rPr>
          <w:rFonts w:ascii="方正小标宋简体" w:hAnsi="黑体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440" w:right="1140" w:bottom="1440" w:left="11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7DFF915"/>
    <w:rsid w:val="37FF157E"/>
    <w:rsid w:val="3FFF0B9C"/>
    <w:rsid w:val="73792970"/>
    <w:rsid w:val="7F8CA350"/>
    <w:rsid w:val="9FFE2FF7"/>
    <w:rsid w:val="A7EEDE5B"/>
    <w:rsid w:val="BFCAD533"/>
    <w:rsid w:val="BFF6D4CE"/>
    <w:rsid w:val="C66538C1"/>
    <w:rsid w:val="DBBB6109"/>
    <w:rsid w:val="EE2BB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1921</Words>
  <Characters>2096</Characters>
  <Paragraphs>418</Paragraphs>
  <TotalTime>24</TotalTime>
  <ScaleCrop>false</ScaleCrop>
  <LinksUpToDate>false</LinksUpToDate>
  <CharactersWithSpaces>2096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2024-04-02T19:19:00Z</dcterms:created>
  <dc:creator>Windows User</dc:creator>
  <cp:lastModifiedBy>lenovo</cp:lastModifiedBy>
  <cp:lastPrinted>2023-12-17T15:02:00Z</cp:lastPrinted>
  <dcterms:modified xsi:type="dcterms:W3CDTF">2024-04-19T09:47:57Z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1afc524bfdcb49959c4751ea253e94b7_23</vt:lpwstr>
  </property>
</Properties>
</file>