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14D4" w:rsidRPr="00AB15E4" w:rsidRDefault="006B4454" w:rsidP="00FF29C1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AB15E4">
        <w:rPr>
          <w:rFonts w:ascii="方正小标宋简体" w:eastAsia="方正小标宋简体"/>
          <w:sz w:val="36"/>
          <w:szCs w:val="36"/>
        </w:rPr>
        <w:t>2020年上海市公共文化内容供给统一采购平台申报操作指南</w:t>
      </w:r>
    </w:p>
    <w:p w:rsidR="000B14D4" w:rsidRPr="00650933" w:rsidRDefault="000B14D4" w:rsidP="00FF29C1">
      <w:pPr>
        <w:pStyle w:val="a5"/>
        <w:widowControl/>
        <w:spacing w:line="560" w:lineRule="exact"/>
        <w:ind w:firstLine="450"/>
        <w:rPr>
          <w:rFonts w:ascii="-webkit-standard" w:eastAsia="-webkit-standard" w:hAnsi="-webkit-standard" w:cs="-webkit-standard"/>
          <w:sz w:val="32"/>
          <w:szCs w:val="32"/>
        </w:rPr>
      </w:pPr>
    </w:p>
    <w:p w:rsidR="000B14D4" w:rsidRPr="00960E5D" w:rsidRDefault="006B4454" w:rsidP="00FF29C1">
      <w:pPr>
        <w:spacing w:line="560" w:lineRule="exact"/>
        <w:ind w:firstLineChars="200" w:firstLine="600"/>
        <w:rPr>
          <w:rStyle w:val="a6"/>
          <w:rFonts w:ascii="黑体" w:eastAsia="黑体" w:hAnsi="Calibri"/>
          <w:b w:val="0"/>
          <w:sz w:val="30"/>
          <w:szCs w:val="30"/>
        </w:rPr>
      </w:pPr>
      <w:r w:rsidRPr="00960E5D">
        <w:rPr>
          <w:rStyle w:val="a6"/>
          <w:rFonts w:ascii="黑体" w:eastAsia="黑体" w:hAnsi="Calibri"/>
          <w:b w:val="0"/>
          <w:sz w:val="30"/>
          <w:szCs w:val="30"/>
        </w:rPr>
        <w:t>一、申报网址</w:t>
      </w:r>
    </w:p>
    <w:p w:rsidR="000B14D4" w:rsidRPr="00960E5D" w:rsidRDefault="006B4454" w:rsidP="00FF29C1">
      <w:pPr>
        <w:spacing w:line="560" w:lineRule="exact"/>
        <w:ind w:firstLineChars="200" w:firstLine="600"/>
        <w:rPr>
          <w:rFonts w:ascii="黑体" w:eastAsia="黑体" w:hAnsi="Calibri" w:cs="Times New Roman"/>
          <w:b/>
          <w:bCs/>
          <w:sz w:val="30"/>
          <w:szCs w:val="30"/>
        </w:rPr>
      </w:pPr>
      <w:r w:rsidRPr="00960E5D">
        <w:rPr>
          <w:rFonts w:ascii="楷体_GB2312" w:eastAsia="楷体_GB2312" w:cs="楷体_GB2312"/>
          <w:sz w:val="30"/>
          <w:szCs w:val="30"/>
        </w:rPr>
        <w:t>（一）新注册用户：</w:t>
      </w:r>
    </w:p>
    <w:p w:rsidR="000B14D4" w:rsidRPr="00960E5D" w:rsidRDefault="00A10786" w:rsidP="00FF29C1">
      <w:pPr>
        <w:widowControl/>
        <w:spacing w:line="560" w:lineRule="exact"/>
        <w:ind w:left="420" w:firstLineChars="200" w:firstLine="420"/>
        <w:jc w:val="left"/>
        <w:rPr>
          <w:rFonts w:ascii="仿宋_GB2312" w:eastAsia="仿宋_GB2312"/>
          <w:sz w:val="30"/>
          <w:szCs w:val="30"/>
        </w:rPr>
      </w:pPr>
      <w:hyperlink r:id="rId7" w:history="1">
        <w:r w:rsidR="006B4454" w:rsidRPr="00960E5D">
          <w:rPr>
            <w:rFonts w:ascii="仿宋_GB2312" w:eastAsia="仿宋_GB2312"/>
            <w:sz w:val="30"/>
            <w:szCs w:val="30"/>
          </w:rPr>
          <w:t>http://www.shwhps.org.cn/shenbao/Login.htm</w:t>
        </w:r>
        <w:r w:rsidR="00784264" w:rsidRPr="00960E5D">
          <w:rPr>
            <w:rFonts w:ascii="仿宋_GB2312" w:eastAsia="仿宋_GB2312"/>
            <w:sz w:val="30"/>
            <w:szCs w:val="30"/>
          </w:rPr>
          <w:t>l</w:t>
        </w:r>
      </w:hyperlink>
      <w:r w:rsidR="006B4454" w:rsidRPr="00960E5D">
        <w:rPr>
          <w:rFonts w:ascii="仿宋_GB2312" w:eastAsia="仿宋_GB2312"/>
          <w:sz w:val="30"/>
          <w:szCs w:val="30"/>
        </w:rPr>
        <w:t>（进行</w:t>
      </w:r>
      <w:r w:rsidR="006B4454" w:rsidRPr="00960E5D">
        <w:rPr>
          <w:rFonts w:ascii="仿宋_GB2312" w:eastAsia="仿宋_GB2312" w:hint="eastAsia"/>
          <w:sz w:val="30"/>
          <w:szCs w:val="30"/>
        </w:rPr>
        <w:t>“</w:t>
      </w:r>
      <w:r w:rsidR="006B4454" w:rsidRPr="00960E5D">
        <w:rPr>
          <w:rFonts w:ascii="仿宋_GB2312" w:eastAsia="仿宋_GB2312"/>
          <w:sz w:val="30"/>
          <w:szCs w:val="30"/>
        </w:rPr>
        <w:t>新用户</w:t>
      </w:r>
      <w:r w:rsidR="006B4454" w:rsidRPr="00960E5D">
        <w:rPr>
          <w:rFonts w:ascii="仿宋_GB2312" w:eastAsia="仿宋_GB2312" w:hint="eastAsia"/>
          <w:sz w:val="30"/>
          <w:szCs w:val="30"/>
        </w:rPr>
        <w:t>”</w:t>
      </w:r>
      <w:r w:rsidR="006B4454" w:rsidRPr="00960E5D">
        <w:rPr>
          <w:rFonts w:ascii="仿宋_GB2312" w:eastAsia="仿宋_GB2312"/>
          <w:sz w:val="30"/>
          <w:szCs w:val="30"/>
        </w:rPr>
        <w:t>注册）</w:t>
      </w:r>
    </w:p>
    <w:p w:rsidR="000B14D4" w:rsidRPr="00960E5D" w:rsidRDefault="006B4454" w:rsidP="00FF29C1">
      <w:pPr>
        <w:tabs>
          <w:tab w:val="left" w:pos="9000"/>
          <w:tab w:val="left" w:pos="9180"/>
          <w:tab w:val="left" w:pos="9540"/>
        </w:tabs>
        <w:spacing w:line="560" w:lineRule="exact"/>
        <w:ind w:firstLineChars="200" w:firstLine="600"/>
        <w:rPr>
          <w:rFonts w:ascii="楷体_GB2312" w:eastAsia="楷体_GB2312" w:cs="楷体_GB2312"/>
          <w:sz w:val="30"/>
          <w:szCs w:val="30"/>
        </w:rPr>
      </w:pPr>
      <w:r w:rsidRPr="00960E5D">
        <w:rPr>
          <w:rFonts w:ascii="楷体_GB2312" w:eastAsia="楷体_GB2312" w:cs="楷体_GB2312"/>
          <w:sz w:val="30"/>
          <w:szCs w:val="30"/>
        </w:rPr>
        <w:t>（二）已注册用户：</w:t>
      </w:r>
    </w:p>
    <w:p w:rsidR="000B14D4" w:rsidRPr="00960E5D" w:rsidRDefault="00A10786" w:rsidP="00FF29C1">
      <w:pPr>
        <w:widowControl/>
        <w:spacing w:line="560" w:lineRule="exact"/>
        <w:ind w:left="420" w:firstLineChars="200" w:firstLine="420"/>
        <w:jc w:val="left"/>
        <w:rPr>
          <w:rFonts w:ascii="仿宋_GB2312" w:eastAsia="仿宋_GB2312"/>
          <w:sz w:val="30"/>
          <w:szCs w:val="30"/>
        </w:rPr>
      </w:pPr>
      <w:hyperlink r:id="rId8" w:history="1">
        <w:r w:rsidR="006B4454" w:rsidRPr="00960E5D">
          <w:rPr>
            <w:rFonts w:ascii="仿宋_GB2312" w:eastAsia="仿宋_GB2312"/>
            <w:sz w:val="30"/>
            <w:szCs w:val="30"/>
          </w:rPr>
          <w:t>http://m.shwhps.org.cn</w:t>
        </w:r>
      </w:hyperlink>
      <w:r w:rsidR="006B4454" w:rsidRPr="00960E5D">
        <w:rPr>
          <w:rFonts w:ascii="仿宋_GB2312" w:eastAsia="仿宋_GB2312"/>
          <w:sz w:val="30"/>
          <w:szCs w:val="30"/>
        </w:rPr>
        <w:t>（使用已注册账号登录）</w:t>
      </w:r>
    </w:p>
    <w:p w:rsidR="000B14D4" w:rsidRPr="00960E5D" w:rsidRDefault="006B4454" w:rsidP="00FF29C1">
      <w:pPr>
        <w:spacing w:line="560" w:lineRule="exact"/>
        <w:ind w:firstLineChars="200" w:firstLine="600"/>
        <w:rPr>
          <w:rStyle w:val="a6"/>
          <w:rFonts w:ascii="黑体" w:eastAsia="黑体" w:hAnsi="Calibri"/>
          <w:b w:val="0"/>
          <w:sz w:val="30"/>
          <w:szCs w:val="30"/>
        </w:rPr>
      </w:pPr>
      <w:r w:rsidRPr="00960E5D">
        <w:rPr>
          <w:rStyle w:val="a6"/>
          <w:rFonts w:ascii="黑体" w:eastAsia="黑体" w:hAnsi="Calibri"/>
          <w:b w:val="0"/>
          <w:sz w:val="30"/>
          <w:szCs w:val="30"/>
        </w:rPr>
        <w:t>二、申报方式</w:t>
      </w:r>
    </w:p>
    <w:p w:rsidR="000B14D4" w:rsidRPr="00960E5D" w:rsidRDefault="006B4454" w:rsidP="00FF29C1">
      <w:pPr>
        <w:widowControl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960E5D">
        <w:rPr>
          <w:rFonts w:ascii="仿宋_GB2312" w:eastAsia="仿宋_GB2312"/>
          <w:sz w:val="30"/>
          <w:szCs w:val="30"/>
        </w:rPr>
        <w:t>2019年9月上旬起，点击申报网址，进入申报页面，注册账号（已有账号的使用现有账号），上传资质认证文件，填写申报信息，上传项目资料，完成统一报名。截止日期：2019年</w:t>
      </w:r>
      <w:r w:rsidRPr="00960E5D">
        <w:rPr>
          <w:rFonts w:ascii="仿宋_GB2312" w:eastAsia="仿宋_GB2312" w:hint="eastAsia"/>
          <w:sz w:val="30"/>
          <w:szCs w:val="30"/>
        </w:rPr>
        <w:t>9</w:t>
      </w:r>
      <w:r w:rsidRPr="00960E5D">
        <w:rPr>
          <w:rFonts w:ascii="仿宋_GB2312" w:eastAsia="仿宋_GB2312"/>
          <w:sz w:val="30"/>
          <w:szCs w:val="30"/>
        </w:rPr>
        <w:t>月</w:t>
      </w:r>
      <w:r w:rsidRPr="00960E5D">
        <w:rPr>
          <w:rFonts w:ascii="仿宋_GB2312" w:eastAsia="仿宋_GB2312" w:hint="eastAsia"/>
          <w:sz w:val="30"/>
          <w:szCs w:val="30"/>
        </w:rPr>
        <w:t>30</w:t>
      </w:r>
      <w:r w:rsidRPr="00960E5D">
        <w:rPr>
          <w:rFonts w:ascii="仿宋_GB2312" w:eastAsia="仿宋_GB2312"/>
          <w:sz w:val="30"/>
          <w:szCs w:val="30"/>
        </w:rPr>
        <w:t>日。</w:t>
      </w:r>
    </w:p>
    <w:p w:rsidR="000B14D4" w:rsidRPr="00960E5D" w:rsidRDefault="006B4454" w:rsidP="00FF29C1">
      <w:pPr>
        <w:spacing w:line="560" w:lineRule="exact"/>
        <w:ind w:firstLineChars="200" w:firstLine="600"/>
        <w:rPr>
          <w:rStyle w:val="a6"/>
          <w:rFonts w:ascii="黑体" w:eastAsia="黑体" w:hAnsi="Calibri"/>
          <w:b w:val="0"/>
          <w:sz w:val="30"/>
          <w:szCs w:val="30"/>
        </w:rPr>
      </w:pPr>
      <w:r w:rsidRPr="00960E5D">
        <w:rPr>
          <w:rStyle w:val="a6"/>
          <w:rFonts w:ascii="黑体" w:eastAsia="黑体" w:hAnsi="Calibri"/>
          <w:b w:val="0"/>
          <w:sz w:val="30"/>
          <w:szCs w:val="30"/>
        </w:rPr>
        <w:t>三、申报数量</w:t>
      </w:r>
    </w:p>
    <w:p w:rsidR="000B14D4" w:rsidRPr="00960E5D" w:rsidRDefault="006B4454" w:rsidP="00FF29C1">
      <w:pPr>
        <w:widowControl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960E5D">
        <w:rPr>
          <w:rFonts w:ascii="仿宋_GB2312" w:eastAsia="仿宋_GB2312"/>
          <w:sz w:val="30"/>
          <w:szCs w:val="30"/>
        </w:rPr>
        <w:t>（一）申报文艺演出、艺术导赏、展览展示、特色活动</w:t>
      </w:r>
      <w:r w:rsidRPr="00960E5D">
        <w:rPr>
          <w:rFonts w:ascii="仿宋_GB2312" w:eastAsia="仿宋_GB2312" w:hint="eastAsia"/>
          <w:sz w:val="30"/>
          <w:szCs w:val="30"/>
        </w:rPr>
        <w:t>4</w:t>
      </w:r>
      <w:r w:rsidRPr="00960E5D">
        <w:rPr>
          <w:rFonts w:ascii="仿宋_GB2312" w:eastAsia="仿宋_GB2312"/>
          <w:sz w:val="30"/>
          <w:szCs w:val="30"/>
        </w:rPr>
        <w:t>类产品的单位，</w:t>
      </w:r>
      <w:r w:rsidRPr="00960E5D">
        <w:rPr>
          <w:rFonts w:ascii="仿宋_GB2312" w:eastAsia="仿宋_GB2312" w:hint="eastAsia"/>
          <w:sz w:val="30"/>
          <w:szCs w:val="30"/>
        </w:rPr>
        <w:t>可以参与市、区两级的申报，文化讲座的只可参与区级申报。各单位</w:t>
      </w:r>
      <w:r w:rsidRPr="00960E5D">
        <w:rPr>
          <w:rFonts w:ascii="仿宋_GB2312" w:eastAsia="仿宋_GB2312"/>
          <w:sz w:val="30"/>
          <w:szCs w:val="30"/>
        </w:rPr>
        <w:t>申报产品总数不得超过12个，单个门类不超过8个。如单个门类报满8个产品的，其中2个产品必须为历年未参与过市</w:t>
      </w:r>
      <w:r w:rsidRPr="00960E5D">
        <w:rPr>
          <w:rFonts w:ascii="仿宋_GB2312" w:eastAsia="仿宋_GB2312" w:hint="eastAsia"/>
          <w:sz w:val="30"/>
          <w:szCs w:val="30"/>
        </w:rPr>
        <w:t>、</w:t>
      </w:r>
      <w:r w:rsidRPr="00960E5D">
        <w:rPr>
          <w:rFonts w:ascii="仿宋_GB2312" w:eastAsia="仿宋_GB2312"/>
          <w:sz w:val="30"/>
          <w:szCs w:val="30"/>
        </w:rPr>
        <w:t>区两级公共文化内容供给的新产品，包括原创新编剧目、创排的新产品、传统剧目创新复排以及根据社区需求专门打造的产品等。</w:t>
      </w:r>
      <w:r w:rsidRPr="00960E5D">
        <w:rPr>
          <w:rFonts w:ascii="仿宋_GB2312" w:eastAsia="仿宋_GB2312" w:hint="eastAsia"/>
          <w:sz w:val="30"/>
          <w:szCs w:val="30"/>
        </w:rPr>
        <w:t>全市范围内，同一产品只能申报同一类型的同一档位，不可跨档。</w:t>
      </w:r>
      <w:r w:rsidR="00D04B7E" w:rsidRPr="00960E5D">
        <w:rPr>
          <w:rFonts w:ascii="仿宋_GB2312" w:eastAsia="仿宋_GB2312" w:hint="eastAsia"/>
          <w:sz w:val="30"/>
          <w:szCs w:val="30"/>
        </w:rPr>
        <w:t>（例：某产品申报</w:t>
      </w:r>
      <w:r w:rsidRPr="00960E5D">
        <w:rPr>
          <w:rFonts w:ascii="仿宋_GB2312" w:eastAsia="仿宋_GB2312" w:hint="eastAsia"/>
          <w:sz w:val="30"/>
          <w:szCs w:val="30"/>
        </w:rPr>
        <w:t>市或任意区文艺演出A类，就不得同时申报市或</w:t>
      </w:r>
      <w:r w:rsidR="007F5633" w:rsidRPr="00960E5D">
        <w:rPr>
          <w:rFonts w:ascii="仿宋_GB2312" w:eastAsia="仿宋_GB2312" w:hint="eastAsia"/>
          <w:sz w:val="30"/>
          <w:szCs w:val="30"/>
        </w:rPr>
        <w:t>任</w:t>
      </w:r>
      <w:r w:rsidRPr="00960E5D">
        <w:rPr>
          <w:rFonts w:ascii="仿宋_GB2312" w:eastAsia="仿宋_GB2312" w:hint="eastAsia"/>
          <w:sz w:val="30"/>
          <w:szCs w:val="30"/>
        </w:rPr>
        <w:t>意区的文艺演出B、</w:t>
      </w:r>
      <w:r w:rsidRPr="00960E5D">
        <w:rPr>
          <w:rFonts w:ascii="仿宋_GB2312" w:eastAsia="仿宋_GB2312"/>
          <w:sz w:val="30"/>
          <w:szCs w:val="30"/>
        </w:rPr>
        <w:t>C</w:t>
      </w:r>
      <w:r w:rsidRPr="00960E5D">
        <w:rPr>
          <w:rFonts w:ascii="仿宋_GB2312" w:eastAsia="仿宋_GB2312" w:hint="eastAsia"/>
          <w:sz w:val="30"/>
          <w:szCs w:val="30"/>
        </w:rPr>
        <w:t>、D、JC</w:t>
      </w:r>
      <w:r w:rsidR="00D04B7E" w:rsidRPr="00960E5D">
        <w:rPr>
          <w:rFonts w:ascii="仿宋_GB2312" w:eastAsia="仿宋_GB2312" w:hint="eastAsia"/>
          <w:sz w:val="30"/>
          <w:szCs w:val="30"/>
        </w:rPr>
        <w:t>等其他类别</w:t>
      </w:r>
      <w:r w:rsidR="00D04B7E" w:rsidRPr="00960E5D">
        <w:rPr>
          <w:rFonts w:ascii="仿宋_GB2312" w:eastAsia="仿宋_GB2312" w:hint="eastAsia"/>
          <w:sz w:val="30"/>
          <w:szCs w:val="30"/>
        </w:rPr>
        <w:lastRenderedPageBreak/>
        <w:t>档位。某产品申报</w:t>
      </w:r>
      <w:r w:rsidRPr="00960E5D">
        <w:rPr>
          <w:rFonts w:ascii="仿宋_GB2312" w:eastAsia="仿宋_GB2312" w:hint="eastAsia"/>
          <w:sz w:val="30"/>
          <w:szCs w:val="30"/>
        </w:rPr>
        <w:t>任意区文艺演出B1类，就不得同时申报该区的文艺演出B2、B3等其他类别档位。）</w:t>
      </w:r>
    </w:p>
    <w:p w:rsidR="000B14D4" w:rsidRPr="00960E5D" w:rsidRDefault="006B4454" w:rsidP="00FF29C1">
      <w:pPr>
        <w:widowControl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960E5D">
        <w:rPr>
          <w:rFonts w:ascii="仿宋_GB2312" w:eastAsia="仿宋_GB2312"/>
          <w:sz w:val="30"/>
          <w:szCs w:val="30"/>
        </w:rPr>
        <w:t>（二）申报文艺指导项目的单位，只</w:t>
      </w:r>
      <w:r w:rsidRPr="00960E5D">
        <w:rPr>
          <w:rFonts w:ascii="仿宋_GB2312" w:eastAsia="仿宋_GB2312" w:hint="eastAsia"/>
          <w:sz w:val="30"/>
          <w:szCs w:val="30"/>
        </w:rPr>
        <w:t>可</w:t>
      </w:r>
      <w:r w:rsidRPr="00960E5D">
        <w:rPr>
          <w:rFonts w:ascii="仿宋_GB2312" w:eastAsia="仿宋_GB2312"/>
          <w:sz w:val="30"/>
          <w:szCs w:val="30"/>
        </w:rPr>
        <w:t>参与市级申报，申报辅导门类不限，指导员数量不限。</w:t>
      </w:r>
    </w:p>
    <w:p w:rsidR="000B14D4" w:rsidRPr="00960E5D" w:rsidRDefault="006B4454" w:rsidP="00FF29C1">
      <w:pPr>
        <w:spacing w:line="560" w:lineRule="exact"/>
        <w:ind w:firstLineChars="200" w:firstLine="600"/>
        <w:rPr>
          <w:rStyle w:val="a6"/>
          <w:rFonts w:ascii="黑体" w:eastAsia="黑体" w:hAnsi="Calibri"/>
          <w:b w:val="0"/>
          <w:sz w:val="30"/>
          <w:szCs w:val="30"/>
        </w:rPr>
      </w:pPr>
      <w:r w:rsidRPr="00960E5D">
        <w:rPr>
          <w:rStyle w:val="a6"/>
          <w:rFonts w:ascii="黑体" w:eastAsia="黑体" w:hAnsi="Calibri"/>
          <w:b w:val="0"/>
          <w:sz w:val="30"/>
          <w:szCs w:val="30"/>
        </w:rPr>
        <w:t>四、材料要求</w:t>
      </w:r>
    </w:p>
    <w:p w:rsidR="000B14D4" w:rsidRPr="00960E5D" w:rsidRDefault="006B4454" w:rsidP="00FF29C1">
      <w:pPr>
        <w:widowControl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960E5D">
        <w:rPr>
          <w:rFonts w:ascii="仿宋_GB2312" w:eastAsia="仿宋_GB2312"/>
          <w:sz w:val="30"/>
          <w:szCs w:val="30"/>
        </w:rPr>
        <w:t>（一）申报文艺演出、文化讲座、艺术导赏、展览展示、特色活动5类产品的单位，除按要求填报各类材料及上传资质证明图片外，须上传能体现申报产品内容的图片不少于3张，视频1个。</w:t>
      </w:r>
    </w:p>
    <w:p w:rsidR="000B14D4" w:rsidRPr="00960E5D" w:rsidRDefault="006B4454" w:rsidP="00FF29C1">
      <w:pPr>
        <w:widowControl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960E5D">
        <w:rPr>
          <w:rFonts w:ascii="仿宋_GB2312" w:eastAsia="仿宋_GB2312"/>
          <w:sz w:val="30"/>
          <w:szCs w:val="30"/>
        </w:rPr>
        <w:t>（二）申报文艺指导项目的单位，除按要求填报各类材料及上传资质证明图片外，须按申报辅导门类，为每一位指导员上传能体现其个人专业技能和教学水平的视频各1个。专业技能展示为完整曲目的才艺表演（部分门类会指定曲目），教学辅导视频可以节选，每个视频时长原则上不超过10分钟。</w:t>
      </w:r>
    </w:p>
    <w:p w:rsidR="000B14D4" w:rsidRPr="00960E5D" w:rsidRDefault="006B4454" w:rsidP="00FF29C1">
      <w:pPr>
        <w:widowControl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960E5D">
        <w:rPr>
          <w:rFonts w:ascii="仿宋_GB2312" w:eastAsia="仿宋_GB2312"/>
          <w:sz w:val="30"/>
          <w:szCs w:val="30"/>
        </w:rPr>
        <w:t>（三）所有上传材料技术要求一致，图片格式为jpg、png，容量单张大于</w:t>
      </w:r>
      <w:r w:rsidRPr="00960E5D">
        <w:rPr>
          <w:rFonts w:ascii="仿宋_GB2312" w:eastAsia="仿宋_GB2312" w:hint="eastAsia"/>
          <w:sz w:val="30"/>
          <w:szCs w:val="30"/>
        </w:rPr>
        <w:t>500</w:t>
      </w:r>
      <w:r w:rsidRPr="00960E5D">
        <w:rPr>
          <w:rFonts w:ascii="仿宋_GB2312" w:eastAsia="仿宋_GB2312"/>
          <w:sz w:val="30"/>
          <w:szCs w:val="30"/>
        </w:rPr>
        <w:t>K</w:t>
      </w:r>
      <w:r w:rsidR="00784264" w:rsidRPr="00960E5D">
        <w:rPr>
          <w:rFonts w:ascii="仿宋_GB2312" w:eastAsia="仿宋_GB2312"/>
          <w:sz w:val="30"/>
          <w:szCs w:val="30"/>
        </w:rPr>
        <w:t>B</w:t>
      </w:r>
      <w:r w:rsidRPr="00960E5D">
        <w:rPr>
          <w:rFonts w:ascii="仿宋_GB2312" w:eastAsia="仿宋_GB2312"/>
          <w:sz w:val="30"/>
          <w:szCs w:val="30"/>
        </w:rPr>
        <w:t>，小于20MB。视频格式为avi、wmv、mp4、flv、rmvb，容量单个小于200MB。</w:t>
      </w:r>
    </w:p>
    <w:p w:rsidR="000B14D4" w:rsidRPr="00960E5D" w:rsidRDefault="006B4454" w:rsidP="00FF29C1">
      <w:pPr>
        <w:spacing w:line="560" w:lineRule="exact"/>
        <w:ind w:firstLineChars="200" w:firstLine="600"/>
        <w:rPr>
          <w:rStyle w:val="a6"/>
          <w:rFonts w:ascii="黑体" w:eastAsia="黑体" w:hAnsi="Calibri"/>
          <w:b w:val="0"/>
          <w:sz w:val="30"/>
          <w:szCs w:val="30"/>
        </w:rPr>
      </w:pPr>
      <w:r w:rsidRPr="00960E5D">
        <w:rPr>
          <w:rStyle w:val="a6"/>
          <w:rFonts w:ascii="黑体" w:eastAsia="黑体" w:hAnsi="Calibri"/>
          <w:b w:val="0"/>
          <w:sz w:val="30"/>
          <w:szCs w:val="30"/>
        </w:rPr>
        <w:t>五、评审流程</w:t>
      </w:r>
    </w:p>
    <w:p w:rsidR="000B14D4" w:rsidRPr="00960E5D" w:rsidRDefault="006B4454" w:rsidP="00FF29C1">
      <w:pPr>
        <w:widowControl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960E5D">
        <w:rPr>
          <w:rFonts w:ascii="仿宋_GB2312" w:eastAsia="仿宋_GB2312"/>
          <w:sz w:val="30"/>
          <w:szCs w:val="30"/>
        </w:rPr>
        <w:t>市配送中心于2019年9月至10月组织资格初审、市民集赞、专家预审，11月组织各区配送中心进行项目评审，形成2020年公共文化内容供给主体名录。于2019年12月在上海市公共文化内容供给平台（http://www.shwhps.org.cn）公示。接受社会监督。市、区配送中心分别对各自公共文化内容供给采购结果负责解释。</w:t>
      </w:r>
    </w:p>
    <w:p w:rsidR="000B14D4" w:rsidRPr="00960E5D" w:rsidRDefault="006B4454" w:rsidP="00FF29C1">
      <w:pPr>
        <w:spacing w:line="560" w:lineRule="exact"/>
        <w:ind w:firstLineChars="200" w:firstLine="600"/>
        <w:rPr>
          <w:rStyle w:val="a6"/>
          <w:rFonts w:ascii="黑体" w:eastAsia="黑体" w:hAnsi="Calibri"/>
          <w:b w:val="0"/>
          <w:sz w:val="30"/>
          <w:szCs w:val="30"/>
        </w:rPr>
      </w:pPr>
      <w:r w:rsidRPr="00960E5D">
        <w:rPr>
          <w:rStyle w:val="a6"/>
          <w:rFonts w:ascii="黑体" w:eastAsia="黑体" w:hAnsi="Calibri"/>
          <w:b w:val="0"/>
          <w:sz w:val="30"/>
          <w:szCs w:val="30"/>
        </w:rPr>
        <w:lastRenderedPageBreak/>
        <w:t>六、受理方式</w:t>
      </w:r>
    </w:p>
    <w:p w:rsidR="000B14D4" w:rsidRPr="00960E5D" w:rsidRDefault="006B4454" w:rsidP="00FF29C1">
      <w:pPr>
        <w:widowControl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960E5D">
        <w:rPr>
          <w:rFonts w:ascii="仿宋_GB2312" w:eastAsia="仿宋_GB2312"/>
          <w:sz w:val="30"/>
          <w:szCs w:val="30"/>
        </w:rPr>
        <w:t>市配送中心负责市级申报项目及平台技术操作的咨询答疑，区</w:t>
      </w:r>
      <w:r w:rsidRPr="00960E5D">
        <w:rPr>
          <w:rFonts w:ascii="仿宋_GB2312" w:eastAsia="仿宋_GB2312" w:hint="eastAsia"/>
          <w:sz w:val="30"/>
          <w:szCs w:val="30"/>
        </w:rPr>
        <w:t>级</w:t>
      </w:r>
      <w:r w:rsidRPr="00960E5D">
        <w:rPr>
          <w:rFonts w:ascii="仿宋_GB2312" w:eastAsia="仿宋_GB2312"/>
          <w:sz w:val="30"/>
          <w:szCs w:val="30"/>
        </w:rPr>
        <w:t>申报由各区配送中心负责。</w:t>
      </w:r>
    </w:p>
    <w:tbl>
      <w:tblPr>
        <w:tblW w:w="92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8"/>
        <w:gridCol w:w="1559"/>
        <w:gridCol w:w="3402"/>
      </w:tblGrid>
      <w:tr w:rsidR="00784264" w:rsidRPr="00960E5D" w:rsidTr="00DD1D46"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264" w:rsidRPr="00960E5D" w:rsidRDefault="00784264" w:rsidP="00FF29C1">
            <w:pPr>
              <w:widowControl/>
              <w:spacing w:line="560" w:lineRule="exact"/>
              <w:jc w:val="center"/>
              <w:rPr>
                <w:rFonts w:ascii="楷体_GB2312" w:eastAsia="楷体_GB2312" w:hAnsi="黑体"/>
                <w:sz w:val="30"/>
                <w:szCs w:val="30"/>
              </w:rPr>
            </w:pPr>
            <w:r w:rsidRPr="00960E5D">
              <w:rPr>
                <w:rFonts w:ascii="楷体_GB2312" w:eastAsia="楷体_GB2312" w:hAnsi="黑体" w:hint="eastAsia"/>
                <w:sz w:val="30"/>
                <w:szCs w:val="30"/>
              </w:rPr>
              <w:t>单 位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264" w:rsidRPr="00960E5D" w:rsidRDefault="00784264" w:rsidP="00FF29C1">
            <w:pPr>
              <w:widowControl/>
              <w:spacing w:line="560" w:lineRule="exact"/>
              <w:jc w:val="center"/>
              <w:rPr>
                <w:rFonts w:ascii="楷体_GB2312" w:eastAsia="楷体_GB2312" w:hAnsi="黑体"/>
                <w:sz w:val="30"/>
                <w:szCs w:val="30"/>
              </w:rPr>
            </w:pPr>
            <w:r w:rsidRPr="00960E5D">
              <w:rPr>
                <w:rFonts w:ascii="楷体_GB2312" w:eastAsia="楷体_GB2312" w:hAnsi="黑体" w:hint="eastAsia"/>
                <w:sz w:val="30"/>
                <w:szCs w:val="30"/>
              </w:rPr>
              <w:t>联系人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264" w:rsidRPr="00960E5D" w:rsidRDefault="00784264" w:rsidP="00FF29C1">
            <w:pPr>
              <w:widowControl/>
              <w:spacing w:line="560" w:lineRule="exact"/>
              <w:jc w:val="center"/>
              <w:rPr>
                <w:rFonts w:ascii="楷体_GB2312" w:eastAsia="楷体_GB2312" w:hAnsi="黑体"/>
                <w:sz w:val="30"/>
                <w:szCs w:val="30"/>
              </w:rPr>
            </w:pPr>
            <w:r w:rsidRPr="00960E5D">
              <w:rPr>
                <w:rFonts w:ascii="楷体_GB2312" w:eastAsia="楷体_GB2312" w:hAnsi="黑体" w:hint="eastAsia"/>
                <w:sz w:val="30"/>
                <w:szCs w:val="30"/>
              </w:rPr>
              <w:t>联系方式</w:t>
            </w:r>
          </w:p>
        </w:tc>
      </w:tr>
      <w:tr w:rsidR="00784264" w:rsidRPr="00960E5D" w:rsidTr="00DD1D46">
        <w:tc>
          <w:tcPr>
            <w:tcW w:w="4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4264" w:rsidRPr="00960E5D" w:rsidRDefault="00784264" w:rsidP="00FF29C1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上海市群众艺术馆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264" w:rsidRPr="00960E5D" w:rsidRDefault="00784264" w:rsidP="00FF29C1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高海涛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264" w:rsidRPr="00960E5D" w:rsidRDefault="00784264" w:rsidP="00FF29C1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34776198</w:t>
            </w:r>
          </w:p>
        </w:tc>
      </w:tr>
      <w:tr w:rsidR="00784264" w:rsidRPr="00960E5D" w:rsidTr="00DD1D46">
        <w:tc>
          <w:tcPr>
            <w:tcW w:w="4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264" w:rsidRPr="00960E5D" w:rsidRDefault="00784264" w:rsidP="00FF29C1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264" w:rsidRPr="00960E5D" w:rsidRDefault="00784264" w:rsidP="00FF29C1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秦贻彬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264" w:rsidRPr="00960E5D" w:rsidRDefault="00784264" w:rsidP="00FF29C1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34776285</w:t>
            </w:r>
          </w:p>
        </w:tc>
      </w:tr>
      <w:tr w:rsidR="00784264" w:rsidRPr="00960E5D" w:rsidTr="00DD1D46">
        <w:tc>
          <w:tcPr>
            <w:tcW w:w="4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4264" w:rsidRPr="00960E5D" w:rsidRDefault="00784264" w:rsidP="00FF29C1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浦东新区文化艺术指导中心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264" w:rsidRPr="00960E5D" w:rsidRDefault="00784264" w:rsidP="00FF29C1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曹丽洁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264" w:rsidRPr="00960E5D" w:rsidRDefault="00784264" w:rsidP="00FF29C1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68757228</w:t>
            </w:r>
          </w:p>
        </w:tc>
      </w:tr>
      <w:tr w:rsidR="00784264" w:rsidRPr="00960E5D" w:rsidTr="00DD1D46">
        <w:tc>
          <w:tcPr>
            <w:tcW w:w="4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264" w:rsidRPr="00960E5D" w:rsidRDefault="00784264" w:rsidP="00FF29C1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264" w:rsidRPr="00960E5D" w:rsidRDefault="00784264" w:rsidP="00FF29C1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庄</w:t>
            </w:r>
            <w:r w:rsidRPr="00960E5D"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 w:rsidRPr="00960E5D">
              <w:rPr>
                <w:rFonts w:ascii="微软雅黑" w:eastAsia="微软雅黑" w:hAnsi="微软雅黑" w:cs="微软雅黑" w:hint="eastAsia"/>
                <w:sz w:val="30"/>
                <w:szCs w:val="30"/>
              </w:rPr>
              <w:t>昉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264" w:rsidRPr="00960E5D" w:rsidRDefault="00784264" w:rsidP="00FF29C1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68757052</w:t>
            </w:r>
          </w:p>
        </w:tc>
      </w:tr>
      <w:tr w:rsidR="00784264" w:rsidRPr="00960E5D" w:rsidTr="00DD1D46">
        <w:tc>
          <w:tcPr>
            <w:tcW w:w="4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4264" w:rsidRPr="00960E5D" w:rsidRDefault="00784264" w:rsidP="00FF29C1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黄浦区文化馆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264" w:rsidRPr="00960E5D" w:rsidRDefault="00784264" w:rsidP="00FF29C1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邹宁宁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4264" w:rsidRPr="00960E5D" w:rsidRDefault="00784264" w:rsidP="00FF29C1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63772642</w:t>
            </w:r>
          </w:p>
          <w:p w:rsidR="00784264" w:rsidRPr="00960E5D" w:rsidRDefault="00784264" w:rsidP="00FF29C1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64157592</w:t>
            </w:r>
          </w:p>
        </w:tc>
      </w:tr>
      <w:tr w:rsidR="00784264" w:rsidRPr="00960E5D" w:rsidTr="00DD1D46">
        <w:tc>
          <w:tcPr>
            <w:tcW w:w="4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4264" w:rsidRPr="00960E5D" w:rsidRDefault="00784264" w:rsidP="00FF29C1">
            <w:pPr>
              <w:spacing w:line="560" w:lineRule="exact"/>
              <w:ind w:firstLineChars="200" w:firstLine="6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264" w:rsidRPr="00960E5D" w:rsidRDefault="00784264" w:rsidP="00FF29C1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王</w:t>
            </w:r>
            <w:r w:rsidRPr="00960E5D"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 w:rsidRPr="00960E5D">
              <w:rPr>
                <w:rFonts w:ascii="仿宋_GB2312" w:eastAsia="仿宋_GB2312"/>
                <w:sz w:val="30"/>
                <w:szCs w:val="30"/>
              </w:rPr>
              <w:t>琪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4264" w:rsidRPr="00960E5D" w:rsidRDefault="00784264" w:rsidP="00FF29C1">
            <w:pPr>
              <w:spacing w:line="560" w:lineRule="exact"/>
              <w:ind w:firstLineChars="200" w:firstLine="6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84264" w:rsidRPr="00960E5D" w:rsidTr="00DD1D46">
        <w:tc>
          <w:tcPr>
            <w:tcW w:w="4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4264" w:rsidRPr="00960E5D" w:rsidRDefault="00784264" w:rsidP="00FF29C1">
            <w:pPr>
              <w:spacing w:line="560" w:lineRule="exact"/>
              <w:ind w:firstLineChars="200" w:firstLine="6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264" w:rsidRPr="00960E5D" w:rsidRDefault="00784264" w:rsidP="00FF29C1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瞿思佳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4264" w:rsidRPr="00960E5D" w:rsidRDefault="00784264" w:rsidP="00FF29C1">
            <w:pPr>
              <w:spacing w:line="560" w:lineRule="exact"/>
              <w:ind w:firstLineChars="200" w:firstLine="6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84264" w:rsidRPr="00960E5D" w:rsidTr="00DD1D46">
        <w:tc>
          <w:tcPr>
            <w:tcW w:w="4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4264" w:rsidRPr="00960E5D" w:rsidRDefault="00784264" w:rsidP="00FF29C1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264" w:rsidRPr="00960E5D" w:rsidRDefault="00784264" w:rsidP="00FF29C1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翁忆菱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264" w:rsidRPr="00960E5D" w:rsidRDefault="00784264" w:rsidP="00FF29C1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10786" w:rsidRPr="00960E5D" w:rsidTr="00E918D0">
        <w:tc>
          <w:tcPr>
            <w:tcW w:w="4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0786" w:rsidRPr="00960E5D" w:rsidRDefault="00A10786" w:rsidP="00FF29C1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静安区文化和旅游局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0786" w:rsidRPr="00960E5D" w:rsidRDefault="00A10786" w:rsidP="00FF29C1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4609">
              <w:rPr>
                <w:rFonts w:ascii="仿宋_GB2312" w:eastAsia="仿宋_GB2312"/>
                <w:sz w:val="30"/>
                <w:szCs w:val="30"/>
              </w:rPr>
              <w:t>张毓颖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0786" w:rsidRPr="00960E5D" w:rsidRDefault="00A10786" w:rsidP="00FF29C1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4609">
              <w:rPr>
                <w:rFonts w:ascii="仿宋_GB2312" w:eastAsia="仿宋_GB2312"/>
                <w:sz w:val="30"/>
                <w:szCs w:val="30"/>
              </w:rPr>
              <w:t>62492908</w:t>
            </w:r>
          </w:p>
        </w:tc>
      </w:tr>
      <w:tr w:rsidR="00A10786" w:rsidRPr="00960E5D" w:rsidTr="00E918D0">
        <w:tc>
          <w:tcPr>
            <w:tcW w:w="4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0786" w:rsidRPr="00960E5D" w:rsidRDefault="00A10786" w:rsidP="00714609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0786" w:rsidRPr="00960E5D" w:rsidRDefault="00A10786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章程华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0786" w:rsidRPr="00960E5D" w:rsidRDefault="00A10786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bookmarkStart w:id="0" w:name="_GoBack"/>
        <w:bookmarkEnd w:id="0"/>
      </w:tr>
      <w:tr w:rsidR="00714609" w:rsidRPr="00960E5D" w:rsidTr="00DD1D46"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徐汇区文化馆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王倩芳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54399226</w:t>
            </w:r>
          </w:p>
        </w:tc>
      </w:tr>
      <w:tr w:rsidR="00714609" w:rsidRPr="00960E5D" w:rsidTr="00DD1D46"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长宁区文化和旅游局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 w:hint="eastAsia"/>
                <w:sz w:val="30"/>
                <w:szCs w:val="30"/>
              </w:rPr>
              <w:t>魏佳妮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 w:hint="eastAsia"/>
                <w:sz w:val="30"/>
                <w:szCs w:val="30"/>
              </w:rPr>
              <w:t>22051171</w:t>
            </w:r>
          </w:p>
        </w:tc>
      </w:tr>
      <w:tr w:rsidR="00714609" w:rsidRPr="00960E5D" w:rsidTr="00DD1D46">
        <w:tc>
          <w:tcPr>
            <w:tcW w:w="4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普陀区文化馆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林</w:t>
            </w:r>
            <w:r w:rsidRPr="00960E5D"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 w:rsidRPr="00960E5D">
              <w:rPr>
                <w:rFonts w:ascii="仿宋_GB2312" w:eastAsia="仿宋_GB2312"/>
                <w:sz w:val="30"/>
                <w:szCs w:val="30"/>
              </w:rPr>
              <w:t>倩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62545281</w:t>
            </w:r>
          </w:p>
        </w:tc>
      </w:tr>
      <w:tr w:rsidR="00714609" w:rsidRPr="00960E5D" w:rsidTr="00DD1D46">
        <w:tc>
          <w:tcPr>
            <w:tcW w:w="4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14609" w:rsidRPr="00960E5D" w:rsidRDefault="00714609" w:rsidP="00714609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邵</w:t>
            </w:r>
            <w:r w:rsidRPr="00960E5D"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 w:rsidRPr="00960E5D">
              <w:rPr>
                <w:rFonts w:ascii="仿宋_GB2312" w:eastAsia="仿宋_GB2312"/>
                <w:sz w:val="30"/>
                <w:szCs w:val="30"/>
              </w:rPr>
              <w:t>晴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62971529</w:t>
            </w:r>
          </w:p>
        </w:tc>
      </w:tr>
      <w:tr w:rsidR="00714609" w:rsidRPr="00960E5D" w:rsidTr="00DD1D46">
        <w:tc>
          <w:tcPr>
            <w:tcW w:w="4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虹口区文化馆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祝智毅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56961836</w:t>
            </w:r>
          </w:p>
        </w:tc>
      </w:tr>
      <w:tr w:rsidR="00714609" w:rsidRPr="00960E5D" w:rsidTr="00DD1D46">
        <w:tc>
          <w:tcPr>
            <w:tcW w:w="4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4609" w:rsidRPr="00960E5D" w:rsidRDefault="00714609" w:rsidP="00714609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张  倩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14609" w:rsidRPr="00960E5D" w:rsidTr="00DD1D46"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杨浦区文化馆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范思成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65276830</w:t>
            </w:r>
          </w:p>
        </w:tc>
      </w:tr>
      <w:tr w:rsidR="00714609" w:rsidRPr="00960E5D" w:rsidTr="00DD1D46">
        <w:tc>
          <w:tcPr>
            <w:tcW w:w="4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宝山区</w:t>
            </w:r>
            <w:r w:rsidRPr="00960E5D">
              <w:rPr>
                <w:rFonts w:ascii="仿宋_GB2312" w:eastAsia="仿宋_GB2312" w:hint="eastAsia"/>
                <w:sz w:val="30"/>
                <w:szCs w:val="30"/>
              </w:rPr>
              <w:t>月浦</w:t>
            </w:r>
            <w:r w:rsidRPr="00960E5D">
              <w:rPr>
                <w:rFonts w:ascii="仿宋_GB2312" w:eastAsia="仿宋_GB2312"/>
                <w:sz w:val="30"/>
                <w:szCs w:val="30"/>
              </w:rPr>
              <w:t>文化馆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卫</w:t>
            </w:r>
            <w:r w:rsidRPr="00960E5D"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 w:rsidRPr="00960E5D">
              <w:rPr>
                <w:rFonts w:ascii="仿宋_GB2312" w:eastAsia="仿宋_GB2312"/>
                <w:sz w:val="30"/>
                <w:szCs w:val="30"/>
              </w:rPr>
              <w:t>慧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66931852</w:t>
            </w:r>
          </w:p>
        </w:tc>
      </w:tr>
      <w:tr w:rsidR="00714609" w:rsidRPr="00960E5D" w:rsidTr="00DD1D46">
        <w:tc>
          <w:tcPr>
            <w:tcW w:w="4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4609" w:rsidRPr="00960E5D" w:rsidRDefault="00714609" w:rsidP="00714609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黄硕文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14609" w:rsidRPr="00960E5D" w:rsidTr="00DD1D46"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 w:hint="eastAsia"/>
                <w:sz w:val="30"/>
                <w:szCs w:val="30"/>
              </w:rPr>
              <w:t>闵行区文化和旅游局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张佳妮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54952044</w:t>
            </w:r>
          </w:p>
        </w:tc>
      </w:tr>
      <w:tr w:rsidR="00714609" w:rsidRPr="00960E5D" w:rsidTr="00DD1D46">
        <w:tc>
          <w:tcPr>
            <w:tcW w:w="4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嘉定区文化馆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郭子祺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31220055（转819、820）</w:t>
            </w:r>
          </w:p>
        </w:tc>
      </w:tr>
      <w:tr w:rsidR="00714609" w:rsidRPr="00960E5D" w:rsidTr="00DD1D46">
        <w:tc>
          <w:tcPr>
            <w:tcW w:w="4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4609" w:rsidRPr="00960E5D" w:rsidRDefault="00714609" w:rsidP="00714609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贾</w:t>
            </w:r>
            <w:r w:rsidRPr="00960E5D"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 w:rsidRPr="00960E5D">
              <w:rPr>
                <w:rFonts w:ascii="仿宋_GB2312" w:eastAsia="仿宋_GB2312"/>
                <w:sz w:val="30"/>
                <w:szCs w:val="30"/>
              </w:rPr>
              <w:t>慧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14609" w:rsidRPr="00960E5D" w:rsidTr="00DD1D46"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金山区文化资源配送管理中心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姚婷婷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67227785</w:t>
            </w:r>
          </w:p>
        </w:tc>
      </w:tr>
      <w:tr w:rsidR="00714609" w:rsidRPr="00960E5D" w:rsidTr="00DD1D46">
        <w:tc>
          <w:tcPr>
            <w:tcW w:w="4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松江区文化资源配送中心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王晓欣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57811278</w:t>
            </w:r>
          </w:p>
        </w:tc>
      </w:tr>
      <w:tr w:rsidR="00714609" w:rsidRPr="00960E5D" w:rsidTr="00DD1D46">
        <w:tc>
          <w:tcPr>
            <w:tcW w:w="4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4609" w:rsidRPr="00960E5D" w:rsidRDefault="00714609" w:rsidP="00714609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杭</w:t>
            </w:r>
            <w:r w:rsidRPr="00960E5D"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 w:rsidRPr="00960E5D">
              <w:rPr>
                <w:rFonts w:ascii="仿宋_GB2312" w:eastAsia="仿宋_GB2312"/>
                <w:sz w:val="30"/>
                <w:szCs w:val="30"/>
              </w:rPr>
              <w:t>艳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14609" w:rsidRPr="00960E5D" w:rsidTr="00DD1D46">
        <w:tc>
          <w:tcPr>
            <w:tcW w:w="4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青浦区文化资源配送中心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 w:hAnsi="仿宋" w:hint="eastAsia"/>
                <w:sz w:val="30"/>
                <w:szCs w:val="30"/>
              </w:rPr>
              <w:t>毛丹花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 w:hAnsi="仿宋" w:hint="eastAsia"/>
                <w:sz w:val="30"/>
                <w:szCs w:val="30"/>
              </w:rPr>
              <w:t>33866092</w:t>
            </w:r>
          </w:p>
        </w:tc>
      </w:tr>
      <w:tr w:rsidR="00714609" w:rsidRPr="00960E5D" w:rsidTr="00DD1D46">
        <w:tc>
          <w:tcPr>
            <w:tcW w:w="4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丁翔凡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33860317-2005</w:t>
            </w:r>
          </w:p>
        </w:tc>
      </w:tr>
      <w:tr w:rsidR="00714609" w:rsidRPr="00960E5D" w:rsidTr="00DD1D46"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奉贤区文化资源配送管理中心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谢</w:t>
            </w:r>
            <w:r w:rsidRPr="00960E5D"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 w:rsidRPr="00960E5D">
              <w:rPr>
                <w:rFonts w:ascii="仿宋_GB2312" w:eastAsia="仿宋_GB2312"/>
                <w:sz w:val="30"/>
                <w:szCs w:val="30"/>
              </w:rPr>
              <w:t>燕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4609" w:rsidRPr="00960E5D" w:rsidRDefault="00714609" w:rsidP="00714609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0E5D">
              <w:rPr>
                <w:rFonts w:ascii="仿宋_GB2312" w:eastAsia="仿宋_GB2312"/>
                <w:sz w:val="30"/>
                <w:szCs w:val="30"/>
              </w:rPr>
              <w:t>57412068</w:t>
            </w:r>
          </w:p>
        </w:tc>
      </w:tr>
    </w:tbl>
    <w:p w:rsidR="000B14D4" w:rsidRPr="00960E5D" w:rsidRDefault="006B4454" w:rsidP="00FF29C1">
      <w:pPr>
        <w:spacing w:line="560" w:lineRule="exact"/>
        <w:ind w:firstLineChars="200" w:firstLine="600"/>
        <w:rPr>
          <w:rStyle w:val="a6"/>
          <w:rFonts w:ascii="黑体" w:eastAsia="黑体" w:hAnsi="Calibri"/>
          <w:b w:val="0"/>
          <w:sz w:val="30"/>
          <w:szCs w:val="30"/>
        </w:rPr>
      </w:pPr>
      <w:r w:rsidRPr="00960E5D">
        <w:rPr>
          <w:rStyle w:val="a6"/>
          <w:rFonts w:ascii="黑体" w:eastAsia="黑体" w:hAnsi="Calibri"/>
          <w:b w:val="0"/>
          <w:sz w:val="30"/>
          <w:szCs w:val="30"/>
        </w:rPr>
        <w:t>七、平台操作手册</w:t>
      </w:r>
    </w:p>
    <w:p w:rsidR="007D5176" w:rsidRDefault="008E525C" w:rsidP="007D5176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8E525C">
        <w:rPr>
          <w:rFonts w:ascii="仿宋_GB2312" w:eastAsia="仿宋_GB2312" w:hint="eastAsia"/>
          <w:sz w:val="30"/>
          <w:szCs w:val="30"/>
        </w:rPr>
        <w:t>《上海市公共文化内容供给平台供给主体注册申报操作说明》《上海市公共文化内容供给平台文艺指导</w:t>
      </w:r>
      <w:r w:rsidRPr="00A72895">
        <w:rPr>
          <w:rFonts w:ascii="仿宋_GB2312" w:eastAsia="仿宋_GB2312" w:hint="eastAsia"/>
          <w:sz w:val="30"/>
          <w:szCs w:val="30"/>
        </w:rPr>
        <w:t>项目</w:t>
      </w:r>
      <w:r>
        <w:rPr>
          <w:rFonts w:ascii="仿宋_GB2312" w:eastAsia="仿宋_GB2312" w:hint="eastAsia"/>
          <w:sz w:val="30"/>
          <w:szCs w:val="30"/>
        </w:rPr>
        <w:t>注册申报操作说明</w:t>
      </w:r>
      <w:r w:rsidRPr="008E525C">
        <w:rPr>
          <w:rFonts w:ascii="仿宋_GB2312" w:eastAsia="仿宋_GB2312" w:hint="eastAsia"/>
          <w:sz w:val="30"/>
          <w:szCs w:val="30"/>
        </w:rPr>
        <w:t>》</w:t>
      </w:r>
      <w:r>
        <w:rPr>
          <w:rFonts w:ascii="仿宋_GB2312" w:eastAsia="仿宋_GB2312" w:hint="eastAsia"/>
          <w:sz w:val="30"/>
          <w:szCs w:val="30"/>
        </w:rPr>
        <w:t>另附</w:t>
      </w:r>
      <w:r>
        <w:rPr>
          <w:rFonts w:ascii="仿宋_GB2312" w:eastAsia="仿宋_GB2312"/>
          <w:sz w:val="30"/>
          <w:szCs w:val="30"/>
        </w:rPr>
        <w:t>。</w:t>
      </w:r>
    </w:p>
    <w:p w:rsidR="00634D99" w:rsidRPr="005C7C74" w:rsidRDefault="005C7C74" w:rsidP="005C7C74">
      <w:pPr>
        <w:spacing w:line="560" w:lineRule="exact"/>
        <w:ind w:firstLineChars="200" w:firstLine="6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0"/>
          <w:szCs w:val="30"/>
        </w:rPr>
        <w:t>（</w:t>
      </w:r>
      <w:r w:rsidR="00221717">
        <w:rPr>
          <w:rFonts w:ascii="仿宋_GB2312" w:eastAsia="仿宋_GB2312" w:hint="eastAsia"/>
          <w:sz w:val="30"/>
          <w:szCs w:val="30"/>
        </w:rPr>
        <w:t>上</w:t>
      </w:r>
      <w:r w:rsidR="00221717" w:rsidRPr="008E525C">
        <w:rPr>
          <w:rFonts w:ascii="仿宋_GB2312" w:eastAsia="仿宋_GB2312" w:hint="eastAsia"/>
          <w:sz w:val="30"/>
          <w:szCs w:val="30"/>
        </w:rPr>
        <w:t>海市公共文化内容供给平台供给主体注册申报</w:t>
      </w:r>
      <w:r w:rsidR="00292714">
        <w:rPr>
          <w:rFonts w:ascii="仿宋_GB2312" w:eastAsia="仿宋_GB2312" w:hint="eastAsia"/>
          <w:sz w:val="30"/>
          <w:szCs w:val="30"/>
        </w:rPr>
        <w:t>“</w:t>
      </w:r>
      <w:r w:rsidR="00221717">
        <w:rPr>
          <w:rFonts w:ascii="仿宋_GB2312" w:eastAsia="仿宋_GB2312" w:hint="eastAsia"/>
          <w:sz w:val="30"/>
          <w:szCs w:val="30"/>
        </w:rPr>
        <w:t>操作</w:t>
      </w:r>
      <w:r w:rsidR="00221717">
        <w:rPr>
          <w:rFonts w:ascii="仿宋_GB2312" w:eastAsia="仿宋_GB2312"/>
          <w:sz w:val="30"/>
          <w:szCs w:val="30"/>
        </w:rPr>
        <w:t>视频</w:t>
      </w:r>
      <w:r w:rsidR="00221717">
        <w:rPr>
          <w:rFonts w:ascii="仿宋_GB2312" w:eastAsia="仿宋_GB2312" w:hint="eastAsia"/>
          <w:sz w:val="30"/>
          <w:szCs w:val="30"/>
        </w:rPr>
        <w:t>”</w:t>
      </w:r>
      <w:r w:rsidR="00D27955">
        <w:rPr>
          <w:rFonts w:ascii="仿宋_GB2312" w:eastAsia="仿宋_GB2312"/>
          <w:sz w:val="30"/>
          <w:szCs w:val="30"/>
        </w:rPr>
        <w:t>详见</w:t>
      </w:r>
      <w:r w:rsidR="007D5176">
        <w:rPr>
          <w:rFonts w:ascii="仿宋_GB2312" w:eastAsia="仿宋_GB2312" w:hint="eastAsia"/>
          <w:sz w:val="30"/>
          <w:szCs w:val="30"/>
        </w:rPr>
        <w:t>网址</w:t>
      </w:r>
      <w:r>
        <w:rPr>
          <w:rFonts w:ascii="仿宋_GB2312" w:eastAsia="仿宋_GB2312" w:hint="eastAsia"/>
          <w:sz w:val="30"/>
          <w:szCs w:val="30"/>
        </w:rPr>
        <w:t>：</w:t>
      </w:r>
      <w:r w:rsidRPr="005C7C74">
        <w:rPr>
          <w:rFonts w:ascii="仿宋_GB2312" w:eastAsia="仿宋_GB2312"/>
          <w:sz w:val="27"/>
          <w:szCs w:val="27"/>
        </w:rPr>
        <w:t>http://www.shwhps.org.cn/shenbao/VideoDemo.html</w:t>
      </w:r>
      <w:r>
        <w:rPr>
          <w:rFonts w:ascii="仿宋_GB2312" w:eastAsia="仿宋_GB2312" w:hint="eastAsia"/>
          <w:sz w:val="30"/>
          <w:szCs w:val="30"/>
        </w:rPr>
        <w:t>）</w:t>
      </w:r>
    </w:p>
    <w:p w:rsidR="00634D99" w:rsidRDefault="00634D99" w:rsidP="00FF29C1">
      <w:pPr>
        <w:spacing w:line="560" w:lineRule="exact"/>
        <w:rPr>
          <w:sz w:val="30"/>
          <w:szCs w:val="30"/>
        </w:rPr>
      </w:pPr>
    </w:p>
    <w:p w:rsidR="00634D99" w:rsidRPr="00292714" w:rsidRDefault="00634D99" w:rsidP="00634D99">
      <w:pPr>
        <w:spacing w:line="560" w:lineRule="exact"/>
        <w:jc w:val="right"/>
        <w:rPr>
          <w:rFonts w:ascii="仿宋_GB2312" w:eastAsia="仿宋_GB2312"/>
          <w:sz w:val="30"/>
          <w:szCs w:val="30"/>
        </w:rPr>
      </w:pPr>
    </w:p>
    <w:p w:rsidR="00634D99" w:rsidRPr="00634D99" w:rsidRDefault="00634D99" w:rsidP="00634D99">
      <w:pPr>
        <w:spacing w:line="560" w:lineRule="exact"/>
        <w:jc w:val="right"/>
        <w:rPr>
          <w:rFonts w:ascii="仿宋_GB2312" w:eastAsia="仿宋_GB2312"/>
          <w:sz w:val="30"/>
          <w:szCs w:val="30"/>
        </w:rPr>
      </w:pPr>
      <w:r w:rsidRPr="00634D99">
        <w:rPr>
          <w:rFonts w:ascii="仿宋_GB2312" w:eastAsia="仿宋_GB2312" w:hint="eastAsia"/>
          <w:sz w:val="30"/>
          <w:szCs w:val="30"/>
        </w:rPr>
        <w:t>上海市</w:t>
      </w:r>
      <w:r w:rsidRPr="00634D99">
        <w:rPr>
          <w:rFonts w:ascii="仿宋_GB2312" w:eastAsia="仿宋_GB2312"/>
          <w:sz w:val="30"/>
          <w:szCs w:val="30"/>
        </w:rPr>
        <w:t>群众艺术馆</w:t>
      </w:r>
    </w:p>
    <w:p w:rsidR="00634D99" w:rsidRPr="00634D99" w:rsidRDefault="00634D99" w:rsidP="00634D99">
      <w:pPr>
        <w:spacing w:line="560" w:lineRule="exact"/>
        <w:ind w:right="300"/>
        <w:jc w:val="right"/>
        <w:rPr>
          <w:rFonts w:ascii="仿宋_GB2312" w:eastAsia="仿宋_GB2312"/>
          <w:sz w:val="30"/>
          <w:szCs w:val="30"/>
        </w:rPr>
      </w:pPr>
      <w:r w:rsidRPr="00634D99">
        <w:rPr>
          <w:rFonts w:ascii="仿宋_GB2312" w:eastAsia="仿宋_GB2312" w:hint="eastAsia"/>
          <w:sz w:val="30"/>
          <w:szCs w:val="30"/>
        </w:rPr>
        <w:t>2019年9月</w:t>
      </w:r>
    </w:p>
    <w:sectPr w:rsidR="00634D99" w:rsidRPr="00634D9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59F" w:rsidRDefault="00D3259F" w:rsidP="00E4171C">
      <w:r>
        <w:separator/>
      </w:r>
    </w:p>
  </w:endnote>
  <w:endnote w:type="continuationSeparator" w:id="0">
    <w:p w:rsidR="00D3259F" w:rsidRDefault="00D3259F" w:rsidP="00E4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-webkit-standard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9150105"/>
      <w:docPartObj>
        <w:docPartGallery w:val="Page Numbers (Bottom of Page)"/>
        <w:docPartUnique/>
      </w:docPartObj>
    </w:sdtPr>
    <w:sdtEndPr/>
    <w:sdtContent>
      <w:p w:rsidR="00DC0AB5" w:rsidRDefault="00DC0A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786" w:rsidRPr="00A10786">
          <w:rPr>
            <w:noProof/>
            <w:lang w:val="zh-CN"/>
          </w:rPr>
          <w:t>3</w:t>
        </w:r>
        <w:r>
          <w:fldChar w:fldCharType="end"/>
        </w:r>
      </w:p>
    </w:sdtContent>
  </w:sdt>
  <w:p w:rsidR="001A3A5E" w:rsidRDefault="001A3A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59F" w:rsidRDefault="00D3259F" w:rsidP="00E4171C">
      <w:r>
        <w:separator/>
      </w:r>
    </w:p>
  </w:footnote>
  <w:footnote w:type="continuationSeparator" w:id="0">
    <w:p w:rsidR="00D3259F" w:rsidRDefault="00D3259F" w:rsidP="00E41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D4"/>
    <w:rsid w:val="00084235"/>
    <w:rsid w:val="000B14D4"/>
    <w:rsid w:val="00105BA7"/>
    <w:rsid w:val="001A3A5E"/>
    <w:rsid w:val="00202F8A"/>
    <w:rsid w:val="00221717"/>
    <w:rsid w:val="00292714"/>
    <w:rsid w:val="002C4225"/>
    <w:rsid w:val="002F51A1"/>
    <w:rsid w:val="005966D7"/>
    <w:rsid w:val="005C7C74"/>
    <w:rsid w:val="00634D99"/>
    <w:rsid w:val="00650933"/>
    <w:rsid w:val="006B4454"/>
    <w:rsid w:val="00714609"/>
    <w:rsid w:val="00784264"/>
    <w:rsid w:val="007D5176"/>
    <w:rsid w:val="007F5633"/>
    <w:rsid w:val="008751DF"/>
    <w:rsid w:val="00886B0F"/>
    <w:rsid w:val="00887E4B"/>
    <w:rsid w:val="008934A8"/>
    <w:rsid w:val="008E525C"/>
    <w:rsid w:val="00960E5D"/>
    <w:rsid w:val="009A2CFA"/>
    <w:rsid w:val="009D426D"/>
    <w:rsid w:val="00A10786"/>
    <w:rsid w:val="00A15056"/>
    <w:rsid w:val="00A72895"/>
    <w:rsid w:val="00AB15E4"/>
    <w:rsid w:val="00C06F42"/>
    <w:rsid w:val="00D04B7E"/>
    <w:rsid w:val="00D27955"/>
    <w:rsid w:val="00D3259F"/>
    <w:rsid w:val="00DC0AB5"/>
    <w:rsid w:val="00E4171C"/>
    <w:rsid w:val="00F12AE0"/>
    <w:rsid w:val="00FE6F93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C24E3CCA-9B3E-4C02-BB0B-CD42C93F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Pr>
      <w:sz w:val="24"/>
    </w:rPr>
  </w:style>
  <w:style w:type="character" w:styleId="a6">
    <w:name w:val="Strong"/>
    <w:basedOn w:val="a0"/>
    <w:uiPriority w:val="99"/>
    <w:qFormat/>
    <w:rPr>
      <w:rFonts w:cs="Times New Roman"/>
      <w:b/>
      <w:bCs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shwhps.org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whps.org.cn/shenbao/Logi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288</Words>
  <Characters>1643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</dc:creator>
  <cp:lastModifiedBy>韩旭</cp:lastModifiedBy>
  <cp:revision>19</cp:revision>
  <dcterms:created xsi:type="dcterms:W3CDTF">2019-08-29T02:29:00Z</dcterms:created>
  <dcterms:modified xsi:type="dcterms:W3CDTF">2019-09-03T07:57:00Z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2052-9.8.1</vt:lpwstr>
  </property>
</Properties>
</file>