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D0" w:rsidRPr="00E6019E" w:rsidRDefault="00854F81">
      <w:pPr>
        <w:jc w:val="center"/>
        <w:rPr>
          <w:rFonts w:ascii="黑体" w:eastAsia="黑体"/>
          <w:sz w:val="40"/>
          <w:szCs w:val="40"/>
        </w:rPr>
      </w:pPr>
      <w:r>
        <w:rPr>
          <w:rFonts w:ascii="黑体" w:eastAsia="黑体" w:cs="黑体" w:hint="eastAsia"/>
          <w:sz w:val="40"/>
          <w:szCs w:val="40"/>
        </w:rPr>
        <w:t>上海</w:t>
      </w:r>
      <w:r w:rsidR="008617D0" w:rsidRPr="00E6019E">
        <w:rPr>
          <w:rFonts w:ascii="黑体" w:eastAsia="黑体" w:cs="黑体" w:hint="eastAsia"/>
          <w:sz w:val="40"/>
          <w:szCs w:val="40"/>
        </w:rPr>
        <w:t>市文物</w:t>
      </w:r>
      <w:r w:rsidR="0001132C" w:rsidRPr="00E6019E">
        <w:rPr>
          <w:rFonts w:ascii="黑体" w:eastAsia="黑体" w:cs="黑体" w:hint="eastAsia"/>
          <w:sz w:val="40"/>
          <w:szCs w:val="40"/>
        </w:rPr>
        <w:t>建筑</w:t>
      </w:r>
      <w:r w:rsidR="00BB3C4A" w:rsidRPr="00E6019E">
        <w:rPr>
          <w:rFonts w:ascii="黑体" w:eastAsia="黑体" w:cs="黑体" w:hint="eastAsia"/>
          <w:sz w:val="40"/>
          <w:szCs w:val="40"/>
        </w:rPr>
        <w:t>消防</w:t>
      </w:r>
      <w:r w:rsidR="008617D0" w:rsidRPr="00E6019E">
        <w:rPr>
          <w:rFonts w:ascii="黑体" w:eastAsia="黑体" w:cs="黑体" w:hint="eastAsia"/>
          <w:sz w:val="40"/>
          <w:szCs w:val="40"/>
        </w:rPr>
        <w:t>安全标准</w:t>
      </w:r>
      <w:proofErr w:type="gramStart"/>
      <w:r w:rsidR="008617D0" w:rsidRPr="00E6019E">
        <w:rPr>
          <w:rFonts w:ascii="黑体" w:eastAsia="黑体" w:cs="黑体" w:hint="eastAsia"/>
          <w:sz w:val="40"/>
          <w:szCs w:val="40"/>
        </w:rPr>
        <w:t>化考核</w:t>
      </w:r>
      <w:proofErr w:type="gramEnd"/>
      <w:r w:rsidR="008617D0" w:rsidRPr="00E6019E">
        <w:rPr>
          <w:rFonts w:ascii="黑体" w:eastAsia="黑体" w:cs="黑体" w:hint="eastAsia"/>
          <w:sz w:val="40"/>
          <w:szCs w:val="40"/>
        </w:rPr>
        <w:t>评分细则</w:t>
      </w:r>
      <w:r w:rsidR="008451F4" w:rsidRPr="00E6019E">
        <w:rPr>
          <w:rFonts w:ascii="黑体" w:eastAsia="黑体" w:cs="黑体" w:hint="eastAsia"/>
          <w:sz w:val="40"/>
          <w:szCs w:val="40"/>
        </w:rPr>
        <w:t>表</w:t>
      </w:r>
      <w:r w:rsidR="00802E3D">
        <w:rPr>
          <w:rFonts w:ascii="黑体" w:eastAsia="黑体" w:cs="黑体" w:hint="eastAsia"/>
          <w:sz w:val="40"/>
          <w:szCs w:val="40"/>
        </w:rPr>
        <w:t>（试行）</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20"/>
        <w:gridCol w:w="5358"/>
        <w:gridCol w:w="6347"/>
        <w:gridCol w:w="1134"/>
      </w:tblGrid>
      <w:tr w:rsidR="00E42D2B" w:rsidRPr="00EF0700" w:rsidTr="00E42D2B">
        <w:trPr>
          <w:tblHeader/>
        </w:trPr>
        <w:tc>
          <w:tcPr>
            <w:tcW w:w="1008" w:type="dxa"/>
          </w:tcPr>
          <w:p w:rsidR="00E42D2B" w:rsidRPr="00EF0700" w:rsidRDefault="00E42D2B" w:rsidP="00EF0700">
            <w:pPr>
              <w:jc w:val="center"/>
              <w:rPr>
                <w:rFonts w:ascii="黑体" w:eastAsia="黑体" w:hAnsi="黑体"/>
                <w:sz w:val="20"/>
                <w:szCs w:val="20"/>
              </w:rPr>
            </w:pPr>
            <w:r w:rsidRPr="00EF0700">
              <w:rPr>
                <w:rFonts w:ascii="黑体" w:eastAsia="黑体" w:hAnsi="黑体" w:cs="黑体" w:hint="eastAsia"/>
                <w:sz w:val="21"/>
                <w:szCs w:val="21"/>
              </w:rPr>
              <w:t>项目</w:t>
            </w:r>
          </w:p>
        </w:tc>
        <w:tc>
          <w:tcPr>
            <w:tcW w:w="720" w:type="dxa"/>
          </w:tcPr>
          <w:p w:rsidR="00E42D2B" w:rsidRPr="00EF0700" w:rsidRDefault="00E42D2B" w:rsidP="00EF0700">
            <w:pPr>
              <w:jc w:val="center"/>
              <w:rPr>
                <w:rFonts w:ascii="黑体" w:eastAsia="黑体" w:hAnsi="Calibri"/>
                <w:sz w:val="21"/>
                <w:szCs w:val="21"/>
              </w:rPr>
            </w:pPr>
            <w:r w:rsidRPr="00EF0700">
              <w:rPr>
                <w:rFonts w:ascii="黑体" w:eastAsia="黑体" w:hAnsi="Calibri" w:cs="黑体" w:hint="eastAsia"/>
                <w:sz w:val="21"/>
                <w:szCs w:val="21"/>
              </w:rPr>
              <w:t>序号</w:t>
            </w:r>
          </w:p>
        </w:tc>
        <w:tc>
          <w:tcPr>
            <w:tcW w:w="5358" w:type="dxa"/>
          </w:tcPr>
          <w:p w:rsidR="00E42D2B" w:rsidRPr="00EF0700" w:rsidRDefault="00E42D2B" w:rsidP="00EF0700">
            <w:pPr>
              <w:jc w:val="center"/>
              <w:rPr>
                <w:rFonts w:ascii="黑体" w:eastAsia="黑体" w:hAnsi="Calibri"/>
                <w:sz w:val="21"/>
                <w:szCs w:val="21"/>
              </w:rPr>
            </w:pPr>
            <w:r w:rsidRPr="00EF0700">
              <w:rPr>
                <w:rFonts w:ascii="黑体" w:eastAsia="黑体" w:hAnsi="Calibri" w:cs="黑体" w:hint="eastAsia"/>
                <w:sz w:val="21"/>
                <w:szCs w:val="21"/>
              </w:rPr>
              <w:t>评分内容</w:t>
            </w:r>
          </w:p>
        </w:tc>
        <w:tc>
          <w:tcPr>
            <w:tcW w:w="6347" w:type="dxa"/>
          </w:tcPr>
          <w:p w:rsidR="00E42D2B" w:rsidRPr="00EF0700" w:rsidRDefault="00E42D2B" w:rsidP="00EF0700">
            <w:pPr>
              <w:jc w:val="center"/>
              <w:rPr>
                <w:rFonts w:ascii="黑体" w:eastAsia="黑体" w:hAnsi="Calibri"/>
                <w:sz w:val="21"/>
                <w:szCs w:val="21"/>
              </w:rPr>
            </w:pPr>
            <w:r w:rsidRPr="00EF0700">
              <w:rPr>
                <w:rFonts w:ascii="黑体" w:eastAsia="黑体" w:hAnsi="Calibri" w:cs="黑体" w:hint="eastAsia"/>
                <w:sz w:val="21"/>
                <w:szCs w:val="21"/>
              </w:rPr>
              <w:t>评分标准</w:t>
            </w:r>
          </w:p>
        </w:tc>
        <w:tc>
          <w:tcPr>
            <w:tcW w:w="1134" w:type="dxa"/>
          </w:tcPr>
          <w:p w:rsidR="00E42D2B" w:rsidRPr="00EF0700" w:rsidRDefault="00E42D2B" w:rsidP="00EF0700">
            <w:pPr>
              <w:jc w:val="center"/>
              <w:rPr>
                <w:rFonts w:ascii="黑体" w:eastAsia="黑体" w:hAnsi="Calibri"/>
                <w:sz w:val="21"/>
                <w:szCs w:val="21"/>
              </w:rPr>
            </w:pPr>
            <w:r>
              <w:rPr>
                <w:rFonts w:ascii="黑体" w:eastAsia="黑体" w:hAnsi="Calibri" w:cs="黑体" w:hint="eastAsia"/>
                <w:sz w:val="21"/>
                <w:szCs w:val="21"/>
              </w:rPr>
              <w:t>扣分</w:t>
            </w:r>
          </w:p>
        </w:tc>
      </w:tr>
      <w:tr w:rsidR="00E42D2B" w:rsidRPr="00EF0700" w:rsidTr="00E42D2B">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消防安全责任</w:t>
            </w:r>
            <w:r w:rsidRPr="00EF0700">
              <w:rPr>
                <w:rFonts w:ascii="黑体" w:eastAsia="黑体" w:hAnsi="黑体" w:cs="黑体"/>
                <w:b/>
                <w:bCs/>
                <w:sz w:val="20"/>
                <w:szCs w:val="20"/>
              </w:rPr>
              <w:t>14</w:t>
            </w:r>
            <w:r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cs="Calibri"/>
                <w:sz w:val="20"/>
                <w:szCs w:val="20"/>
              </w:rPr>
            </w:pPr>
            <w:r w:rsidRPr="00EF0700">
              <w:rPr>
                <w:rFonts w:ascii="Calibri" w:eastAsia="宋体" w:hAnsi="Calibri" w:cs="Calibri"/>
                <w:sz w:val="20"/>
                <w:szCs w:val="20"/>
              </w:rPr>
              <w:t>1</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建立消防安全管理体系，落实逐级消防安全责任制和岗位消防安全职责</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Default="00E42D2B" w:rsidP="009173FA">
            <w:pPr>
              <w:jc w:val="left"/>
              <w:rPr>
                <w:rFonts w:ascii="Calibri" w:eastAsia="宋体" w:hAnsi="Calibri" w:cs="宋体"/>
                <w:sz w:val="20"/>
                <w:szCs w:val="20"/>
              </w:rPr>
            </w:pPr>
            <w:r w:rsidRPr="00EF0700">
              <w:rPr>
                <w:rFonts w:ascii="Calibri" w:eastAsia="宋体" w:hAnsi="Calibri" w:cs="宋体" w:hint="eastAsia"/>
                <w:sz w:val="20"/>
                <w:szCs w:val="20"/>
              </w:rPr>
              <w:t>★</w:t>
            </w:r>
            <w:r w:rsidR="008D4E58">
              <w:rPr>
                <w:rFonts w:ascii="Calibri" w:eastAsia="宋体" w:hAnsi="Calibri" w:cs="宋体" w:hint="eastAsia"/>
                <w:sz w:val="20"/>
                <w:szCs w:val="20"/>
              </w:rPr>
              <w:t>1.</w:t>
            </w:r>
            <w:r w:rsidRPr="00EF0700">
              <w:rPr>
                <w:rFonts w:ascii="Calibri" w:eastAsia="宋体" w:hAnsi="Calibri" w:cs="宋体" w:hint="eastAsia"/>
                <w:sz w:val="20"/>
                <w:szCs w:val="20"/>
              </w:rPr>
              <w:t>未确定各级消防安全责任人和岗位消防安全责任人</w:t>
            </w:r>
            <w:r>
              <w:rPr>
                <w:rFonts w:ascii="Calibri" w:eastAsia="宋体" w:hAnsi="Calibri" w:cs="宋体" w:hint="eastAsia"/>
                <w:sz w:val="20"/>
                <w:szCs w:val="20"/>
              </w:rPr>
              <w:t>的一票否决。</w:t>
            </w:r>
          </w:p>
          <w:p w:rsidR="008D4E58" w:rsidRDefault="008D4E58" w:rsidP="008D4E58">
            <w:pPr>
              <w:jc w:val="left"/>
              <w:rPr>
                <w:rFonts w:ascii="Calibri" w:eastAsia="宋体" w:hAnsi="Calibri" w:cs="宋体"/>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未制定消防安全责任制和消防安全职责的扣</w:t>
            </w:r>
            <w:r w:rsidR="00E42D2B" w:rsidRPr="00EF0700">
              <w:rPr>
                <w:rFonts w:ascii="Calibri" w:eastAsia="宋体" w:hAnsi="Calibri" w:cs="Calibri"/>
                <w:sz w:val="20"/>
                <w:szCs w:val="20"/>
              </w:rPr>
              <w:t>2</w:t>
            </w:r>
            <w:r w:rsidR="00E42D2B" w:rsidRPr="00EF0700">
              <w:rPr>
                <w:rFonts w:ascii="Calibri" w:eastAsia="宋体" w:hAnsi="Calibri" w:cs="宋体" w:hint="eastAsia"/>
                <w:sz w:val="20"/>
                <w:szCs w:val="20"/>
              </w:rPr>
              <w:t>分</w:t>
            </w:r>
          </w:p>
          <w:p w:rsidR="00E42D2B" w:rsidRPr="00EF0700" w:rsidRDefault="008D4E58" w:rsidP="008D4E58">
            <w:pPr>
              <w:jc w:val="left"/>
              <w:rPr>
                <w:rFonts w:ascii="Calibri" w:eastAsia="宋体" w:hAnsi="Calibri"/>
                <w:sz w:val="20"/>
                <w:szCs w:val="20"/>
              </w:rPr>
            </w:pPr>
            <w:r>
              <w:rPr>
                <w:rFonts w:ascii="Calibri" w:eastAsia="宋体" w:hAnsi="Calibri" w:cs="宋体" w:hint="eastAsia"/>
                <w:sz w:val="20"/>
                <w:szCs w:val="20"/>
              </w:rPr>
              <w:t>3.</w:t>
            </w:r>
            <w:r w:rsidR="00E42D2B" w:rsidRPr="00EF0700">
              <w:rPr>
                <w:rFonts w:ascii="Calibri" w:eastAsia="宋体" w:hAnsi="Calibri" w:cs="宋体" w:hint="eastAsia"/>
                <w:sz w:val="20"/>
                <w:szCs w:val="20"/>
              </w:rPr>
              <w:t>制度不完善的扣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分，人员职责不</w:t>
            </w:r>
            <w:proofErr w:type="gramStart"/>
            <w:r w:rsidR="00E42D2B" w:rsidRPr="00EF0700">
              <w:rPr>
                <w:rFonts w:ascii="Calibri" w:eastAsia="宋体" w:hAnsi="Calibri" w:cs="宋体" w:hint="eastAsia"/>
                <w:sz w:val="20"/>
                <w:szCs w:val="20"/>
              </w:rPr>
              <w:t>完善扣</w:t>
            </w:r>
            <w:proofErr w:type="gramEnd"/>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sidRPr="00EF0700">
              <w:rPr>
                <w:rFonts w:ascii="Calibri" w:eastAsia="宋体" w:hAnsi="Calibri" w:cs="Calibri"/>
                <w:sz w:val="20"/>
                <w:szCs w:val="20"/>
              </w:rPr>
              <w:t>2</w:t>
            </w:r>
          </w:p>
        </w:tc>
        <w:tc>
          <w:tcPr>
            <w:tcW w:w="5358" w:type="dxa"/>
            <w:vAlign w:val="center"/>
          </w:tcPr>
          <w:p w:rsidR="00E42D2B" w:rsidRPr="00EF0700" w:rsidRDefault="00E42D2B" w:rsidP="00EF0700">
            <w:pPr>
              <w:jc w:val="left"/>
              <w:rPr>
                <w:rFonts w:ascii="Calibri" w:eastAsia="宋体" w:hAnsi="Calibri"/>
                <w:sz w:val="20"/>
                <w:szCs w:val="20"/>
              </w:rPr>
            </w:pPr>
            <w:proofErr w:type="gramStart"/>
            <w:r w:rsidRPr="00EF0700">
              <w:rPr>
                <w:rFonts w:ascii="Calibri" w:eastAsia="宋体" w:hAnsi="Calibri" w:cs="宋体" w:hint="eastAsia"/>
                <w:sz w:val="20"/>
                <w:szCs w:val="20"/>
              </w:rPr>
              <w:t>文物消防</w:t>
            </w:r>
            <w:proofErr w:type="gramEnd"/>
            <w:r w:rsidRPr="00EF0700">
              <w:rPr>
                <w:rFonts w:ascii="Calibri" w:eastAsia="宋体" w:hAnsi="Calibri" w:cs="宋体" w:hint="eastAsia"/>
                <w:sz w:val="20"/>
                <w:szCs w:val="20"/>
              </w:rPr>
              <w:t>安全重点单位应明确专（兼）职消防安全管理人，负责组织实施和落实消防安全管理工作；无消防安全管理人员的单位，由消防安全责任人组织实施管理工作</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未确定人员组织实施消防安全管理工作的扣</w:t>
            </w:r>
            <w:r w:rsidRPr="00EF0700">
              <w:rPr>
                <w:rFonts w:ascii="Calibri" w:eastAsia="宋体" w:hAnsi="Calibri" w:cs="Calibri"/>
                <w:sz w:val="20"/>
                <w:szCs w:val="20"/>
              </w:rPr>
              <w:t>2</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90"/>
        </w:trPr>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sidRPr="00EF0700">
              <w:rPr>
                <w:rFonts w:ascii="Calibri" w:eastAsia="宋体" w:hAnsi="Calibri" w:cs="Calibri"/>
                <w:sz w:val="20"/>
                <w:szCs w:val="20"/>
              </w:rPr>
              <w:t>3</w:t>
            </w:r>
          </w:p>
        </w:tc>
        <w:tc>
          <w:tcPr>
            <w:tcW w:w="5358" w:type="dxa"/>
            <w:vAlign w:val="center"/>
          </w:tcPr>
          <w:p w:rsidR="00E42D2B" w:rsidRPr="00EF0700" w:rsidRDefault="00E42D2B" w:rsidP="00103F1A">
            <w:pPr>
              <w:jc w:val="left"/>
              <w:rPr>
                <w:rFonts w:ascii="Calibri" w:eastAsia="宋体" w:hAnsi="Calibri"/>
                <w:sz w:val="20"/>
                <w:szCs w:val="20"/>
              </w:rPr>
            </w:pPr>
            <w:r w:rsidRPr="00EF0700">
              <w:rPr>
                <w:rFonts w:ascii="Calibri" w:eastAsia="宋体" w:hAnsi="Calibri" w:cs="宋体" w:hint="eastAsia"/>
                <w:sz w:val="20"/>
                <w:szCs w:val="20"/>
              </w:rPr>
              <w:t>制定符合本单位实际的消防安全制度和操作规程，各项活动正常开展</w:t>
            </w:r>
            <w:r>
              <w:rPr>
                <w:rFonts w:ascii="Calibri" w:eastAsia="宋体" w:hAnsi="Calibri" w:cs="宋体" w:hint="eastAsia"/>
                <w:sz w:val="20"/>
                <w:szCs w:val="20"/>
              </w:rPr>
              <w:t>（</w:t>
            </w:r>
            <w:r>
              <w:rPr>
                <w:rFonts w:ascii="Calibri" w:eastAsia="宋体" w:hAnsi="Calibri" w:cs="宋体" w:hint="eastAsia"/>
                <w:sz w:val="20"/>
                <w:szCs w:val="20"/>
              </w:rPr>
              <w:t>4</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8D4E58" w:rsidRDefault="008D4E58" w:rsidP="00EF0700">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消防安全制度和操作规程不齐全的每少</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个扣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分，扣完</w:t>
            </w:r>
            <w:r w:rsidR="00E42D2B" w:rsidRPr="00EF0700">
              <w:rPr>
                <w:rFonts w:ascii="Calibri" w:eastAsia="宋体" w:hAnsi="Calibri" w:cs="Calibri"/>
                <w:sz w:val="20"/>
                <w:szCs w:val="20"/>
              </w:rPr>
              <w:t>4</w:t>
            </w:r>
            <w:r w:rsidR="00E42D2B" w:rsidRPr="00EF0700">
              <w:rPr>
                <w:rFonts w:ascii="Calibri" w:eastAsia="宋体" w:hAnsi="Calibri" w:cs="宋体" w:hint="eastAsia"/>
                <w:sz w:val="20"/>
                <w:szCs w:val="20"/>
              </w:rPr>
              <w:t>分为止</w:t>
            </w:r>
            <w:r>
              <w:rPr>
                <w:rFonts w:ascii="Calibri" w:eastAsia="宋体" w:hAnsi="Calibri" w:cs="宋体" w:hint="eastAsia"/>
                <w:sz w:val="20"/>
                <w:szCs w:val="20"/>
              </w:rPr>
              <w:t>。</w:t>
            </w:r>
          </w:p>
          <w:p w:rsidR="00E42D2B" w:rsidRPr="00EF0700" w:rsidRDefault="008D4E58" w:rsidP="00EF0700">
            <w:pPr>
              <w:jc w:val="left"/>
              <w:rPr>
                <w:rFonts w:ascii="Calibri" w:eastAsia="宋体" w:hAnsi="Calibri"/>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制度和规程内容不符合单位实际情况</w:t>
            </w:r>
            <w:proofErr w:type="gramStart"/>
            <w:r w:rsidR="00E42D2B" w:rsidRPr="00EF0700">
              <w:rPr>
                <w:rFonts w:ascii="Calibri" w:eastAsia="宋体" w:hAnsi="Calibri" w:cs="宋体" w:hint="eastAsia"/>
                <w:sz w:val="20"/>
                <w:szCs w:val="20"/>
              </w:rPr>
              <w:t>且落实</w:t>
            </w:r>
            <w:proofErr w:type="gramEnd"/>
            <w:r w:rsidR="00E42D2B" w:rsidRPr="00EF0700">
              <w:rPr>
                <w:rFonts w:ascii="Calibri" w:eastAsia="宋体" w:hAnsi="Calibri" w:cs="宋体" w:hint="eastAsia"/>
                <w:sz w:val="20"/>
                <w:szCs w:val="20"/>
              </w:rPr>
              <w:t>不到位的每个扣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分，扣完</w:t>
            </w:r>
            <w:r w:rsidR="00E42D2B" w:rsidRPr="00EF0700">
              <w:rPr>
                <w:rFonts w:ascii="Calibri" w:eastAsia="宋体" w:hAnsi="Calibri" w:cs="Calibri"/>
                <w:sz w:val="20"/>
                <w:szCs w:val="20"/>
              </w:rPr>
              <w:t>4</w:t>
            </w:r>
            <w:r w:rsidR="00E42D2B" w:rsidRPr="00EF0700">
              <w:rPr>
                <w:rFonts w:ascii="Calibri" w:eastAsia="宋体" w:hAnsi="Calibri" w:cs="宋体" w:hint="eastAsia"/>
                <w:sz w:val="20"/>
                <w:szCs w:val="20"/>
              </w:rPr>
              <w:t>分为止。</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sidRPr="00EF0700">
              <w:rPr>
                <w:rFonts w:ascii="Calibri" w:eastAsia="宋体" w:hAnsi="Calibri" w:cs="Calibri"/>
                <w:sz w:val="20"/>
                <w:szCs w:val="20"/>
              </w:rPr>
              <w:t>4</w:t>
            </w:r>
          </w:p>
        </w:tc>
        <w:tc>
          <w:tcPr>
            <w:tcW w:w="5358" w:type="dxa"/>
            <w:vAlign w:val="center"/>
          </w:tcPr>
          <w:p w:rsidR="00E42D2B" w:rsidRPr="00EF0700" w:rsidRDefault="00E42D2B" w:rsidP="008D4E58">
            <w:pPr>
              <w:jc w:val="left"/>
              <w:rPr>
                <w:rFonts w:ascii="Calibri" w:eastAsia="宋体" w:hAnsi="Calibri"/>
                <w:sz w:val="20"/>
                <w:szCs w:val="20"/>
              </w:rPr>
            </w:pPr>
            <w:r w:rsidRPr="00EF0700">
              <w:rPr>
                <w:rFonts w:ascii="Calibri" w:eastAsia="宋体" w:hAnsi="Calibri" w:cs="宋体" w:hint="eastAsia"/>
                <w:sz w:val="20"/>
                <w:szCs w:val="20"/>
              </w:rPr>
              <w:t>每</w:t>
            </w:r>
            <w:r w:rsidR="008D4E58">
              <w:rPr>
                <w:rFonts w:ascii="Calibri" w:eastAsia="宋体" w:hAnsi="Calibri" w:cs="宋体" w:hint="eastAsia"/>
                <w:sz w:val="20"/>
                <w:szCs w:val="20"/>
              </w:rPr>
              <w:t>半年至少召开</w:t>
            </w:r>
            <w:r w:rsidR="008D4E58" w:rsidRPr="00EF0700">
              <w:rPr>
                <w:rFonts w:ascii="Calibri" w:eastAsia="宋体" w:hAnsi="Calibri" w:cs="Calibri"/>
                <w:sz w:val="20"/>
                <w:szCs w:val="20"/>
              </w:rPr>
              <w:t>1</w:t>
            </w:r>
            <w:r w:rsidR="008D4E58" w:rsidRPr="00EF0700">
              <w:rPr>
                <w:rFonts w:ascii="Calibri" w:eastAsia="宋体" w:hAnsi="Calibri" w:cs="宋体" w:hint="eastAsia"/>
                <w:sz w:val="20"/>
                <w:szCs w:val="20"/>
              </w:rPr>
              <w:t>次消防工作例会</w:t>
            </w:r>
            <w:r w:rsidRPr="00EF0700">
              <w:rPr>
                <w:rFonts w:ascii="Calibri" w:eastAsia="宋体" w:hAnsi="Calibri" w:cs="宋体" w:hint="eastAsia"/>
                <w:sz w:val="20"/>
                <w:szCs w:val="20"/>
              </w:rPr>
              <w:t>，做好会议记录</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8D4E58" w:rsidRDefault="008D4E58" w:rsidP="008D4E58">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未能每</w:t>
            </w:r>
            <w:r>
              <w:rPr>
                <w:rFonts w:ascii="Calibri" w:eastAsia="宋体" w:hAnsi="Calibri" w:cs="宋体" w:hint="eastAsia"/>
                <w:sz w:val="20"/>
                <w:szCs w:val="20"/>
              </w:rPr>
              <w:t>半年</w:t>
            </w:r>
            <w:r w:rsidR="00E42D2B" w:rsidRPr="00EF0700">
              <w:rPr>
                <w:rFonts w:ascii="Calibri" w:eastAsia="宋体" w:hAnsi="Calibri" w:cs="宋体" w:hint="eastAsia"/>
                <w:sz w:val="20"/>
                <w:szCs w:val="20"/>
              </w:rPr>
              <w:t>召开一次以上的会议扣</w:t>
            </w:r>
            <w:r>
              <w:rPr>
                <w:rFonts w:ascii="Calibri" w:eastAsia="宋体" w:hAnsi="Calibri" w:cs="Calibri" w:hint="eastAsia"/>
                <w:sz w:val="20"/>
                <w:szCs w:val="20"/>
              </w:rPr>
              <w:t>1</w:t>
            </w:r>
            <w:r w:rsidR="00E42D2B" w:rsidRPr="00EF0700">
              <w:rPr>
                <w:rFonts w:ascii="Calibri" w:eastAsia="宋体" w:hAnsi="Calibri" w:cs="宋体" w:hint="eastAsia"/>
                <w:sz w:val="20"/>
                <w:szCs w:val="20"/>
              </w:rPr>
              <w:t>分</w:t>
            </w:r>
          </w:p>
          <w:p w:rsidR="00E42D2B" w:rsidRPr="00EF0700" w:rsidRDefault="008D4E58" w:rsidP="008D4E58">
            <w:pPr>
              <w:jc w:val="left"/>
              <w:rPr>
                <w:rFonts w:ascii="Calibri" w:eastAsia="宋体" w:hAnsi="Calibri"/>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没做好会议记录的扣</w:t>
            </w:r>
            <w:r w:rsidR="00E42D2B" w:rsidRPr="00EF0700">
              <w:rPr>
                <w:rFonts w:ascii="Calibri" w:eastAsia="宋体" w:hAnsi="Calibri" w:cs="Calibri"/>
                <w:sz w:val="20"/>
                <w:szCs w:val="20"/>
              </w:rPr>
              <w:t>0.5</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sidRPr="00EF0700">
              <w:rPr>
                <w:rFonts w:ascii="Calibri" w:eastAsia="宋体" w:hAnsi="Calibri" w:cs="Calibri"/>
                <w:sz w:val="20"/>
                <w:szCs w:val="20"/>
              </w:rPr>
              <w:t>5</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制定单位</w:t>
            </w:r>
            <w:proofErr w:type="gramStart"/>
            <w:r w:rsidRPr="00EF0700">
              <w:rPr>
                <w:rFonts w:ascii="Calibri" w:eastAsia="宋体" w:hAnsi="Calibri" w:cs="宋体" w:hint="eastAsia"/>
                <w:sz w:val="20"/>
                <w:szCs w:val="20"/>
              </w:rPr>
              <w:t>年度消防</w:t>
            </w:r>
            <w:proofErr w:type="gramEnd"/>
            <w:r w:rsidRPr="00EF0700">
              <w:rPr>
                <w:rFonts w:ascii="Calibri" w:eastAsia="宋体" w:hAnsi="Calibri" w:cs="宋体" w:hint="eastAsia"/>
                <w:sz w:val="20"/>
                <w:szCs w:val="20"/>
              </w:rPr>
              <w:t>工作计划，保障消防安全所必须的资金投入并记录</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未制定消防工作计划扣</w:t>
            </w:r>
            <w:r w:rsidRPr="00EF0700">
              <w:rPr>
                <w:rFonts w:ascii="Calibri" w:eastAsia="宋体" w:hAnsi="Calibri" w:cs="Calibri"/>
                <w:sz w:val="20"/>
                <w:szCs w:val="20"/>
              </w:rPr>
              <w:t>1</w:t>
            </w:r>
            <w:r w:rsidRPr="00EF0700">
              <w:rPr>
                <w:rFonts w:ascii="Calibri" w:eastAsia="宋体" w:hAnsi="Calibri" w:cs="宋体" w:hint="eastAsia"/>
                <w:sz w:val="20"/>
                <w:szCs w:val="20"/>
              </w:rPr>
              <w:t>分，未落实资金投入扣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sidRPr="00EF0700">
              <w:rPr>
                <w:rFonts w:ascii="Calibri" w:eastAsia="宋体" w:hAnsi="Calibri" w:cs="Calibri"/>
                <w:sz w:val="20"/>
                <w:szCs w:val="20"/>
              </w:rPr>
              <w:t>6</w:t>
            </w:r>
          </w:p>
        </w:tc>
        <w:tc>
          <w:tcPr>
            <w:tcW w:w="5358" w:type="dxa"/>
            <w:vAlign w:val="center"/>
          </w:tcPr>
          <w:p w:rsidR="00E42D2B" w:rsidRPr="00EF0700" w:rsidRDefault="00E42D2B" w:rsidP="00EF0700">
            <w:pPr>
              <w:jc w:val="left"/>
              <w:rPr>
                <w:rFonts w:ascii="Calibri" w:eastAsia="宋体" w:hAnsi="Calibri"/>
                <w:sz w:val="20"/>
                <w:szCs w:val="20"/>
              </w:rPr>
            </w:pPr>
            <w:proofErr w:type="gramStart"/>
            <w:r w:rsidRPr="00EF0700">
              <w:rPr>
                <w:rFonts w:ascii="Calibri" w:eastAsia="宋体" w:hAnsi="Calibri" w:cs="宋体" w:hint="eastAsia"/>
                <w:sz w:val="20"/>
                <w:szCs w:val="20"/>
              </w:rPr>
              <w:t>文物消防</w:t>
            </w:r>
            <w:proofErr w:type="gramEnd"/>
            <w:r w:rsidRPr="00EF0700">
              <w:rPr>
                <w:rFonts w:ascii="Calibri" w:eastAsia="宋体" w:hAnsi="Calibri" w:cs="宋体" w:hint="eastAsia"/>
                <w:sz w:val="20"/>
                <w:szCs w:val="20"/>
              </w:rPr>
              <w:t>安全重点单位的消防安全责任人应按规定建立专</w:t>
            </w:r>
            <w:r w:rsidR="008D4E58">
              <w:rPr>
                <w:rFonts w:ascii="Calibri" w:eastAsia="宋体" w:hAnsi="Calibri" w:cs="宋体" w:hint="eastAsia"/>
                <w:sz w:val="20"/>
                <w:szCs w:val="20"/>
              </w:rPr>
              <w:t>兼</w:t>
            </w:r>
            <w:r w:rsidRPr="00EF0700">
              <w:rPr>
                <w:rFonts w:ascii="Calibri" w:eastAsia="宋体" w:hAnsi="Calibri" w:cs="宋体" w:hint="eastAsia"/>
                <w:sz w:val="20"/>
                <w:szCs w:val="20"/>
              </w:rPr>
              <w:t>职消防队、志愿消防队或微型消防站，由具有消防安全技能的人员组成，并配备必要的消防器材装备。基本消防单位按照本</w:t>
            </w:r>
            <w:proofErr w:type="gramStart"/>
            <w:r w:rsidRPr="00EF0700">
              <w:rPr>
                <w:rFonts w:ascii="Calibri" w:eastAsia="宋体" w:hAnsi="Calibri" w:cs="宋体" w:hint="eastAsia"/>
                <w:sz w:val="20"/>
                <w:szCs w:val="20"/>
              </w:rPr>
              <w:t>场所消防</w:t>
            </w:r>
            <w:proofErr w:type="gramEnd"/>
            <w:r w:rsidRPr="00EF0700">
              <w:rPr>
                <w:rFonts w:ascii="Calibri" w:eastAsia="宋体" w:hAnsi="Calibri" w:cs="宋体" w:hint="eastAsia"/>
                <w:sz w:val="20"/>
                <w:szCs w:val="20"/>
              </w:rPr>
              <w:t>职责配备</w:t>
            </w:r>
            <w:r w:rsidR="008D4E58">
              <w:rPr>
                <w:rFonts w:ascii="Calibri" w:eastAsia="宋体" w:hAnsi="Calibri" w:cs="宋体" w:hint="eastAsia"/>
                <w:sz w:val="20"/>
                <w:szCs w:val="20"/>
              </w:rPr>
              <w:t>兼职</w:t>
            </w:r>
            <w:r w:rsidRPr="00EF0700">
              <w:rPr>
                <w:rFonts w:ascii="Calibri" w:eastAsia="宋体" w:hAnsi="Calibri" w:cs="宋体" w:hint="eastAsia"/>
                <w:sz w:val="20"/>
                <w:szCs w:val="20"/>
              </w:rPr>
              <w:t>消防队员</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未配备消防队员扣</w:t>
            </w:r>
            <w:r w:rsidRPr="00EF0700">
              <w:rPr>
                <w:rFonts w:ascii="Calibri" w:eastAsia="宋体" w:hAnsi="Calibri" w:cs="Calibri"/>
                <w:sz w:val="20"/>
                <w:szCs w:val="20"/>
              </w:rPr>
              <w:t>2</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消防审批程序和建筑结构</w:t>
            </w:r>
          </w:p>
          <w:p w:rsidR="00E42D2B" w:rsidRPr="00EF0700" w:rsidRDefault="00E42D2B" w:rsidP="00EF0700">
            <w:pPr>
              <w:jc w:val="center"/>
              <w:rPr>
                <w:rFonts w:ascii="黑体" w:eastAsia="黑体" w:hAnsi="黑体"/>
                <w:b/>
                <w:bCs/>
                <w:sz w:val="20"/>
                <w:szCs w:val="20"/>
              </w:rPr>
            </w:pPr>
            <w:r w:rsidRPr="00EF0700">
              <w:rPr>
                <w:rFonts w:ascii="黑体" w:eastAsia="黑体" w:hAnsi="黑体" w:cs="黑体"/>
                <w:b/>
                <w:bCs/>
                <w:sz w:val="20"/>
                <w:szCs w:val="20"/>
              </w:rPr>
              <w:t>6</w:t>
            </w:r>
            <w:r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7</w:t>
            </w:r>
          </w:p>
        </w:tc>
        <w:tc>
          <w:tcPr>
            <w:tcW w:w="5358" w:type="dxa"/>
            <w:vAlign w:val="center"/>
          </w:tcPr>
          <w:p w:rsidR="00E42D2B" w:rsidRPr="00EF0700" w:rsidRDefault="00E42D2B" w:rsidP="008D4E58">
            <w:pPr>
              <w:jc w:val="left"/>
              <w:rPr>
                <w:rFonts w:ascii="Calibri" w:eastAsia="宋体" w:hAnsi="Calibri"/>
                <w:sz w:val="20"/>
                <w:szCs w:val="20"/>
              </w:rPr>
            </w:pPr>
            <w:r w:rsidRPr="00EF0700">
              <w:rPr>
                <w:rFonts w:ascii="Calibri" w:eastAsia="宋体" w:hAnsi="Calibri" w:cs="宋体" w:hint="eastAsia"/>
                <w:sz w:val="20"/>
                <w:szCs w:val="20"/>
              </w:rPr>
              <w:t>文物单位新建、改建、扩建应依法办理消防审核、验收、开业前消防安全检查手续。</w:t>
            </w:r>
          </w:p>
        </w:tc>
        <w:tc>
          <w:tcPr>
            <w:tcW w:w="6347" w:type="dxa"/>
            <w:vAlign w:val="center"/>
          </w:tcPr>
          <w:p w:rsidR="00E42D2B" w:rsidRPr="00EF0700" w:rsidRDefault="00E42D2B" w:rsidP="009173FA">
            <w:pPr>
              <w:jc w:val="left"/>
              <w:rPr>
                <w:rFonts w:ascii="Calibri" w:eastAsia="宋体" w:hAnsi="Calibri"/>
                <w:sz w:val="20"/>
                <w:szCs w:val="20"/>
              </w:rPr>
            </w:pPr>
            <w:r w:rsidRPr="00EF0700">
              <w:rPr>
                <w:rFonts w:ascii="Calibri" w:eastAsia="宋体" w:hAnsi="Calibri" w:cs="宋体" w:hint="eastAsia"/>
                <w:sz w:val="20"/>
                <w:szCs w:val="20"/>
              </w:rPr>
              <w:t>★未依法办理消防审核，验收及开业前安全检查手续的直接</w:t>
            </w:r>
            <w:r>
              <w:rPr>
                <w:rFonts w:ascii="Calibri" w:eastAsia="宋体" w:hAnsi="Calibri" w:cs="宋体" w:hint="eastAsia"/>
                <w:sz w:val="20"/>
                <w:szCs w:val="20"/>
              </w:rPr>
              <w:t>一票否决。</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vAlign w:val="center"/>
          </w:tcPr>
          <w:p w:rsidR="00E42D2B" w:rsidRPr="00EF0700" w:rsidRDefault="00E42D2B" w:rsidP="00EF0700">
            <w:pPr>
              <w:jc w:val="cente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8</w:t>
            </w:r>
          </w:p>
        </w:tc>
        <w:tc>
          <w:tcPr>
            <w:tcW w:w="5358" w:type="dxa"/>
            <w:vAlign w:val="center"/>
          </w:tcPr>
          <w:p w:rsidR="00E42D2B" w:rsidRPr="00EF0700" w:rsidRDefault="00E42D2B" w:rsidP="008D4E58">
            <w:pPr>
              <w:jc w:val="left"/>
              <w:rPr>
                <w:rFonts w:ascii="Calibri" w:eastAsia="宋体" w:hAnsi="Calibri"/>
                <w:sz w:val="20"/>
                <w:szCs w:val="20"/>
              </w:rPr>
            </w:pPr>
            <w:r w:rsidRPr="00EF0700">
              <w:rPr>
                <w:rFonts w:ascii="Calibri" w:eastAsia="宋体" w:hAnsi="Calibri" w:cs="宋体" w:hint="eastAsia"/>
                <w:sz w:val="20"/>
                <w:szCs w:val="20"/>
              </w:rPr>
              <w:t>文物保护单位的保护范围和建设控制地带内的大型活动，应按规定报公安部门审核同意，制定好相关预案</w:t>
            </w:r>
            <w:r>
              <w:rPr>
                <w:rFonts w:ascii="Calibri" w:eastAsia="宋体" w:hAnsi="Calibri" w:cs="宋体" w:hint="eastAsia"/>
                <w:sz w:val="20"/>
                <w:szCs w:val="20"/>
              </w:rPr>
              <w:t>（</w:t>
            </w:r>
            <w:r w:rsidR="008D4E58">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Default="008D4E58" w:rsidP="00EF0700">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大型活动未按规定报公安部门审核同意的扣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p>
          <w:p w:rsidR="008D4E58" w:rsidRPr="008D4E58" w:rsidRDefault="008D4E58" w:rsidP="00EF0700">
            <w:pPr>
              <w:jc w:val="left"/>
              <w:rPr>
                <w:rFonts w:ascii="Calibri" w:eastAsia="宋体" w:hAnsi="Calibri"/>
                <w:sz w:val="20"/>
                <w:szCs w:val="20"/>
              </w:rPr>
            </w:pPr>
            <w:r>
              <w:rPr>
                <w:rFonts w:ascii="Calibri" w:eastAsia="宋体" w:hAnsi="Calibri" w:hint="eastAsia"/>
                <w:sz w:val="20"/>
                <w:szCs w:val="20"/>
              </w:rPr>
              <w:t>2.</w:t>
            </w:r>
            <w:r>
              <w:rPr>
                <w:rFonts w:ascii="Calibri" w:eastAsia="宋体" w:hAnsi="Calibri" w:hint="eastAsia"/>
                <w:sz w:val="20"/>
                <w:szCs w:val="20"/>
              </w:rPr>
              <w:t>未制定专门预案的扣</w:t>
            </w:r>
            <w:r>
              <w:rPr>
                <w:rFonts w:ascii="Calibri" w:eastAsia="宋体" w:hAnsi="Calibri" w:hint="eastAsia"/>
                <w:sz w:val="20"/>
                <w:szCs w:val="20"/>
              </w:rPr>
              <w:t>1</w:t>
            </w:r>
            <w:r>
              <w:rPr>
                <w:rFonts w:ascii="Calibri" w:eastAsia="宋体" w:hAnsi="Calibri"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vAlign w:val="center"/>
          </w:tcPr>
          <w:p w:rsidR="00E42D2B" w:rsidRPr="00EF0700" w:rsidRDefault="00E42D2B" w:rsidP="00EF0700">
            <w:pPr>
              <w:jc w:val="cente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9</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文物保护单位保护范围和建设控制地带内的新建工程应符合消防要求的报批程序</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新建工程不符合报批程序的扣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10</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文物单位应确保防火间距、消防车道、消防车作业场地及排烟口的完备</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存在违章搭建，占用消防通道及防火分区</w:t>
            </w:r>
            <w:proofErr w:type="gramStart"/>
            <w:r w:rsidRPr="00EF0700">
              <w:rPr>
                <w:rFonts w:ascii="Calibri" w:eastAsia="宋体" w:hAnsi="Calibri" w:cs="宋体" w:hint="eastAsia"/>
                <w:sz w:val="20"/>
                <w:szCs w:val="20"/>
              </w:rPr>
              <w:t>及设置</w:t>
            </w:r>
            <w:proofErr w:type="gramEnd"/>
            <w:r w:rsidRPr="00EF0700">
              <w:rPr>
                <w:rFonts w:ascii="Calibri" w:eastAsia="宋体" w:hAnsi="Calibri" w:cs="宋体" w:hint="eastAsia"/>
                <w:sz w:val="20"/>
                <w:szCs w:val="20"/>
              </w:rPr>
              <w:t>影响消防扑救或遮挡排烟窗（口）的扣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11</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建筑物内部防火分区设置不应改变，使用的装修材料应符合国家规范标准的要求</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擅自改变防火分区，使用不符合要求的装修材料的扣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12</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文物场所内部疏散出口的数量、宽度、疏散门的开启方向等不应改变</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擅自改变疏散出口的数量、宽度、疏散门的开启方向的扣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安全疏散设施管理</w:t>
            </w:r>
          </w:p>
          <w:p w:rsidR="00E42D2B" w:rsidRPr="00EF0700" w:rsidRDefault="00E42D2B" w:rsidP="00EF0700">
            <w:pPr>
              <w:jc w:val="center"/>
              <w:rPr>
                <w:rFonts w:ascii="黑体" w:eastAsia="黑体" w:hAnsi="黑体"/>
                <w:b/>
                <w:bCs/>
                <w:sz w:val="20"/>
                <w:szCs w:val="20"/>
              </w:rPr>
            </w:pPr>
            <w:r w:rsidRPr="00EF0700">
              <w:rPr>
                <w:rFonts w:ascii="黑体" w:eastAsia="黑体" w:hAnsi="黑体" w:cs="黑体"/>
                <w:b/>
                <w:bCs/>
                <w:sz w:val="20"/>
                <w:szCs w:val="20"/>
              </w:rPr>
              <w:t>14</w:t>
            </w:r>
            <w:r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sz w:val="20"/>
                <w:szCs w:val="20"/>
              </w:rPr>
            </w:pPr>
            <w:r w:rsidRPr="00EF0700">
              <w:rPr>
                <w:rFonts w:ascii="Calibri" w:eastAsia="宋体" w:hAnsi="Calibri" w:cs="Calibri"/>
                <w:sz w:val="20"/>
                <w:szCs w:val="20"/>
              </w:rPr>
              <w:t>1</w:t>
            </w:r>
            <w:r>
              <w:rPr>
                <w:rFonts w:ascii="Calibri" w:eastAsia="宋体" w:hAnsi="Calibri" w:cs="Calibri" w:hint="eastAsia"/>
                <w:sz w:val="20"/>
                <w:szCs w:val="20"/>
              </w:rPr>
              <w:t>3</w:t>
            </w:r>
          </w:p>
        </w:tc>
        <w:tc>
          <w:tcPr>
            <w:tcW w:w="5358" w:type="dxa"/>
            <w:vAlign w:val="center"/>
          </w:tcPr>
          <w:p w:rsidR="00E42D2B" w:rsidRPr="00EF0700" w:rsidRDefault="00E42D2B" w:rsidP="00EF0700">
            <w:pPr>
              <w:rPr>
                <w:rFonts w:ascii="Calibri" w:eastAsia="宋体" w:hAnsi="Calibri"/>
                <w:sz w:val="20"/>
                <w:szCs w:val="20"/>
              </w:rPr>
            </w:pPr>
            <w:r w:rsidRPr="00EF0700">
              <w:rPr>
                <w:rFonts w:ascii="Calibri" w:eastAsia="宋体" w:hAnsi="Calibri" w:cs="宋体" w:hint="eastAsia"/>
                <w:sz w:val="20"/>
                <w:szCs w:val="20"/>
              </w:rPr>
              <w:t>明确安全疏散设施管理的责任部门和责任人</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未明确安全疏散设施管理责任部门和管理人的扣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14</w:t>
            </w:r>
          </w:p>
        </w:tc>
        <w:tc>
          <w:tcPr>
            <w:tcW w:w="5358" w:type="dxa"/>
            <w:vAlign w:val="center"/>
          </w:tcPr>
          <w:p w:rsidR="00E42D2B" w:rsidRPr="00EF0700" w:rsidRDefault="00E42D2B" w:rsidP="00103F1A">
            <w:pPr>
              <w:rPr>
                <w:rFonts w:ascii="Calibri" w:eastAsia="宋体" w:hAnsi="Calibri"/>
                <w:sz w:val="20"/>
                <w:szCs w:val="20"/>
              </w:rPr>
            </w:pPr>
            <w:r w:rsidRPr="00EF0700">
              <w:rPr>
                <w:rFonts w:ascii="Calibri" w:eastAsia="宋体" w:hAnsi="Calibri" w:cs="宋体" w:hint="eastAsia"/>
                <w:sz w:val="20"/>
                <w:szCs w:val="20"/>
              </w:rPr>
              <w:t>楼梯间常闭门的管理应落实到位</w:t>
            </w:r>
            <w:r>
              <w:rPr>
                <w:rFonts w:ascii="Calibri" w:eastAsia="宋体" w:hAnsi="Calibri" w:cs="宋体" w:hint="eastAsia"/>
                <w:sz w:val="20"/>
                <w:szCs w:val="20"/>
              </w:rPr>
              <w:t>（</w:t>
            </w:r>
            <w:r>
              <w:rPr>
                <w:rFonts w:ascii="Calibri" w:eastAsia="宋体" w:hAnsi="Calibri" w:cs="宋体" w:hint="eastAsia"/>
                <w:sz w:val="20"/>
                <w:szCs w:val="20"/>
              </w:rPr>
              <w:t>3</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8D4E58" w:rsidRDefault="008D4E58" w:rsidP="008D4E58">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楼梯间的门不能保持完好的扣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r>
              <w:rPr>
                <w:rFonts w:ascii="Calibri" w:eastAsia="宋体" w:hAnsi="Calibri" w:cs="宋体" w:hint="eastAsia"/>
                <w:sz w:val="20"/>
                <w:szCs w:val="20"/>
              </w:rPr>
              <w:t>。</w:t>
            </w:r>
          </w:p>
          <w:p w:rsidR="008D4E58" w:rsidRDefault="008D4E58" w:rsidP="008D4E58">
            <w:pPr>
              <w:jc w:val="left"/>
              <w:rPr>
                <w:rFonts w:ascii="Calibri" w:eastAsia="宋体" w:hAnsi="Calibri" w:cs="宋体"/>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标识不正确的扣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r>
              <w:rPr>
                <w:rFonts w:ascii="Calibri" w:eastAsia="宋体" w:hAnsi="Calibri" w:cs="宋体" w:hint="eastAsia"/>
                <w:sz w:val="20"/>
                <w:szCs w:val="20"/>
              </w:rPr>
              <w:t>。</w:t>
            </w:r>
          </w:p>
          <w:p w:rsidR="00E42D2B" w:rsidRPr="00EF0700" w:rsidRDefault="008D4E58" w:rsidP="008D4E58">
            <w:pPr>
              <w:jc w:val="left"/>
              <w:rPr>
                <w:rFonts w:ascii="Calibri" w:eastAsia="宋体" w:hAnsi="Calibri"/>
                <w:sz w:val="20"/>
                <w:szCs w:val="20"/>
              </w:rPr>
            </w:pPr>
            <w:r>
              <w:rPr>
                <w:rFonts w:ascii="Calibri" w:eastAsia="宋体" w:hAnsi="Calibri" w:cs="宋体" w:hint="eastAsia"/>
                <w:sz w:val="20"/>
                <w:szCs w:val="20"/>
              </w:rPr>
              <w:t>3.</w:t>
            </w:r>
            <w:r w:rsidR="00E42D2B" w:rsidRPr="00EF0700">
              <w:rPr>
                <w:rFonts w:ascii="Calibri" w:eastAsia="宋体" w:hAnsi="Calibri" w:cs="宋体" w:hint="eastAsia"/>
                <w:sz w:val="20"/>
                <w:szCs w:val="20"/>
              </w:rPr>
              <w:t>不能保持关闭的或自动和手动关闭装置工作不正常的扣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15</w:t>
            </w:r>
          </w:p>
        </w:tc>
        <w:tc>
          <w:tcPr>
            <w:tcW w:w="5358" w:type="dxa"/>
            <w:vAlign w:val="center"/>
          </w:tcPr>
          <w:p w:rsidR="00E42D2B" w:rsidRPr="00EF0700" w:rsidRDefault="00E42D2B" w:rsidP="00103F1A">
            <w:pPr>
              <w:rPr>
                <w:rFonts w:ascii="Calibri" w:eastAsia="宋体" w:hAnsi="Calibri"/>
                <w:sz w:val="20"/>
                <w:szCs w:val="20"/>
              </w:rPr>
            </w:pPr>
            <w:r w:rsidRPr="00EF0700">
              <w:rPr>
                <w:rFonts w:ascii="Calibri" w:eastAsia="宋体" w:hAnsi="Calibri" w:cs="宋体" w:hint="eastAsia"/>
                <w:sz w:val="20"/>
                <w:szCs w:val="20"/>
              </w:rPr>
              <w:t>安全出口、疏散门不应设置阻挡物</w:t>
            </w:r>
            <w:r>
              <w:rPr>
                <w:rFonts w:ascii="Calibri" w:eastAsia="宋体" w:hAnsi="Calibri" w:cs="宋体" w:hint="eastAsia"/>
                <w:sz w:val="20"/>
                <w:szCs w:val="20"/>
              </w:rPr>
              <w:t>（</w:t>
            </w:r>
            <w:r>
              <w:rPr>
                <w:rFonts w:ascii="Calibri" w:eastAsia="宋体" w:hAnsi="Calibri" w:cs="宋体" w:hint="eastAsia"/>
                <w:sz w:val="20"/>
                <w:szCs w:val="20"/>
              </w:rPr>
              <w:t>4</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AF7E7A" w:rsidRDefault="00AF7E7A" w:rsidP="00AF7E7A">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安全出口、公共疏散走道上安装栅栏、卷帘门的扣</w:t>
            </w:r>
            <w:r w:rsidR="00E42D2B" w:rsidRPr="00EF0700">
              <w:rPr>
                <w:rFonts w:ascii="Calibri" w:eastAsia="宋体" w:hAnsi="Calibri" w:cs="Calibri"/>
                <w:sz w:val="20"/>
                <w:szCs w:val="20"/>
              </w:rPr>
              <w:t>2</w:t>
            </w:r>
            <w:r w:rsidR="00E42D2B" w:rsidRPr="00EF0700">
              <w:rPr>
                <w:rFonts w:ascii="Calibri" w:eastAsia="宋体" w:hAnsi="Calibri" w:cs="宋体" w:hint="eastAsia"/>
                <w:sz w:val="20"/>
                <w:szCs w:val="20"/>
              </w:rPr>
              <w:t>分</w:t>
            </w:r>
            <w:r>
              <w:rPr>
                <w:rFonts w:ascii="Calibri" w:eastAsia="宋体" w:hAnsi="Calibri" w:cs="宋体" w:hint="eastAsia"/>
                <w:sz w:val="20"/>
                <w:szCs w:val="20"/>
              </w:rPr>
              <w:t>。</w:t>
            </w:r>
          </w:p>
          <w:p w:rsidR="00E42D2B" w:rsidRPr="00EF0700" w:rsidRDefault="00AF7E7A" w:rsidP="00AF7E7A">
            <w:pPr>
              <w:jc w:val="left"/>
              <w:rPr>
                <w:rFonts w:ascii="Calibri" w:eastAsia="宋体" w:hAnsi="Calibri"/>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安全出口、疏散门设置门槛、其他障碍物或在</w:t>
            </w:r>
            <w:r w:rsidR="00E42D2B" w:rsidRPr="00EF0700">
              <w:rPr>
                <w:rFonts w:ascii="Calibri" w:eastAsia="宋体" w:hAnsi="Calibri" w:cs="Calibri"/>
                <w:sz w:val="20"/>
                <w:szCs w:val="20"/>
              </w:rPr>
              <w:t>1.4</w:t>
            </w:r>
            <w:r w:rsidR="00E42D2B" w:rsidRPr="00EF0700">
              <w:rPr>
                <w:rFonts w:ascii="Calibri" w:eastAsia="宋体" w:hAnsi="Calibri" w:cs="宋体" w:hint="eastAsia"/>
                <w:sz w:val="20"/>
                <w:szCs w:val="20"/>
              </w:rPr>
              <w:t>米范围内设置台阶的扣</w:t>
            </w:r>
            <w:r w:rsidR="00E42D2B" w:rsidRPr="00EF0700">
              <w:rPr>
                <w:rFonts w:ascii="Calibri" w:eastAsia="宋体" w:hAnsi="Calibri" w:cs="Calibri"/>
                <w:sz w:val="20"/>
                <w:szCs w:val="20"/>
              </w:rPr>
              <w:t>2</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16</w:t>
            </w:r>
          </w:p>
        </w:tc>
        <w:tc>
          <w:tcPr>
            <w:tcW w:w="5358" w:type="dxa"/>
            <w:vAlign w:val="center"/>
          </w:tcPr>
          <w:p w:rsidR="00E42D2B" w:rsidRPr="00EF0700" w:rsidRDefault="00E42D2B" w:rsidP="00EF0700">
            <w:pPr>
              <w:rPr>
                <w:rFonts w:ascii="Calibri" w:eastAsia="宋体" w:hAnsi="Calibri"/>
                <w:sz w:val="20"/>
                <w:szCs w:val="20"/>
              </w:rPr>
            </w:pPr>
            <w:r w:rsidRPr="00EF0700">
              <w:rPr>
                <w:rFonts w:ascii="Calibri" w:eastAsia="宋体" w:hAnsi="Calibri" w:cs="宋体" w:hint="eastAsia"/>
                <w:sz w:val="20"/>
                <w:szCs w:val="20"/>
              </w:rPr>
              <w:t>消防应急照明灯、安全疏散指示标志应采用合格产品并应保持数量足、完备、有效，并不应该被阻挡</w:t>
            </w:r>
            <w:r>
              <w:rPr>
                <w:rFonts w:ascii="Calibri" w:eastAsia="宋体" w:hAnsi="Calibri" w:cs="宋体" w:hint="eastAsia"/>
                <w:sz w:val="20"/>
                <w:szCs w:val="20"/>
              </w:rPr>
              <w:t>（</w:t>
            </w:r>
            <w:r>
              <w:rPr>
                <w:rFonts w:ascii="Calibri" w:eastAsia="宋体" w:hAnsi="Calibri" w:cs="宋体" w:hint="eastAsia"/>
                <w:sz w:val="20"/>
                <w:szCs w:val="20"/>
              </w:rPr>
              <w:t>3</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CA3B5A" w:rsidRDefault="00CA3B5A" w:rsidP="00CA3B5A">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消防应急照明灯、安全疏散标志采用不合格产品的扣</w:t>
            </w:r>
            <w:r w:rsidR="00E42D2B" w:rsidRPr="00EF0700">
              <w:rPr>
                <w:rFonts w:ascii="Calibri" w:eastAsia="宋体" w:hAnsi="Calibri" w:cs="Calibri"/>
                <w:sz w:val="20"/>
                <w:szCs w:val="20"/>
              </w:rPr>
              <w:t>2</w:t>
            </w:r>
            <w:r w:rsidR="00E42D2B" w:rsidRPr="00EF0700">
              <w:rPr>
                <w:rFonts w:ascii="Calibri" w:eastAsia="宋体" w:hAnsi="Calibri" w:cs="宋体" w:hint="eastAsia"/>
                <w:sz w:val="20"/>
                <w:szCs w:val="20"/>
              </w:rPr>
              <w:t>分</w:t>
            </w:r>
          </w:p>
          <w:p w:rsidR="00E42D2B" w:rsidRPr="00EF0700" w:rsidRDefault="00CA3B5A" w:rsidP="00CA3B5A">
            <w:pPr>
              <w:jc w:val="left"/>
              <w:rPr>
                <w:rFonts w:ascii="Calibri" w:eastAsia="宋体" w:hAnsi="Calibri"/>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数量不足的或不完善、被阻挡的扣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17</w:t>
            </w:r>
          </w:p>
        </w:tc>
        <w:tc>
          <w:tcPr>
            <w:tcW w:w="5358" w:type="dxa"/>
            <w:vAlign w:val="center"/>
          </w:tcPr>
          <w:p w:rsidR="00E42D2B" w:rsidRPr="00EF0700" w:rsidRDefault="00E42D2B" w:rsidP="00EF0700">
            <w:pPr>
              <w:rPr>
                <w:rFonts w:ascii="Calibri" w:eastAsia="宋体" w:hAnsi="Calibri"/>
                <w:sz w:val="20"/>
                <w:szCs w:val="20"/>
              </w:rPr>
            </w:pPr>
            <w:r w:rsidRPr="00EF0700">
              <w:rPr>
                <w:rFonts w:ascii="Calibri" w:eastAsia="宋体" w:hAnsi="Calibri" w:cs="宋体" w:hint="eastAsia"/>
                <w:sz w:val="20"/>
                <w:szCs w:val="20"/>
              </w:rPr>
              <w:t>文物场所各区域的明显位置应设置安全疏散指示图，指示图上应标明疏散路线、安全出口，人员所在位置和必要的文字说明</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CA3B5A" w:rsidRDefault="00CA3B5A" w:rsidP="00CA3B5A">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未在明显位置设置安全疏散指示图的扣</w:t>
            </w:r>
            <w:r w:rsidR="00E42D2B" w:rsidRPr="00EF0700">
              <w:rPr>
                <w:rFonts w:ascii="Calibri" w:eastAsia="宋体" w:hAnsi="Calibri" w:cs="Calibri"/>
                <w:sz w:val="20"/>
                <w:szCs w:val="20"/>
              </w:rPr>
              <w:t>0.5</w:t>
            </w:r>
            <w:r w:rsidR="00E42D2B" w:rsidRPr="00EF0700">
              <w:rPr>
                <w:rFonts w:ascii="Calibri" w:eastAsia="宋体" w:hAnsi="Calibri" w:cs="宋体" w:hint="eastAsia"/>
                <w:sz w:val="20"/>
                <w:szCs w:val="20"/>
              </w:rPr>
              <w:t>分</w:t>
            </w:r>
            <w:r>
              <w:rPr>
                <w:rFonts w:ascii="Calibri" w:eastAsia="宋体" w:hAnsi="Calibri" w:cs="宋体" w:hint="eastAsia"/>
                <w:sz w:val="20"/>
                <w:szCs w:val="20"/>
              </w:rPr>
              <w:t>。</w:t>
            </w:r>
          </w:p>
          <w:p w:rsidR="00E42D2B" w:rsidRPr="00EF0700" w:rsidRDefault="00CA3B5A" w:rsidP="00CA3B5A">
            <w:pPr>
              <w:jc w:val="left"/>
              <w:rPr>
                <w:rFonts w:ascii="Calibri" w:eastAsia="宋体" w:hAnsi="Calibri"/>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指示图不符合要求的扣</w:t>
            </w:r>
            <w:r w:rsidR="00E42D2B" w:rsidRPr="00EF0700">
              <w:rPr>
                <w:rFonts w:ascii="Calibri" w:eastAsia="宋体" w:hAnsi="Calibri" w:cs="Calibri"/>
                <w:sz w:val="20"/>
                <w:szCs w:val="20"/>
              </w:rPr>
              <w:t>0.5</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18</w:t>
            </w:r>
          </w:p>
        </w:tc>
        <w:tc>
          <w:tcPr>
            <w:tcW w:w="5358" w:type="dxa"/>
            <w:vAlign w:val="center"/>
          </w:tcPr>
          <w:p w:rsidR="00E42D2B" w:rsidRPr="00EF0700" w:rsidRDefault="00E42D2B" w:rsidP="00103F1A">
            <w:pPr>
              <w:rPr>
                <w:rFonts w:ascii="Calibri" w:eastAsia="宋体" w:hAnsi="Calibri"/>
                <w:sz w:val="20"/>
                <w:szCs w:val="20"/>
              </w:rPr>
            </w:pPr>
            <w:r w:rsidRPr="00EF0700">
              <w:rPr>
                <w:rFonts w:ascii="Calibri" w:eastAsia="宋体" w:hAnsi="Calibri" w:cs="宋体" w:hint="eastAsia"/>
                <w:sz w:val="20"/>
                <w:szCs w:val="20"/>
              </w:rPr>
              <w:t>平时需要控制人员出入或设有门禁系统的疏散门，应有保证火灾时人员疏散畅通的可靠措施</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未按规定需要设置自动逃生锁而未设置的，或者未采用技防手段改善消防安全状况的扣</w:t>
            </w:r>
            <w:r w:rsidRPr="00EF0700">
              <w:rPr>
                <w:rFonts w:ascii="Calibri" w:eastAsia="宋体" w:hAnsi="Calibri" w:cs="Calibri"/>
                <w:sz w:val="20"/>
                <w:szCs w:val="20"/>
              </w:rPr>
              <w:t>2</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814"/>
        </w:trPr>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消防设施管理</w:t>
            </w:r>
          </w:p>
          <w:p w:rsidR="00E42D2B" w:rsidRPr="00EF0700" w:rsidRDefault="00E42D2B" w:rsidP="00EF0700">
            <w:pPr>
              <w:jc w:val="center"/>
              <w:rPr>
                <w:rFonts w:ascii="黑体" w:eastAsia="黑体" w:hAnsi="黑体"/>
                <w:b/>
                <w:bCs/>
                <w:sz w:val="20"/>
                <w:szCs w:val="20"/>
              </w:rPr>
            </w:pPr>
            <w:r w:rsidRPr="00EF0700">
              <w:rPr>
                <w:rFonts w:ascii="黑体" w:eastAsia="黑体" w:hAnsi="黑体" w:cs="黑体"/>
                <w:b/>
                <w:bCs/>
                <w:sz w:val="20"/>
                <w:szCs w:val="20"/>
              </w:rPr>
              <w:t>8</w:t>
            </w:r>
            <w:r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cs="Calibri"/>
                <w:sz w:val="20"/>
                <w:szCs w:val="20"/>
              </w:rPr>
            </w:pPr>
            <w:r w:rsidRPr="00EF0700">
              <w:rPr>
                <w:rFonts w:ascii="Calibri" w:eastAsia="宋体" w:hAnsi="Calibri" w:cs="Calibri"/>
                <w:sz w:val="20"/>
                <w:szCs w:val="20"/>
              </w:rPr>
              <w:t>1</w:t>
            </w:r>
            <w:r>
              <w:rPr>
                <w:rFonts w:ascii="Calibri" w:eastAsia="宋体" w:hAnsi="Calibri" w:cs="Calibri" w:hint="eastAsia"/>
                <w:sz w:val="20"/>
                <w:szCs w:val="20"/>
              </w:rPr>
              <w:t>9</w:t>
            </w:r>
          </w:p>
        </w:tc>
        <w:tc>
          <w:tcPr>
            <w:tcW w:w="5358" w:type="dxa"/>
            <w:vMerge w:val="restart"/>
            <w:vAlign w:val="center"/>
          </w:tcPr>
          <w:p w:rsidR="00E42D2B" w:rsidRPr="00EF0700" w:rsidRDefault="00E42D2B" w:rsidP="00CA3B5A">
            <w:pPr>
              <w:jc w:val="left"/>
              <w:rPr>
                <w:rFonts w:ascii="Calibri" w:eastAsia="宋体" w:hAnsi="Calibri"/>
                <w:sz w:val="20"/>
                <w:szCs w:val="20"/>
              </w:rPr>
            </w:pPr>
            <w:r w:rsidRPr="00EF0700">
              <w:rPr>
                <w:rFonts w:ascii="Calibri" w:eastAsia="宋体" w:hAnsi="Calibri" w:cs="宋体" w:hint="eastAsia"/>
                <w:sz w:val="20"/>
                <w:szCs w:val="20"/>
              </w:rPr>
              <w:t>文物场所应按消防设施管理制度和相关标准严格落实管理，定期检查、检测，确保消防设施完备好用</w:t>
            </w:r>
            <w:r w:rsidR="00CA3B5A">
              <w:rPr>
                <w:rFonts w:ascii="Calibri" w:eastAsia="宋体" w:hAnsi="Calibri" w:cs="宋体" w:hint="eastAsia"/>
                <w:sz w:val="20"/>
                <w:szCs w:val="20"/>
              </w:rPr>
              <w:t>（</w:t>
            </w:r>
            <w:r w:rsidR="00CA3B5A">
              <w:rPr>
                <w:rFonts w:ascii="Calibri" w:eastAsia="宋体" w:hAnsi="Calibri" w:cs="宋体" w:hint="eastAsia"/>
                <w:sz w:val="20"/>
                <w:szCs w:val="20"/>
              </w:rPr>
              <w:t>8</w:t>
            </w:r>
            <w:r w:rsidR="00CA3B5A">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CA3B5A">
            <w:pPr>
              <w:jc w:val="left"/>
              <w:rPr>
                <w:rFonts w:ascii="Calibri" w:eastAsia="宋体" w:hAnsi="Calibri"/>
                <w:sz w:val="20"/>
                <w:szCs w:val="20"/>
              </w:rPr>
            </w:pPr>
            <w:r w:rsidRPr="00EF0700">
              <w:rPr>
                <w:rFonts w:ascii="Calibri" w:eastAsia="宋体" w:hAnsi="Calibri" w:cs="宋体" w:hint="eastAsia"/>
                <w:sz w:val="20"/>
                <w:szCs w:val="20"/>
              </w:rPr>
              <w:t>★未定级文物没有配备基本的灭火器材和消防给水设施，</w:t>
            </w:r>
            <w:proofErr w:type="gramStart"/>
            <w:r w:rsidRPr="00EF0700">
              <w:rPr>
                <w:rFonts w:ascii="Calibri" w:eastAsia="宋体" w:hAnsi="Calibri" w:cs="宋体" w:hint="eastAsia"/>
                <w:sz w:val="20"/>
                <w:szCs w:val="20"/>
              </w:rPr>
              <w:t>未保障</w:t>
            </w:r>
            <w:proofErr w:type="gramEnd"/>
            <w:r w:rsidRPr="00EF0700">
              <w:rPr>
                <w:rFonts w:ascii="Calibri" w:eastAsia="宋体" w:hAnsi="Calibri" w:cs="宋体" w:hint="eastAsia"/>
                <w:sz w:val="20"/>
                <w:szCs w:val="20"/>
              </w:rPr>
              <w:t>疏散通道、安全出口的，</w:t>
            </w:r>
            <w:r w:rsidR="00CA3B5A">
              <w:rPr>
                <w:rFonts w:ascii="Calibri" w:eastAsia="宋体" w:hAnsi="Calibri" w:cs="宋体" w:hint="eastAsia"/>
                <w:sz w:val="20"/>
                <w:szCs w:val="20"/>
              </w:rPr>
              <w:t>一票否决</w:t>
            </w:r>
            <w:r w:rsidR="00CA3B5A">
              <w:rPr>
                <w:rFonts w:ascii="Calibri" w:eastAsia="宋体" w:hAnsi="Calibri" w:cs="宋体" w:hint="eastAsia"/>
                <w:sz w:val="20"/>
                <w:szCs w:val="20"/>
              </w:rPr>
              <w:t>.</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1076"/>
        </w:trPr>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sidRPr="00EF0700">
              <w:rPr>
                <w:rFonts w:ascii="Calibri" w:eastAsia="宋体" w:hAnsi="Calibri" w:cs="Calibri"/>
                <w:sz w:val="20"/>
                <w:szCs w:val="20"/>
              </w:rPr>
              <w:t>2</w:t>
            </w:r>
            <w:r>
              <w:rPr>
                <w:rFonts w:ascii="Calibri" w:eastAsia="宋体" w:hAnsi="Calibri" w:cs="Calibri" w:hint="eastAsia"/>
                <w:sz w:val="20"/>
                <w:szCs w:val="20"/>
              </w:rPr>
              <w:t>0</w:t>
            </w:r>
          </w:p>
        </w:tc>
        <w:tc>
          <w:tcPr>
            <w:tcW w:w="5358" w:type="dxa"/>
            <w:vMerge/>
            <w:vAlign w:val="center"/>
          </w:tcPr>
          <w:p w:rsidR="00E42D2B" w:rsidRPr="00EF0700" w:rsidRDefault="00E42D2B" w:rsidP="00EF0700">
            <w:pPr>
              <w:jc w:val="left"/>
              <w:rPr>
                <w:rFonts w:ascii="Calibri" w:eastAsia="宋体" w:hAnsi="Calibri"/>
                <w:sz w:val="20"/>
                <w:szCs w:val="20"/>
              </w:rPr>
            </w:pP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消防供水设施水压不足，不能满足灭火需要的扣</w:t>
            </w:r>
            <w:r w:rsidRPr="00EF0700">
              <w:rPr>
                <w:rFonts w:ascii="Calibri" w:eastAsia="宋体" w:hAnsi="Calibri" w:cs="Calibri"/>
                <w:sz w:val="20"/>
                <w:szCs w:val="20"/>
              </w:rPr>
              <w:t>0.5</w:t>
            </w:r>
            <w:r w:rsidRPr="00EF0700">
              <w:rPr>
                <w:rFonts w:ascii="Calibri" w:eastAsia="宋体" w:hAnsi="Calibri" w:cs="宋体" w:hint="eastAsia"/>
                <w:sz w:val="20"/>
                <w:szCs w:val="20"/>
              </w:rPr>
              <w:t>分；室内无消防给水系统的房间，未加大灭火器材配置量的扣</w:t>
            </w:r>
            <w:r w:rsidRPr="00EF0700">
              <w:rPr>
                <w:rFonts w:ascii="Calibri" w:eastAsia="宋体" w:hAnsi="Calibri" w:cs="Calibri"/>
                <w:sz w:val="20"/>
                <w:szCs w:val="20"/>
              </w:rPr>
              <w:t>0.5</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676"/>
        </w:trPr>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21</w:t>
            </w:r>
          </w:p>
        </w:tc>
        <w:tc>
          <w:tcPr>
            <w:tcW w:w="5358" w:type="dxa"/>
            <w:vMerge/>
            <w:vAlign w:val="center"/>
          </w:tcPr>
          <w:p w:rsidR="00E42D2B" w:rsidRPr="00EF0700" w:rsidRDefault="00E42D2B" w:rsidP="00EF0700">
            <w:pPr>
              <w:jc w:val="left"/>
              <w:rPr>
                <w:rFonts w:ascii="Calibri" w:eastAsia="宋体" w:hAnsi="Calibri"/>
                <w:sz w:val="20"/>
                <w:szCs w:val="20"/>
              </w:rPr>
            </w:pP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消防电源运行不正常的扣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22</w:t>
            </w:r>
          </w:p>
        </w:tc>
        <w:tc>
          <w:tcPr>
            <w:tcW w:w="5358" w:type="dxa"/>
            <w:vMerge/>
            <w:vAlign w:val="center"/>
          </w:tcPr>
          <w:p w:rsidR="00E42D2B" w:rsidRPr="00EF0700" w:rsidRDefault="00E42D2B" w:rsidP="00EF0700">
            <w:pPr>
              <w:jc w:val="left"/>
              <w:rPr>
                <w:rFonts w:ascii="Calibri" w:eastAsia="宋体" w:hAnsi="Calibri"/>
                <w:sz w:val="20"/>
                <w:szCs w:val="20"/>
              </w:rPr>
            </w:pP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自动消防设施运行不正常扣</w:t>
            </w:r>
            <w:r w:rsidRPr="00EF0700">
              <w:rPr>
                <w:rFonts w:ascii="Calibri" w:eastAsia="宋体" w:hAnsi="Calibri" w:cs="Calibri"/>
                <w:sz w:val="20"/>
                <w:szCs w:val="20"/>
              </w:rPr>
              <w:t>0.5</w:t>
            </w:r>
            <w:r w:rsidRPr="00EF0700">
              <w:rPr>
                <w:rFonts w:ascii="Calibri" w:eastAsia="宋体" w:hAnsi="Calibri" w:cs="宋体" w:hint="eastAsia"/>
                <w:sz w:val="20"/>
                <w:szCs w:val="20"/>
              </w:rPr>
              <w:t>分，每年应委托具有资质的检测单位进行</w:t>
            </w:r>
            <w:r w:rsidRPr="00EF0700">
              <w:rPr>
                <w:rFonts w:ascii="Calibri" w:eastAsia="宋体" w:hAnsi="Calibri" w:cs="Calibri"/>
                <w:sz w:val="20"/>
                <w:szCs w:val="20"/>
              </w:rPr>
              <w:t>1</w:t>
            </w:r>
            <w:r w:rsidRPr="00EF0700">
              <w:rPr>
                <w:rFonts w:ascii="Calibri" w:eastAsia="宋体" w:hAnsi="Calibri" w:cs="宋体" w:hint="eastAsia"/>
                <w:sz w:val="20"/>
                <w:szCs w:val="20"/>
              </w:rPr>
              <w:t>次全面检查测试，未测试扣</w:t>
            </w:r>
            <w:r w:rsidRPr="00EF0700">
              <w:rPr>
                <w:rFonts w:ascii="Calibri" w:eastAsia="宋体" w:hAnsi="Calibri" w:cs="Calibri"/>
                <w:sz w:val="20"/>
                <w:szCs w:val="20"/>
              </w:rPr>
              <w:t>0.5</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23</w:t>
            </w:r>
          </w:p>
        </w:tc>
        <w:tc>
          <w:tcPr>
            <w:tcW w:w="5358" w:type="dxa"/>
            <w:vMerge/>
            <w:vAlign w:val="center"/>
          </w:tcPr>
          <w:p w:rsidR="00E42D2B" w:rsidRPr="00EF0700" w:rsidRDefault="00E42D2B" w:rsidP="00EF0700">
            <w:pPr>
              <w:jc w:val="left"/>
              <w:rPr>
                <w:rFonts w:ascii="Calibri" w:eastAsia="宋体" w:hAnsi="Calibri"/>
                <w:sz w:val="20"/>
                <w:szCs w:val="20"/>
              </w:rPr>
            </w:pP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消火栓无明显标识，消火栓箱内器材取用不便，不完整的扣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24</w:t>
            </w:r>
          </w:p>
        </w:tc>
        <w:tc>
          <w:tcPr>
            <w:tcW w:w="5358" w:type="dxa"/>
            <w:vMerge/>
            <w:vAlign w:val="center"/>
          </w:tcPr>
          <w:p w:rsidR="00E42D2B" w:rsidRPr="00EF0700" w:rsidRDefault="00E42D2B" w:rsidP="00EF0700">
            <w:pPr>
              <w:jc w:val="left"/>
              <w:rPr>
                <w:rFonts w:ascii="Calibri" w:eastAsia="宋体" w:hAnsi="Calibri"/>
                <w:sz w:val="20"/>
                <w:szCs w:val="20"/>
              </w:rPr>
            </w:pP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灭火器、疏散知识标志等器材存在损坏情况，发现一处扣</w:t>
            </w:r>
            <w:r w:rsidRPr="00EF0700">
              <w:rPr>
                <w:rFonts w:ascii="Calibri" w:eastAsia="宋体" w:hAnsi="Calibri" w:cs="Calibri"/>
                <w:sz w:val="20"/>
                <w:szCs w:val="20"/>
              </w:rPr>
              <w:t>0.5</w:t>
            </w:r>
            <w:r w:rsidRPr="00EF0700">
              <w:rPr>
                <w:rFonts w:ascii="Calibri" w:eastAsia="宋体" w:hAnsi="Calibri" w:cs="宋体" w:hint="eastAsia"/>
                <w:sz w:val="20"/>
                <w:szCs w:val="20"/>
              </w:rPr>
              <w:t>分，扣完为止。</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25</w:t>
            </w:r>
          </w:p>
        </w:tc>
        <w:tc>
          <w:tcPr>
            <w:tcW w:w="5358" w:type="dxa"/>
            <w:vMerge/>
            <w:vAlign w:val="center"/>
          </w:tcPr>
          <w:p w:rsidR="00E42D2B" w:rsidRPr="00EF0700" w:rsidRDefault="00E42D2B" w:rsidP="00EF0700">
            <w:pPr>
              <w:jc w:val="left"/>
              <w:rPr>
                <w:rFonts w:ascii="Calibri" w:eastAsia="宋体" w:hAnsi="Calibri"/>
                <w:sz w:val="20"/>
                <w:szCs w:val="20"/>
              </w:rPr>
            </w:pP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安装自动报警系统的文物库房，系统未定期检测，扣</w:t>
            </w:r>
            <w:r w:rsidRPr="00EF0700">
              <w:rPr>
                <w:rFonts w:ascii="Calibri" w:eastAsia="宋体" w:hAnsi="Calibri" w:cs="Calibri"/>
                <w:sz w:val="20"/>
                <w:szCs w:val="20"/>
              </w:rPr>
              <w:t>0.5</w:t>
            </w:r>
            <w:r w:rsidRPr="00EF0700">
              <w:rPr>
                <w:rFonts w:ascii="Calibri" w:eastAsia="宋体" w:hAnsi="Calibri" w:cs="宋体" w:hint="eastAsia"/>
                <w:sz w:val="20"/>
                <w:szCs w:val="20"/>
              </w:rPr>
              <w:t>分；无专职值班操作人员的扣</w:t>
            </w:r>
            <w:r w:rsidRPr="00EF0700">
              <w:rPr>
                <w:rFonts w:ascii="Calibri" w:eastAsia="宋体" w:hAnsi="Calibri" w:cs="Calibri"/>
                <w:sz w:val="20"/>
                <w:szCs w:val="20"/>
              </w:rPr>
              <w:t>0.5</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cs="Calibri"/>
                <w:sz w:val="20"/>
                <w:szCs w:val="20"/>
              </w:rPr>
            </w:pPr>
            <w:r>
              <w:rPr>
                <w:rFonts w:ascii="Calibri" w:eastAsia="宋体" w:hAnsi="Calibri" w:cs="Calibri" w:hint="eastAsia"/>
                <w:sz w:val="20"/>
                <w:szCs w:val="20"/>
              </w:rPr>
              <w:t>26</w:t>
            </w:r>
          </w:p>
        </w:tc>
        <w:tc>
          <w:tcPr>
            <w:tcW w:w="5358" w:type="dxa"/>
            <w:vMerge/>
            <w:vAlign w:val="center"/>
          </w:tcPr>
          <w:p w:rsidR="00E42D2B" w:rsidRPr="00EF0700" w:rsidRDefault="00E42D2B" w:rsidP="00EF0700">
            <w:pPr>
              <w:jc w:val="left"/>
              <w:rPr>
                <w:rFonts w:ascii="Calibri" w:eastAsia="宋体" w:hAnsi="Calibri"/>
                <w:sz w:val="20"/>
                <w:szCs w:val="20"/>
              </w:rPr>
            </w:pP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消防设施设置对文物建筑造成损坏扣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电气防火管理</w:t>
            </w:r>
          </w:p>
          <w:p w:rsidR="00E42D2B" w:rsidRPr="00EF0700" w:rsidRDefault="00E42D2B" w:rsidP="00EF0700">
            <w:pPr>
              <w:jc w:val="center"/>
              <w:rPr>
                <w:rFonts w:ascii="黑体" w:eastAsia="黑体" w:hAnsi="黑体"/>
                <w:b/>
                <w:bCs/>
                <w:sz w:val="20"/>
                <w:szCs w:val="20"/>
              </w:rPr>
            </w:pPr>
            <w:r w:rsidRPr="00EF0700">
              <w:rPr>
                <w:rFonts w:ascii="黑体" w:eastAsia="黑体" w:hAnsi="黑体" w:cs="黑体"/>
                <w:b/>
                <w:bCs/>
                <w:sz w:val="20"/>
                <w:szCs w:val="20"/>
              </w:rPr>
              <w:t>6</w:t>
            </w:r>
            <w:r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27</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国家级、省级</w:t>
            </w:r>
            <w:proofErr w:type="gramStart"/>
            <w:r w:rsidRPr="00EF0700">
              <w:rPr>
                <w:rFonts w:ascii="Calibri" w:eastAsia="宋体" w:hAnsi="Calibri" w:cs="宋体" w:hint="eastAsia"/>
                <w:sz w:val="20"/>
                <w:szCs w:val="20"/>
              </w:rPr>
              <w:t>文物消防</w:t>
            </w:r>
            <w:proofErr w:type="gramEnd"/>
            <w:r w:rsidRPr="00EF0700">
              <w:rPr>
                <w:rFonts w:ascii="Calibri" w:eastAsia="宋体" w:hAnsi="Calibri" w:cs="宋体" w:hint="eastAsia"/>
                <w:sz w:val="20"/>
                <w:szCs w:val="20"/>
              </w:rPr>
              <w:t>安全重点单位应依法设置避雷设施，并定期检测、维修，保证完好</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未设置避雷设施扣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sidRPr="00EF0700">
              <w:rPr>
                <w:rFonts w:ascii="Calibri" w:eastAsia="宋体" w:hAnsi="Calibri" w:cs="Calibri"/>
                <w:sz w:val="20"/>
                <w:szCs w:val="20"/>
              </w:rPr>
              <w:t>2</w:t>
            </w:r>
            <w:r>
              <w:rPr>
                <w:rFonts w:ascii="Calibri" w:eastAsia="宋体" w:hAnsi="Calibri" w:cs="Calibri" w:hint="eastAsia"/>
                <w:sz w:val="20"/>
                <w:szCs w:val="20"/>
              </w:rPr>
              <w:t>8</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每年对电气线路和设备进行</w:t>
            </w:r>
            <w:r w:rsidRPr="00EF0700">
              <w:rPr>
                <w:rFonts w:ascii="Calibri" w:eastAsia="宋体" w:hAnsi="Calibri" w:cs="Calibri"/>
                <w:sz w:val="20"/>
                <w:szCs w:val="20"/>
              </w:rPr>
              <w:t>1</w:t>
            </w:r>
            <w:r w:rsidRPr="00EF0700">
              <w:rPr>
                <w:rFonts w:ascii="Calibri" w:eastAsia="宋体" w:hAnsi="Calibri" w:cs="宋体" w:hint="eastAsia"/>
                <w:sz w:val="20"/>
                <w:szCs w:val="20"/>
              </w:rPr>
              <w:t>次全面安全性检测，电气线路、设备应当定期检查、检测，避免超负荷运行</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未进行全面安全性检测扣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29</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电气线路敷设、电气设备安装和检修应当符合有关安全标准，并由具备资质的人员操作</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电、气焊等具有火灾危险的作业人员未持证上岗扣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30</w:t>
            </w:r>
          </w:p>
        </w:tc>
        <w:tc>
          <w:tcPr>
            <w:tcW w:w="5358" w:type="dxa"/>
            <w:vAlign w:val="center"/>
          </w:tcPr>
          <w:p w:rsidR="00E42D2B" w:rsidRPr="00EF0700" w:rsidRDefault="00E42D2B" w:rsidP="00103F1A">
            <w:pPr>
              <w:jc w:val="left"/>
              <w:rPr>
                <w:rFonts w:ascii="Calibri" w:eastAsia="宋体" w:hAnsi="Calibri" w:cs="Calibri"/>
                <w:sz w:val="20"/>
                <w:szCs w:val="20"/>
              </w:rPr>
            </w:pPr>
            <w:r w:rsidRPr="00EF0700">
              <w:rPr>
                <w:rFonts w:ascii="Calibri" w:eastAsia="宋体" w:hAnsi="Calibri" w:cs="宋体" w:hint="eastAsia"/>
                <w:sz w:val="20"/>
                <w:szCs w:val="20"/>
              </w:rPr>
              <w:t>严禁私拉乱接电气设备；室内外电气线路应采取穿金属管等保护措施；不得随意使用具有火灾危险性的电热器具、高热灯具</w:t>
            </w:r>
            <w:r>
              <w:rPr>
                <w:rFonts w:ascii="Calibri" w:eastAsia="宋体" w:hAnsi="Calibri" w:cs="宋体" w:hint="eastAsia"/>
                <w:sz w:val="20"/>
                <w:szCs w:val="20"/>
              </w:rPr>
              <w:t>（</w:t>
            </w:r>
            <w:r>
              <w:rPr>
                <w:rFonts w:ascii="Calibri" w:eastAsia="宋体" w:hAnsi="Calibri" w:cs="宋体" w:hint="eastAsia"/>
                <w:sz w:val="20"/>
                <w:szCs w:val="20"/>
              </w:rPr>
              <w:t>3</w:t>
            </w:r>
            <w:r>
              <w:rPr>
                <w:rFonts w:ascii="Calibri" w:eastAsia="宋体" w:hAnsi="Calibri" w:cs="宋体" w:hint="eastAsia"/>
                <w:sz w:val="20"/>
                <w:szCs w:val="20"/>
              </w:rPr>
              <w:t>分）</w:t>
            </w:r>
            <w:r w:rsidRPr="00EF0700">
              <w:rPr>
                <w:rFonts w:ascii="Calibri" w:eastAsia="宋体" w:hAnsi="Calibri" w:cs="宋体" w:hint="eastAsia"/>
                <w:sz w:val="20"/>
                <w:szCs w:val="20"/>
              </w:rPr>
              <w:t>。</w:t>
            </w:r>
            <w:r w:rsidRPr="00EF0700">
              <w:rPr>
                <w:rFonts w:ascii="Calibri" w:eastAsia="宋体" w:hAnsi="Calibri" w:cs="Calibri"/>
                <w:sz w:val="20"/>
                <w:szCs w:val="20"/>
              </w:rPr>
              <w:t xml:space="preserve"> </w:t>
            </w:r>
          </w:p>
        </w:tc>
        <w:tc>
          <w:tcPr>
            <w:tcW w:w="6347" w:type="dxa"/>
            <w:vAlign w:val="center"/>
          </w:tcPr>
          <w:p w:rsidR="00CA3B5A" w:rsidRDefault="00CA3B5A" w:rsidP="00CA3B5A">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私拉乱接电气设备、违规使用电热器具、高温灯具的扣</w:t>
            </w:r>
            <w:r w:rsidR="00E42D2B" w:rsidRPr="00EF0700">
              <w:rPr>
                <w:rFonts w:ascii="Calibri" w:eastAsia="宋体" w:hAnsi="Calibri" w:cs="Calibri"/>
                <w:sz w:val="20"/>
                <w:szCs w:val="20"/>
              </w:rPr>
              <w:t>2</w:t>
            </w:r>
            <w:r w:rsidR="00E42D2B" w:rsidRPr="00EF0700">
              <w:rPr>
                <w:rFonts w:ascii="Calibri" w:eastAsia="宋体" w:hAnsi="Calibri" w:cs="宋体" w:hint="eastAsia"/>
                <w:sz w:val="20"/>
                <w:szCs w:val="20"/>
              </w:rPr>
              <w:t>分</w:t>
            </w:r>
          </w:p>
          <w:p w:rsidR="00E42D2B" w:rsidRPr="00EF0700" w:rsidRDefault="00CA3B5A" w:rsidP="00CA3B5A">
            <w:pPr>
              <w:jc w:val="left"/>
              <w:rPr>
                <w:rFonts w:ascii="Calibri" w:eastAsia="宋体" w:hAnsi="Calibri"/>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电气线路未穿管保护的扣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可燃物和火源管理</w:t>
            </w:r>
          </w:p>
          <w:p w:rsidR="00E42D2B" w:rsidRPr="00EF0700" w:rsidRDefault="00E42D2B" w:rsidP="00EF0700">
            <w:pPr>
              <w:jc w:val="center"/>
              <w:rPr>
                <w:rFonts w:ascii="黑体" w:eastAsia="黑体" w:hAnsi="黑体"/>
                <w:b/>
                <w:bCs/>
                <w:sz w:val="20"/>
                <w:szCs w:val="20"/>
              </w:rPr>
            </w:pPr>
            <w:r w:rsidRPr="00EF0700">
              <w:rPr>
                <w:rFonts w:ascii="黑体" w:eastAsia="黑体" w:hAnsi="黑体" w:cs="黑体"/>
                <w:b/>
                <w:bCs/>
                <w:sz w:val="20"/>
                <w:szCs w:val="20"/>
              </w:rPr>
              <w:t>4</w:t>
            </w:r>
            <w:r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3</w:t>
            </w:r>
            <w:r w:rsidRPr="00EF0700">
              <w:rPr>
                <w:rFonts w:ascii="Calibri" w:eastAsia="宋体" w:hAnsi="Calibri" w:cs="Calibri"/>
                <w:sz w:val="20"/>
                <w:szCs w:val="20"/>
              </w:rPr>
              <w:t>1</w:t>
            </w:r>
          </w:p>
        </w:tc>
        <w:tc>
          <w:tcPr>
            <w:tcW w:w="5358" w:type="dxa"/>
            <w:vAlign w:val="center"/>
          </w:tcPr>
          <w:p w:rsidR="00E42D2B" w:rsidRPr="00EF0700" w:rsidRDefault="00E42D2B" w:rsidP="00EF0700">
            <w:pPr>
              <w:jc w:val="left"/>
              <w:rPr>
                <w:rFonts w:ascii="Calibri" w:eastAsia="宋体" w:hAnsi="Calibri" w:cs="Calibri"/>
                <w:sz w:val="20"/>
                <w:szCs w:val="20"/>
              </w:rPr>
            </w:pPr>
            <w:r w:rsidRPr="00EF0700">
              <w:rPr>
                <w:rFonts w:ascii="Calibri" w:eastAsia="宋体" w:hAnsi="Calibri" w:cs="宋体" w:hint="eastAsia"/>
                <w:sz w:val="20"/>
                <w:szCs w:val="20"/>
              </w:rPr>
              <w:t>严格动火审核制度，落实现场监护人和防范措施</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r w:rsidRPr="00EF0700">
              <w:rPr>
                <w:rFonts w:ascii="Calibri" w:eastAsia="宋体" w:hAnsi="Calibri" w:cs="Calibri"/>
                <w:sz w:val="20"/>
                <w:szCs w:val="20"/>
              </w:rPr>
              <w:t xml:space="preserve"> </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单位未建立并严格执行用火、用气、用电作业审批制度的扣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3</w:t>
            </w:r>
            <w:r w:rsidRPr="00EF0700">
              <w:rPr>
                <w:rFonts w:ascii="Calibri" w:eastAsia="宋体" w:hAnsi="Calibri" w:cs="Calibri"/>
                <w:sz w:val="20"/>
                <w:szCs w:val="20"/>
              </w:rPr>
              <w:t>2</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禁止在非宗教场所文物建筑内用火，文物单位内不应使用明火取暖、照明；用于宗教活动场所和民居建筑确需使用明火，应加强管理，采取防火措施，专人管理，做到人离火灭</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违禁使用明火的扣</w:t>
            </w:r>
            <w:r w:rsidRPr="00EF0700">
              <w:rPr>
                <w:rFonts w:ascii="Calibri" w:eastAsia="宋体" w:hAnsi="Calibri" w:cs="Calibri"/>
                <w:sz w:val="20"/>
                <w:szCs w:val="20"/>
              </w:rPr>
              <w:t>1</w:t>
            </w:r>
            <w:r w:rsidRPr="00EF0700">
              <w:rPr>
                <w:rFonts w:ascii="Calibri" w:eastAsia="宋体" w:hAnsi="Calibri" w:cs="宋体" w:hint="eastAsia"/>
                <w:sz w:val="20"/>
                <w:szCs w:val="20"/>
              </w:rPr>
              <w:t>分；对确需使用明火的民居建筑和宗教场所，未执行专人管理、人离火灭的，扣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3</w:t>
            </w:r>
            <w:r w:rsidRPr="00EF0700">
              <w:rPr>
                <w:rFonts w:ascii="Calibri" w:eastAsia="宋体" w:hAnsi="Calibri" w:cs="Calibri"/>
                <w:sz w:val="20"/>
                <w:szCs w:val="20"/>
              </w:rPr>
              <w:t>3</w:t>
            </w:r>
          </w:p>
        </w:tc>
        <w:tc>
          <w:tcPr>
            <w:tcW w:w="5358" w:type="dxa"/>
            <w:vAlign w:val="center"/>
          </w:tcPr>
          <w:p w:rsidR="00E42D2B" w:rsidRPr="00EF0700" w:rsidRDefault="00E42D2B" w:rsidP="00CA3B5A">
            <w:pPr>
              <w:jc w:val="left"/>
              <w:rPr>
                <w:rFonts w:ascii="Calibri" w:eastAsia="宋体" w:hAnsi="Calibri"/>
                <w:sz w:val="20"/>
                <w:szCs w:val="20"/>
              </w:rPr>
            </w:pPr>
            <w:r w:rsidRPr="00EF0700">
              <w:rPr>
                <w:rFonts w:ascii="Calibri" w:eastAsia="宋体" w:hAnsi="Calibri" w:cs="宋体" w:hint="eastAsia"/>
                <w:sz w:val="20"/>
                <w:szCs w:val="20"/>
              </w:rPr>
              <w:t>文物场所内不得存放液化石油气等易燃易爆品，市级以上文物建筑不得使用燃气和堆放可燃物</w:t>
            </w:r>
            <w:r w:rsidR="00CA3B5A">
              <w:rPr>
                <w:rFonts w:ascii="Calibri" w:eastAsia="宋体" w:hAnsi="Calibri" w:cs="宋体" w:hint="eastAsia"/>
                <w:sz w:val="20"/>
                <w:szCs w:val="20"/>
              </w:rPr>
              <w:t>，</w:t>
            </w:r>
            <w:r w:rsidR="00CA3B5A" w:rsidRPr="00CA3B5A">
              <w:rPr>
                <w:rFonts w:ascii="Calibri" w:eastAsia="宋体" w:hAnsi="Calibri" w:cs="宋体" w:hint="eastAsia"/>
                <w:sz w:val="20"/>
                <w:szCs w:val="20"/>
              </w:rPr>
              <w:t>用于居民生产生活的民居类文物建筑和其他作为住宿、餐饮等功能的文物建筑</w:t>
            </w:r>
            <w:r w:rsidR="00CA3B5A">
              <w:rPr>
                <w:rFonts w:ascii="Calibri" w:eastAsia="宋体" w:hAnsi="Calibri" w:cs="宋体" w:hint="eastAsia"/>
                <w:sz w:val="20"/>
                <w:szCs w:val="20"/>
              </w:rPr>
              <w:t>除外</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r w:rsidRPr="00EF0700">
              <w:rPr>
                <w:rFonts w:ascii="Calibri" w:eastAsia="宋体" w:hAnsi="Calibri" w:cs="Calibri"/>
                <w:sz w:val="20"/>
                <w:szCs w:val="20"/>
              </w:rPr>
              <w:t xml:space="preserve"> </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违禁存放使用液化石油气等</w:t>
            </w:r>
            <w:proofErr w:type="gramStart"/>
            <w:r w:rsidRPr="00EF0700">
              <w:rPr>
                <w:rFonts w:ascii="Calibri" w:eastAsia="宋体" w:hAnsi="Calibri" w:cs="宋体" w:hint="eastAsia"/>
                <w:sz w:val="20"/>
                <w:szCs w:val="20"/>
              </w:rPr>
              <w:t>易燃易爆品未独立</w:t>
            </w:r>
            <w:proofErr w:type="gramEnd"/>
            <w:r w:rsidRPr="00EF0700">
              <w:rPr>
                <w:rFonts w:ascii="Calibri" w:eastAsia="宋体" w:hAnsi="Calibri" w:cs="宋体" w:hint="eastAsia"/>
                <w:sz w:val="20"/>
                <w:szCs w:val="20"/>
              </w:rPr>
              <w:t>存放的扣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3</w:t>
            </w:r>
            <w:r w:rsidRPr="00EF0700">
              <w:rPr>
                <w:rFonts w:ascii="Calibri" w:eastAsia="宋体" w:hAnsi="Calibri" w:cs="Calibri"/>
                <w:sz w:val="20"/>
                <w:szCs w:val="20"/>
              </w:rPr>
              <w:t>4</w:t>
            </w:r>
          </w:p>
        </w:tc>
        <w:tc>
          <w:tcPr>
            <w:tcW w:w="5358" w:type="dxa"/>
            <w:vAlign w:val="center"/>
          </w:tcPr>
          <w:p w:rsidR="00E42D2B" w:rsidRPr="00EF0700" w:rsidRDefault="00E42D2B" w:rsidP="00CD503E">
            <w:pPr>
              <w:jc w:val="left"/>
              <w:rPr>
                <w:rFonts w:ascii="Calibri" w:eastAsia="宋体" w:hAnsi="Calibri" w:cs="Calibri"/>
                <w:sz w:val="20"/>
                <w:szCs w:val="20"/>
              </w:rPr>
            </w:pPr>
            <w:r w:rsidRPr="00EF0700">
              <w:rPr>
                <w:rFonts w:ascii="Calibri" w:eastAsia="宋体" w:hAnsi="Calibri" w:cs="宋体" w:hint="eastAsia"/>
                <w:sz w:val="20"/>
                <w:szCs w:val="20"/>
              </w:rPr>
              <w:t>大殿、香炉、厨房、宿舍等易发生火灾、消防设备用房等部位确定为消防安全重点部位，设置明显的防火标志和防火责任人</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r w:rsidRPr="00EF0700">
              <w:rPr>
                <w:rFonts w:ascii="Calibri" w:eastAsia="宋体" w:hAnsi="Calibri" w:cs="Calibri"/>
                <w:sz w:val="20"/>
                <w:szCs w:val="20"/>
              </w:rPr>
              <w:t xml:space="preserve"> </w:t>
            </w:r>
          </w:p>
        </w:tc>
        <w:tc>
          <w:tcPr>
            <w:tcW w:w="6347" w:type="dxa"/>
            <w:vAlign w:val="center"/>
          </w:tcPr>
          <w:p w:rsidR="00CD503E" w:rsidRDefault="00CD503E" w:rsidP="00CD503E">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未划分消防重点部位的扣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p>
          <w:p w:rsidR="00E42D2B" w:rsidRPr="00EF0700" w:rsidRDefault="00CD503E" w:rsidP="00CD503E">
            <w:pPr>
              <w:jc w:val="left"/>
              <w:rPr>
                <w:rFonts w:ascii="Calibri" w:eastAsia="宋体" w:hAnsi="Calibri"/>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未设置防火标志和防火责任人的扣</w:t>
            </w:r>
            <w:r w:rsidR="00E42D2B" w:rsidRPr="00EF0700">
              <w:rPr>
                <w:rFonts w:ascii="Calibri" w:eastAsia="宋体" w:hAnsi="Calibri" w:cs="Calibri"/>
                <w:sz w:val="20"/>
                <w:szCs w:val="20"/>
              </w:rPr>
              <w:t>0.5</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814"/>
        </w:trPr>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lastRenderedPageBreak/>
              <w:t>防火检查和巡查</w:t>
            </w:r>
          </w:p>
          <w:p w:rsidR="00E42D2B" w:rsidRPr="00EF0700" w:rsidRDefault="00E42D2B" w:rsidP="00EF0700">
            <w:pPr>
              <w:jc w:val="center"/>
              <w:rPr>
                <w:rFonts w:ascii="黑体" w:eastAsia="黑体" w:hAnsi="黑体"/>
                <w:b/>
                <w:bCs/>
                <w:sz w:val="20"/>
                <w:szCs w:val="20"/>
              </w:rPr>
            </w:pPr>
            <w:r w:rsidRPr="00EF0700">
              <w:rPr>
                <w:rFonts w:ascii="黑体" w:eastAsia="黑体" w:hAnsi="黑体" w:cs="黑体"/>
                <w:b/>
                <w:bCs/>
                <w:sz w:val="20"/>
                <w:szCs w:val="20"/>
              </w:rPr>
              <w:t>8</w:t>
            </w:r>
            <w:r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18"/>
                <w:szCs w:val="18"/>
              </w:rPr>
              <w:t>35</w:t>
            </w:r>
          </w:p>
        </w:tc>
        <w:tc>
          <w:tcPr>
            <w:tcW w:w="5358" w:type="dxa"/>
            <w:vAlign w:val="center"/>
          </w:tcPr>
          <w:p w:rsidR="00E42D2B" w:rsidRPr="00EF0700" w:rsidRDefault="00E42D2B" w:rsidP="00103F1A">
            <w:pPr>
              <w:jc w:val="left"/>
              <w:rPr>
                <w:rFonts w:ascii="Calibri" w:eastAsia="宋体" w:hAnsi="Calibri"/>
                <w:sz w:val="20"/>
                <w:szCs w:val="20"/>
              </w:rPr>
            </w:pPr>
            <w:r w:rsidRPr="00EF0700">
              <w:rPr>
                <w:rFonts w:ascii="Calibri" w:eastAsia="宋体" w:hAnsi="Calibri" w:cs="宋体" w:hint="eastAsia"/>
                <w:sz w:val="20"/>
                <w:szCs w:val="20"/>
              </w:rPr>
              <w:t>消防安全管理人应组织开展防火检查、巡查工作，制定检查计划</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消防安全责任人、消防安全管理人未按要求组织消防安全检查的扣</w:t>
            </w:r>
            <w:r w:rsidRPr="00EF0700">
              <w:rPr>
                <w:rFonts w:ascii="Calibri" w:eastAsia="宋体" w:hAnsi="Calibri" w:cs="Calibri"/>
                <w:sz w:val="20"/>
                <w:szCs w:val="20"/>
              </w:rPr>
              <w:t>2</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18"/>
                <w:szCs w:val="18"/>
              </w:rPr>
              <w:t>36</w:t>
            </w:r>
          </w:p>
        </w:tc>
        <w:tc>
          <w:tcPr>
            <w:tcW w:w="5358" w:type="dxa"/>
            <w:vAlign w:val="center"/>
          </w:tcPr>
          <w:p w:rsidR="00E42D2B" w:rsidRPr="00EF0700" w:rsidRDefault="00E42D2B" w:rsidP="00CD503E">
            <w:pPr>
              <w:jc w:val="left"/>
              <w:rPr>
                <w:rFonts w:ascii="Calibri" w:eastAsia="宋体" w:hAnsi="Calibri"/>
                <w:sz w:val="20"/>
                <w:szCs w:val="20"/>
              </w:rPr>
            </w:pPr>
            <w:r w:rsidRPr="00EF0700">
              <w:rPr>
                <w:rFonts w:ascii="Calibri" w:eastAsia="宋体" w:hAnsi="Calibri" w:cs="宋体" w:hint="eastAsia"/>
                <w:sz w:val="20"/>
                <w:szCs w:val="20"/>
              </w:rPr>
              <w:t>应按</w:t>
            </w:r>
            <w:r w:rsidR="00CD503E">
              <w:rPr>
                <w:rFonts w:ascii="Calibri" w:eastAsia="宋体" w:hAnsi="Calibri" w:cs="宋体" w:hint="eastAsia"/>
                <w:sz w:val="20"/>
                <w:szCs w:val="20"/>
              </w:rPr>
              <w:t>《</w:t>
            </w:r>
            <w:r w:rsidR="00CD503E" w:rsidRPr="00CD503E">
              <w:rPr>
                <w:rFonts w:ascii="Calibri" w:eastAsia="宋体" w:hAnsi="Calibri" w:cs="宋体" w:hint="eastAsia"/>
                <w:sz w:val="20"/>
                <w:szCs w:val="20"/>
              </w:rPr>
              <w:t>文物建筑消防安全管理十项规定</w:t>
            </w:r>
            <w:r w:rsidR="00CD503E">
              <w:rPr>
                <w:rFonts w:ascii="Calibri" w:eastAsia="宋体" w:hAnsi="Calibri" w:cs="宋体" w:hint="eastAsia"/>
                <w:sz w:val="20"/>
                <w:szCs w:val="20"/>
              </w:rPr>
              <w:t>》</w:t>
            </w:r>
            <w:r w:rsidRPr="00EF0700">
              <w:rPr>
                <w:rFonts w:ascii="Calibri" w:eastAsia="宋体" w:hAnsi="Calibri" w:cs="宋体" w:hint="eastAsia"/>
                <w:sz w:val="20"/>
                <w:szCs w:val="20"/>
              </w:rPr>
              <w:t>要求开展防火巡查和重点部位防火检查</w:t>
            </w:r>
            <w:r w:rsidR="00CD503E">
              <w:rPr>
                <w:rFonts w:ascii="Calibri" w:eastAsia="宋体" w:hAnsi="Calibri" w:cs="宋体" w:hint="eastAsia"/>
                <w:sz w:val="20"/>
                <w:szCs w:val="20"/>
              </w:rPr>
              <w:t>，白天至少</w:t>
            </w:r>
            <w:r w:rsidR="00CD503E" w:rsidRPr="00CD503E">
              <w:rPr>
                <w:rFonts w:ascii="Calibri" w:eastAsia="宋体" w:hAnsi="Calibri" w:cs="宋体" w:hint="eastAsia"/>
                <w:sz w:val="20"/>
                <w:szCs w:val="20"/>
              </w:rPr>
              <w:t>每</w:t>
            </w:r>
            <w:r w:rsidR="00CD503E" w:rsidRPr="00CD503E">
              <w:rPr>
                <w:rFonts w:ascii="Calibri" w:eastAsia="宋体" w:hAnsi="Calibri" w:cs="宋体" w:hint="eastAsia"/>
                <w:sz w:val="20"/>
                <w:szCs w:val="20"/>
              </w:rPr>
              <w:t>2</w:t>
            </w:r>
            <w:r w:rsidR="00CD503E" w:rsidRPr="00CD503E">
              <w:rPr>
                <w:rFonts w:ascii="Calibri" w:eastAsia="宋体" w:hAnsi="Calibri" w:cs="宋体" w:hint="eastAsia"/>
                <w:sz w:val="20"/>
                <w:szCs w:val="20"/>
              </w:rPr>
              <w:t>小时进行一次防火巡查，并强化夜间巡查</w:t>
            </w:r>
            <w:r w:rsidR="00CD503E">
              <w:rPr>
                <w:rFonts w:ascii="Calibri" w:eastAsia="宋体" w:hAnsi="Calibri" w:cs="宋体" w:hint="eastAsia"/>
                <w:sz w:val="20"/>
                <w:szCs w:val="20"/>
              </w:rPr>
              <w:t>；</w:t>
            </w:r>
            <w:r w:rsidR="00CD503E" w:rsidRPr="00CD503E">
              <w:rPr>
                <w:rFonts w:ascii="Calibri" w:eastAsia="宋体" w:hAnsi="Calibri" w:cs="宋体" w:hint="eastAsia"/>
                <w:sz w:val="20"/>
                <w:szCs w:val="20"/>
              </w:rPr>
              <w:t>每季度应至少组织</w:t>
            </w:r>
            <w:r w:rsidR="00CD503E" w:rsidRPr="00CD503E">
              <w:rPr>
                <w:rFonts w:ascii="Calibri" w:eastAsia="宋体" w:hAnsi="Calibri" w:cs="宋体" w:hint="eastAsia"/>
                <w:sz w:val="20"/>
                <w:szCs w:val="20"/>
              </w:rPr>
              <w:t>1</w:t>
            </w:r>
            <w:r w:rsidR="00CD503E" w:rsidRPr="00CD503E">
              <w:rPr>
                <w:rFonts w:ascii="Calibri" w:eastAsia="宋体" w:hAnsi="Calibri" w:cs="宋体" w:hint="eastAsia"/>
                <w:sz w:val="20"/>
                <w:szCs w:val="20"/>
              </w:rPr>
              <w:t>次防火检查</w:t>
            </w:r>
            <w:r w:rsidR="00CD503E">
              <w:rPr>
                <w:rFonts w:ascii="Calibri" w:eastAsia="宋体" w:hAnsi="Calibri" w:cs="宋体" w:hint="eastAsia"/>
                <w:sz w:val="20"/>
                <w:szCs w:val="20"/>
              </w:rPr>
              <w:t>，</w:t>
            </w:r>
            <w:r w:rsidRPr="00EF0700">
              <w:rPr>
                <w:rFonts w:ascii="Calibri" w:eastAsia="宋体" w:hAnsi="Calibri" w:cs="宋体" w:hint="eastAsia"/>
                <w:sz w:val="20"/>
                <w:szCs w:val="20"/>
              </w:rPr>
              <w:t>并应正确填写巡查和检查记录</w:t>
            </w:r>
            <w:r>
              <w:rPr>
                <w:rFonts w:ascii="Calibri" w:eastAsia="宋体" w:hAnsi="Calibri" w:cs="宋体" w:hint="eastAsia"/>
                <w:sz w:val="20"/>
                <w:szCs w:val="20"/>
              </w:rPr>
              <w:t>（</w:t>
            </w:r>
            <w:r>
              <w:rPr>
                <w:rFonts w:ascii="Calibri" w:eastAsia="宋体" w:hAnsi="Calibri" w:cs="宋体" w:hint="eastAsia"/>
                <w:sz w:val="20"/>
                <w:szCs w:val="20"/>
              </w:rPr>
              <w:t>4.5</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CD503E" w:rsidRDefault="00CD503E" w:rsidP="00EF0700">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防火检查、防火巡查频次不少于规定次数的扣</w:t>
            </w:r>
            <w:r w:rsidR="00E42D2B" w:rsidRPr="00EF0700">
              <w:rPr>
                <w:rFonts w:ascii="Calibri" w:eastAsia="宋体" w:hAnsi="Calibri" w:cs="Calibri"/>
                <w:sz w:val="20"/>
                <w:szCs w:val="20"/>
              </w:rPr>
              <w:t>2</w:t>
            </w:r>
            <w:r>
              <w:rPr>
                <w:rFonts w:ascii="Calibri" w:eastAsia="宋体" w:hAnsi="Calibri" w:cs="宋体" w:hint="eastAsia"/>
                <w:sz w:val="20"/>
                <w:szCs w:val="20"/>
              </w:rPr>
              <w:t>分。</w:t>
            </w:r>
          </w:p>
          <w:p w:rsidR="00CD503E" w:rsidRDefault="00CD503E" w:rsidP="00EF0700">
            <w:pPr>
              <w:jc w:val="left"/>
              <w:rPr>
                <w:rFonts w:ascii="Calibri" w:eastAsia="宋体" w:hAnsi="Calibri" w:cs="宋体"/>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防火巡查，检查内容不全面的扣</w:t>
            </w:r>
            <w:r w:rsidR="00E42D2B" w:rsidRPr="00EF0700">
              <w:rPr>
                <w:rFonts w:ascii="Calibri" w:eastAsia="宋体" w:hAnsi="Calibri" w:cs="Calibri"/>
                <w:sz w:val="20"/>
                <w:szCs w:val="20"/>
              </w:rPr>
              <w:t>2</w:t>
            </w:r>
            <w:r>
              <w:rPr>
                <w:rFonts w:ascii="Calibri" w:eastAsia="宋体" w:hAnsi="Calibri" w:cs="宋体" w:hint="eastAsia"/>
                <w:sz w:val="20"/>
                <w:szCs w:val="20"/>
              </w:rPr>
              <w:t>分。</w:t>
            </w:r>
          </w:p>
          <w:p w:rsidR="00E42D2B" w:rsidRPr="00EF0700" w:rsidRDefault="00CD503E" w:rsidP="00EF0700">
            <w:pPr>
              <w:jc w:val="left"/>
              <w:rPr>
                <w:rFonts w:ascii="Calibri" w:eastAsia="宋体" w:hAnsi="Calibri"/>
                <w:sz w:val="20"/>
                <w:szCs w:val="20"/>
              </w:rPr>
            </w:pPr>
            <w:r>
              <w:rPr>
                <w:rFonts w:ascii="Calibri" w:eastAsia="宋体" w:hAnsi="Calibri" w:cs="宋体" w:hint="eastAsia"/>
                <w:sz w:val="20"/>
                <w:szCs w:val="20"/>
              </w:rPr>
              <w:t>3.</w:t>
            </w:r>
            <w:r w:rsidR="00E42D2B" w:rsidRPr="00EF0700">
              <w:rPr>
                <w:rFonts w:ascii="Calibri" w:eastAsia="宋体" w:hAnsi="Calibri" w:cs="宋体" w:hint="eastAsia"/>
                <w:sz w:val="20"/>
                <w:szCs w:val="20"/>
              </w:rPr>
              <w:t>巡查和检查记录内容填写不规范的扣</w:t>
            </w:r>
            <w:r w:rsidR="00E42D2B" w:rsidRPr="00EF0700">
              <w:rPr>
                <w:rFonts w:ascii="Calibri" w:eastAsia="宋体" w:hAnsi="Calibri" w:cs="Calibri"/>
                <w:sz w:val="20"/>
                <w:szCs w:val="20"/>
              </w:rPr>
              <w:t>0.5</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sidRPr="00EF0700">
              <w:rPr>
                <w:rFonts w:ascii="Calibri" w:eastAsia="宋体" w:hAnsi="Calibri" w:cs="Calibri"/>
                <w:sz w:val="18"/>
                <w:szCs w:val="18"/>
              </w:rPr>
              <w:t>3</w:t>
            </w:r>
            <w:r>
              <w:rPr>
                <w:rFonts w:ascii="Calibri" w:eastAsia="宋体" w:hAnsi="Calibri" w:cs="Calibri" w:hint="eastAsia"/>
                <w:sz w:val="18"/>
                <w:szCs w:val="18"/>
              </w:rPr>
              <w:t>7</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巡查、检查人员应及时纠正违章行为，妥善处理火灾危险，无法当场处置的应及时报告</w:t>
            </w:r>
            <w:r>
              <w:rPr>
                <w:rFonts w:ascii="Calibri" w:eastAsia="宋体" w:hAnsi="Calibri" w:cs="宋体" w:hint="eastAsia"/>
                <w:sz w:val="20"/>
                <w:szCs w:val="20"/>
              </w:rPr>
              <w:t>（</w:t>
            </w:r>
            <w:r>
              <w:rPr>
                <w:rFonts w:ascii="Calibri" w:eastAsia="宋体" w:hAnsi="Calibri" w:cs="宋体" w:hint="eastAsia"/>
                <w:sz w:val="20"/>
                <w:szCs w:val="20"/>
              </w:rPr>
              <w:t>1.5</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070969" w:rsidRDefault="00070969" w:rsidP="00070969">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巡查、检查人员未及时纠正违章行为的扣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r>
              <w:rPr>
                <w:rFonts w:ascii="Calibri" w:eastAsia="宋体" w:hAnsi="Calibri" w:cs="宋体" w:hint="eastAsia"/>
                <w:sz w:val="20"/>
                <w:szCs w:val="20"/>
              </w:rPr>
              <w:t>。</w:t>
            </w:r>
          </w:p>
          <w:p w:rsidR="00E42D2B" w:rsidRPr="00EF0700" w:rsidRDefault="00070969" w:rsidP="00070969">
            <w:pPr>
              <w:jc w:val="left"/>
              <w:rPr>
                <w:rFonts w:ascii="Calibri" w:eastAsia="宋体" w:hAnsi="Calibri"/>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无法当场处理未及时报告的扣</w:t>
            </w:r>
            <w:r w:rsidR="00E42D2B" w:rsidRPr="00EF0700">
              <w:rPr>
                <w:rFonts w:ascii="Calibri" w:eastAsia="宋体" w:hAnsi="Calibri" w:cs="Calibri"/>
                <w:sz w:val="20"/>
                <w:szCs w:val="20"/>
              </w:rPr>
              <w:t>0.5</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535"/>
        </w:trPr>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火灾隐患整改</w:t>
            </w:r>
          </w:p>
          <w:p w:rsidR="00E42D2B" w:rsidRPr="00EF0700" w:rsidRDefault="00E42D2B" w:rsidP="00EF0700">
            <w:pPr>
              <w:jc w:val="center"/>
              <w:rPr>
                <w:rFonts w:ascii="黑体" w:eastAsia="黑体" w:hAnsi="黑体"/>
                <w:b/>
                <w:bCs/>
                <w:sz w:val="20"/>
                <w:szCs w:val="20"/>
              </w:rPr>
            </w:pPr>
            <w:r w:rsidRPr="00EF0700">
              <w:rPr>
                <w:rFonts w:ascii="黑体" w:eastAsia="黑体" w:hAnsi="黑体" w:cs="黑体"/>
                <w:b/>
                <w:bCs/>
                <w:sz w:val="20"/>
                <w:szCs w:val="20"/>
              </w:rPr>
              <w:t>7</w:t>
            </w:r>
            <w:r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38</w:t>
            </w:r>
          </w:p>
        </w:tc>
        <w:tc>
          <w:tcPr>
            <w:tcW w:w="5358" w:type="dxa"/>
            <w:vAlign w:val="center"/>
          </w:tcPr>
          <w:p w:rsidR="00E42D2B" w:rsidRPr="00EF0700" w:rsidRDefault="00E42D2B" w:rsidP="00103F1A">
            <w:pPr>
              <w:jc w:val="left"/>
              <w:rPr>
                <w:rFonts w:ascii="Calibri" w:eastAsia="宋体" w:hAnsi="Calibri" w:cs="Calibri"/>
                <w:sz w:val="20"/>
                <w:szCs w:val="20"/>
              </w:rPr>
            </w:pPr>
            <w:r w:rsidRPr="00EF0700">
              <w:rPr>
                <w:rFonts w:ascii="Calibri" w:eastAsia="宋体" w:hAnsi="Calibri" w:cs="宋体" w:hint="eastAsia"/>
                <w:sz w:val="20"/>
                <w:szCs w:val="20"/>
              </w:rPr>
              <w:t>单位日常工作中发现火灾隐患应立即消除</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r w:rsidRPr="00EF0700">
              <w:rPr>
                <w:rFonts w:ascii="Calibri" w:eastAsia="宋体" w:hAnsi="Calibri" w:cs="Calibri"/>
                <w:sz w:val="20"/>
                <w:szCs w:val="20"/>
              </w:rPr>
              <w:t xml:space="preserve"> </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单位对执行检查发现的火灾隐患未及时整改的扣</w:t>
            </w:r>
            <w:r w:rsidRPr="00EF0700">
              <w:rPr>
                <w:rFonts w:ascii="Calibri" w:eastAsia="宋体" w:hAnsi="Calibri" w:cs="Calibri"/>
                <w:sz w:val="20"/>
                <w:szCs w:val="20"/>
              </w:rPr>
              <w:t>2</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39</w:t>
            </w:r>
          </w:p>
        </w:tc>
        <w:tc>
          <w:tcPr>
            <w:tcW w:w="5358" w:type="dxa"/>
            <w:vAlign w:val="center"/>
          </w:tcPr>
          <w:p w:rsidR="00E42D2B" w:rsidRPr="00EF0700" w:rsidRDefault="00E42D2B" w:rsidP="00103F1A">
            <w:pPr>
              <w:jc w:val="left"/>
              <w:rPr>
                <w:rFonts w:ascii="Calibri" w:eastAsia="宋体" w:hAnsi="Calibri"/>
                <w:sz w:val="20"/>
                <w:szCs w:val="20"/>
              </w:rPr>
            </w:pPr>
            <w:r w:rsidRPr="00EF0700">
              <w:rPr>
                <w:rFonts w:ascii="Calibri" w:eastAsia="宋体" w:hAnsi="Calibri" w:cs="宋体" w:hint="eastAsia"/>
                <w:sz w:val="20"/>
                <w:szCs w:val="20"/>
              </w:rPr>
              <w:t>对于无法立即消除的火灾隐患，应报告上级主管人员、消防安全管理</w:t>
            </w:r>
            <w:proofErr w:type="gramStart"/>
            <w:r w:rsidRPr="00EF0700">
              <w:rPr>
                <w:rFonts w:ascii="Calibri" w:eastAsia="宋体" w:hAnsi="Calibri" w:cs="宋体" w:hint="eastAsia"/>
                <w:sz w:val="20"/>
                <w:szCs w:val="20"/>
              </w:rPr>
              <w:t>人和消防</w:t>
            </w:r>
            <w:proofErr w:type="gramEnd"/>
            <w:r w:rsidRPr="00EF0700">
              <w:rPr>
                <w:rFonts w:ascii="Calibri" w:eastAsia="宋体" w:hAnsi="Calibri" w:cs="宋体" w:hint="eastAsia"/>
                <w:sz w:val="20"/>
                <w:szCs w:val="20"/>
              </w:rPr>
              <w:t>安全责任人，上述人员应组织拟定火灾隐患消除措施、组织制定火灾隐患消除计划，消防安全责任人应及时确定整改方案、措施及责任部门</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C04D32" w:rsidRDefault="00C04D32" w:rsidP="00C04D32">
            <w:pPr>
              <w:jc w:val="left"/>
              <w:rPr>
                <w:rFonts w:ascii="Calibri" w:eastAsia="宋体" w:hAnsi="Calibri" w:cs="宋体"/>
                <w:sz w:val="20"/>
                <w:szCs w:val="20"/>
              </w:rPr>
            </w:pPr>
            <w:r w:rsidRPr="00C04D32">
              <w:rPr>
                <w:rFonts w:ascii="Calibri" w:eastAsia="宋体" w:hAnsi="Calibri" w:cs="宋体" w:hint="eastAsia"/>
                <w:sz w:val="20"/>
                <w:szCs w:val="20"/>
              </w:rPr>
              <w:t>1.</w:t>
            </w:r>
            <w:r w:rsidR="00E42D2B" w:rsidRPr="00EF0700">
              <w:rPr>
                <w:rFonts w:ascii="Calibri" w:eastAsia="宋体" w:hAnsi="Calibri" w:cs="宋体" w:hint="eastAsia"/>
                <w:sz w:val="20"/>
                <w:szCs w:val="20"/>
              </w:rPr>
              <w:t>无法立即消除的火灾隐患未及时上报扣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r>
              <w:rPr>
                <w:rFonts w:ascii="Calibri" w:eastAsia="宋体" w:hAnsi="Calibri" w:cs="宋体" w:hint="eastAsia"/>
                <w:sz w:val="20"/>
                <w:szCs w:val="20"/>
              </w:rPr>
              <w:t>。</w:t>
            </w:r>
          </w:p>
          <w:p w:rsidR="00C04D32" w:rsidRDefault="00C04D32" w:rsidP="00C04D32">
            <w:pPr>
              <w:jc w:val="left"/>
              <w:rPr>
                <w:rFonts w:ascii="Calibri" w:eastAsia="宋体" w:hAnsi="Calibri" w:cs="宋体"/>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未制定火灾隐患消除措施及计划的扣</w:t>
            </w:r>
            <w:r w:rsidR="00E42D2B" w:rsidRPr="00EF0700">
              <w:rPr>
                <w:rFonts w:ascii="Calibri" w:eastAsia="宋体" w:hAnsi="Calibri" w:cs="Calibri"/>
                <w:sz w:val="20"/>
                <w:szCs w:val="20"/>
              </w:rPr>
              <w:t>0.5</w:t>
            </w:r>
            <w:r w:rsidR="00E42D2B" w:rsidRPr="00EF0700">
              <w:rPr>
                <w:rFonts w:ascii="Calibri" w:eastAsia="宋体" w:hAnsi="Calibri" w:cs="宋体" w:hint="eastAsia"/>
                <w:sz w:val="20"/>
                <w:szCs w:val="20"/>
              </w:rPr>
              <w:t>分</w:t>
            </w:r>
            <w:r>
              <w:rPr>
                <w:rFonts w:ascii="Calibri" w:eastAsia="宋体" w:hAnsi="Calibri" w:cs="宋体" w:hint="eastAsia"/>
                <w:sz w:val="20"/>
                <w:szCs w:val="20"/>
              </w:rPr>
              <w:t>。</w:t>
            </w:r>
          </w:p>
          <w:p w:rsidR="00E42D2B" w:rsidRPr="00EF0700" w:rsidRDefault="00C04D32" w:rsidP="00C04D32">
            <w:pPr>
              <w:jc w:val="left"/>
              <w:rPr>
                <w:rFonts w:ascii="Calibri" w:eastAsia="宋体" w:hAnsi="Calibri"/>
                <w:sz w:val="20"/>
                <w:szCs w:val="20"/>
              </w:rPr>
            </w:pPr>
            <w:r>
              <w:rPr>
                <w:rFonts w:ascii="Calibri" w:eastAsia="宋体" w:hAnsi="Calibri" w:cs="宋体" w:hint="eastAsia"/>
                <w:sz w:val="20"/>
                <w:szCs w:val="20"/>
              </w:rPr>
              <w:t>3.</w:t>
            </w:r>
            <w:r w:rsidR="00E42D2B" w:rsidRPr="00EF0700">
              <w:rPr>
                <w:rFonts w:ascii="Calibri" w:eastAsia="宋体" w:hAnsi="Calibri" w:cs="宋体" w:hint="eastAsia"/>
                <w:sz w:val="20"/>
                <w:szCs w:val="20"/>
              </w:rPr>
              <w:t>未确定整改方案、措施及部门的扣</w:t>
            </w:r>
            <w:r w:rsidR="00E42D2B" w:rsidRPr="00EF0700">
              <w:rPr>
                <w:rFonts w:ascii="Calibri" w:eastAsia="宋体" w:hAnsi="Calibri" w:cs="Calibri"/>
                <w:sz w:val="20"/>
                <w:szCs w:val="20"/>
              </w:rPr>
              <w:t>0.5</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648"/>
        </w:trPr>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40</w:t>
            </w:r>
          </w:p>
        </w:tc>
        <w:tc>
          <w:tcPr>
            <w:tcW w:w="5358" w:type="dxa"/>
            <w:vAlign w:val="center"/>
          </w:tcPr>
          <w:p w:rsidR="00E42D2B" w:rsidRPr="00EF0700" w:rsidRDefault="00E42D2B" w:rsidP="00C04D32">
            <w:pPr>
              <w:jc w:val="left"/>
              <w:rPr>
                <w:rFonts w:ascii="Calibri" w:eastAsia="宋体" w:hAnsi="Calibri"/>
                <w:sz w:val="20"/>
                <w:szCs w:val="20"/>
              </w:rPr>
            </w:pPr>
            <w:r w:rsidRPr="00EF0700">
              <w:rPr>
                <w:rFonts w:ascii="Calibri" w:eastAsia="宋体" w:hAnsi="Calibri" w:cs="宋体" w:hint="eastAsia"/>
                <w:sz w:val="20"/>
                <w:szCs w:val="20"/>
              </w:rPr>
              <w:t>火灾隐患整改期间涉及影响公共安全的，应将危险部位停止开放</w:t>
            </w:r>
            <w:r w:rsidR="00C04D32">
              <w:rPr>
                <w:rFonts w:ascii="Calibri" w:eastAsia="宋体" w:hAnsi="Calibri" w:cs="宋体" w:hint="eastAsia"/>
                <w:sz w:val="20"/>
                <w:szCs w:val="20"/>
              </w:rPr>
              <w:t>、</w:t>
            </w:r>
            <w:r w:rsidRPr="00EF0700">
              <w:rPr>
                <w:rFonts w:ascii="Calibri" w:eastAsia="宋体" w:hAnsi="Calibri" w:cs="宋体" w:hint="eastAsia"/>
                <w:sz w:val="20"/>
                <w:szCs w:val="20"/>
              </w:rPr>
              <w:t>使用，并采取有效的安全防护措施</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C04D32" w:rsidRDefault="00C04D32" w:rsidP="00C04D32">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火灾隐患整改期间影响公共安全的部位未停止开放的扣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r>
              <w:rPr>
                <w:rFonts w:ascii="Calibri" w:eastAsia="宋体" w:hAnsi="Calibri" w:cs="宋体" w:hint="eastAsia"/>
                <w:sz w:val="20"/>
                <w:szCs w:val="20"/>
              </w:rPr>
              <w:t>。</w:t>
            </w:r>
          </w:p>
          <w:p w:rsidR="00E42D2B" w:rsidRPr="00EF0700" w:rsidRDefault="00C04D32" w:rsidP="00C04D32">
            <w:pPr>
              <w:jc w:val="left"/>
              <w:rPr>
                <w:rFonts w:ascii="Calibri" w:eastAsia="宋体" w:hAnsi="Calibri"/>
                <w:sz w:val="20"/>
                <w:szCs w:val="20"/>
              </w:rPr>
            </w:pPr>
            <w:r>
              <w:rPr>
                <w:rFonts w:ascii="Calibri" w:eastAsia="宋体" w:hAnsi="Calibri" w:cs="宋体" w:hint="eastAsia"/>
                <w:sz w:val="20"/>
                <w:szCs w:val="20"/>
              </w:rPr>
              <w:t>2.</w:t>
            </w:r>
            <w:r w:rsidR="00E42D2B" w:rsidRPr="00EF0700">
              <w:rPr>
                <w:rFonts w:ascii="Calibri" w:eastAsia="宋体" w:hAnsi="Calibri" w:cs="宋体" w:hint="eastAsia"/>
                <w:sz w:val="20"/>
                <w:szCs w:val="20"/>
              </w:rPr>
              <w:t>未采取有效的安全防护措施的扣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20"/>
                <w:szCs w:val="20"/>
              </w:rPr>
              <w:t>41</w:t>
            </w:r>
          </w:p>
        </w:tc>
        <w:tc>
          <w:tcPr>
            <w:tcW w:w="5358" w:type="dxa"/>
            <w:vAlign w:val="center"/>
          </w:tcPr>
          <w:p w:rsidR="00E42D2B" w:rsidRPr="00EF0700" w:rsidRDefault="00E42D2B" w:rsidP="00EF0700">
            <w:pPr>
              <w:jc w:val="left"/>
              <w:rPr>
                <w:rFonts w:ascii="Calibri" w:eastAsia="宋体" w:hAnsi="Calibri" w:cs="Calibri"/>
                <w:sz w:val="20"/>
                <w:szCs w:val="20"/>
              </w:rPr>
            </w:pPr>
            <w:r w:rsidRPr="00EF0700">
              <w:rPr>
                <w:rFonts w:ascii="Calibri" w:eastAsia="宋体" w:hAnsi="Calibri" w:cs="宋体" w:hint="eastAsia"/>
                <w:sz w:val="20"/>
                <w:szCs w:val="20"/>
              </w:rPr>
              <w:t>火灾隐患消除后，应组织复查，复查情况经消防安全责任人签字确认后存档</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r w:rsidRPr="00EF0700">
              <w:rPr>
                <w:rFonts w:ascii="Calibri" w:eastAsia="宋体" w:hAnsi="Calibri" w:cs="Calibri"/>
                <w:sz w:val="20"/>
                <w:szCs w:val="20"/>
              </w:rPr>
              <w:t xml:space="preserve"> </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无复查档案资料扣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753"/>
        </w:trPr>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灭火、应急疏散预案制定演练和应急处理</w:t>
            </w:r>
          </w:p>
          <w:p w:rsidR="00E42D2B" w:rsidRPr="00EF0700" w:rsidRDefault="00DB29DB" w:rsidP="00EF0700">
            <w:pPr>
              <w:jc w:val="center"/>
              <w:rPr>
                <w:rFonts w:ascii="黑体" w:eastAsia="黑体" w:hAnsi="黑体"/>
                <w:b/>
                <w:bCs/>
                <w:sz w:val="20"/>
                <w:szCs w:val="20"/>
              </w:rPr>
            </w:pPr>
            <w:r>
              <w:rPr>
                <w:rFonts w:ascii="黑体" w:eastAsia="黑体" w:hAnsi="黑体" w:cs="黑体" w:hint="eastAsia"/>
                <w:b/>
                <w:bCs/>
                <w:sz w:val="20"/>
                <w:szCs w:val="20"/>
              </w:rPr>
              <w:t>9</w:t>
            </w:r>
            <w:r w:rsidR="00E42D2B"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18"/>
                <w:szCs w:val="18"/>
              </w:rPr>
              <w:t>42</w:t>
            </w:r>
          </w:p>
        </w:tc>
        <w:tc>
          <w:tcPr>
            <w:tcW w:w="5358" w:type="dxa"/>
            <w:vAlign w:val="center"/>
          </w:tcPr>
          <w:p w:rsidR="00E42D2B" w:rsidRPr="00EF0700" w:rsidRDefault="00E42D2B" w:rsidP="00DB29DB">
            <w:pPr>
              <w:jc w:val="left"/>
              <w:rPr>
                <w:rFonts w:ascii="Calibri" w:eastAsia="宋体" w:hAnsi="Calibri"/>
                <w:sz w:val="20"/>
                <w:szCs w:val="20"/>
              </w:rPr>
            </w:pPr>
            <w:r w:rsidRPr="00EF0700">
              <w:rPr>
                <w:rFonts w:ascii="Calibri" w:eastAsia="宋体" w:hAnsi="Calibri" w:cs="宋体" w:hint="eastAsia"/>
                <w:sz w:val="20"/>
                <w:szCs w:val="20"/>
              </w:rPr>
              <w:t>文物单位应当结合实际制定有针对性的灭火和应急疏散预案，每半年至少组织</w:t>
            </w:r>
            <w:r w:rsidRPr="00EF0700">
              <w:rPr>
                <w:rFonts w:ascii="Calibri" w:eastAsia="宋体" w:hAnsi="Calibri" w:cs="Calibri"/>
                <w:sz w:val="20"/>
                <w:szCs w:val="20"/>
              </w:rPr>
              <w:t>1</w:t>
            </w:r>
            <w:r w:rsidRPr="00EF0700">
              <w:rPr>
                <w:rFonts w:ascii="Calibri" w:eastAsia="宋体" w:hAnsi="Calibri" w:cs="宋体" w:hint="eastAsia"/>
                <w:sz w:val="20"/>
                <w:szCs w:val="20"/>
              </w:rPr>
              <w:t>次演练</w:t>
            </w:r>
            <w:r>
              <w:rPr>
                <w:rFonts w:ascii="Calibri" w:eastAsia="宋体" w:hAnsi="Calibri" w:cs="宋体" w:hint="eastAsia"/>
                <w:sz w:val="20"/>
                <w:szCs w:val="20"/>
              </w:rPr>
              <w:t>（</w:t>
            </w:r>
            <w:r w:rsidR="00DB29DB">
              <w:rPr>
                <w:rFonts w:ascii="Calibri" w:eastAsia="宋体" w:hAnsi="Calibri" w:cs="宋体" w:hint="eastAsia"/>
                <w:sz w:val="20"/>
                <w:szCs w:val="20"/>
              </w:rPr>
              <w:t>4</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DB29DB">
            <w:pPr>
              <w:jc w:val="left"/>
              <w:rPr>
                <w:rFonts w:ascii="Calibri" w:eastAsia="宋体" w:hAnsi="Calibri"/>
                <w:sz w:val="20"/>
                <w:szCs w:val="20"/>
              </w:rPr>
            </w:pPr>
            <w:r w:rsidRPr="00EF0700">
              <w:rPr>
                <w:rFonts w:ascii="Calibri" w:eastAsia="宋体" w:hAnsi="Calibri" w:cs="宋体" w:hint="eastAsia"/>
                <w:sz w:val="20"/>
                <w:szCs w:val="20"/>
              </w:rPr>
              <w:t>单位未制定预案及演练制度的扣</w:t>
            </w:r>
            <w:r w:rsidR="00DB29DB">
              <w:rPr>
                <w:rFonts w:ascii="Calibri" w:eastAsia="宋体" w:hAnsi="Calibri" w:cs="Calibri" w:hint="eastAsia"/>
                <w:sz w:val="20"/>
                <w:szCs w:val="20"/>
              </w:rPr>
              <w:t>2</w:t>
            </w:r>
            <w:r w:rsidRPr="00EF0700">
              <w:rPr>
                <w:rFonts w:ascii="Calibri" w:eastAsia="宋体" w:hAnsi="Calibri" w:cs="宋体" w:hint="eastAsia"/>
                <w:sz w:val="20"/>
                <w:szCs w:val="20"/>
              </w:rPr>
              <w:t>分，未进行演练的扣</w:t>
            </w:r>
            <w:r w:rsidR="00DB29DB">
              <w:rPr>
                <w:rFonts w:ascii="Calibri" w:eastAsia="宋体" w:hAnsi="Calibri" w:cs="Calibri" w:hint="eastAsia"/>
                <w:sz w:val="20"/>
                <w:szCs w:val="20"/>
              </w:rPr>
              <w:t>2</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714"/>
        </w:trPr>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18"/>
                <w:szCs w:val="18"/>
              </w:rPr>
              <w:t>43</w:t>
            </w:r>
          </w:p>
        </w:tc>
        <w:tc>
          <w:tcPr>
            <w:tcW w:w="5358" w:type="dxa"/>
            <w:vAlign w:val="center"/>
          </w:tcPr>
          <w:p w:rsidR="00E42D2B" w:rsidRPr="00EF0700" w:rsidRDefault="00E42D2B" w:rsidP="00103F1A">
            <w:pPr>
              <w:jc w:val="left"/>
              <w:rPr>
                <w:rFonts w:ascii="Calibri" w:eastAsia="宋体" w:hAnsi="Calibri"/>
                <w:sz w:val="20"/>
                <w:szCs w:val="20"/>
              </w:rPr>
            </w:pPr>
            <w:r w:rsidRPr="00EF0700">
              <w:rPr>
                <w:rFonts w:ascii="Calibri" w:eastAsia="宋体" w:hAnsi="Calibri" w:cs="宋体" w:hint="eastAsia"/>
                <w:sz w:val="20"/>
                <w:szCs w:val="20"/>
              </w:rPr>
              <w:t>灭火预案应组织机构健全、职责明确、各项程序和措施科学合理</w:t>
            </w:r>
            <w:r>
              <w:rPr>
                <w:rFonts w:ascii="Calibri" w:eastAsia="宋体" w:hAnsi="Calibri" w:cs="宋体" w:hint="eastAsia"/>
                <w:sz w:val="20"/>
                <w:szCs w:val="20"/>
              </w:rPr>
              <w:t>（</w:t>
            </w:r>
            <w:r>
              <w:rPr>
                <w:rFonts w:ascii="Calibri" w:eastAsia="宋体" w:hAnsi="Calibri" w:cs="宋体" w:hint="eastAsia"/>
                <w:sz w:val="20"/>
                <w:szCs w:val="20"/>
              </w:rPr>
              <w:t>3</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2F643C" w:rsidP="002F643C">
            <w:pPr>
              <w:jc w:val="left"/>
              <w:rPr>
                <w:rFonts w:ascii="Calibri" w:eastAsia="宋体" w:hAnsi="Calibri"/>
                <w:sz w:val="20"/>
                <w:szCs w:val="20"/>
              </w:rPr>
            </w:pPr>
            <w:r>
              <w:rPr>
                <w:rFonts w:ascii="Calibri" w:eastAsia="宋体" w:hAnsi="Calibri" w:cs="宋体" w:hint="eastAsia"/>
                <w:sz w:val="20"/>
                <w:szCs w:val="20"/>
              </w:rPr>
              <w:t>组织机构不健全或职责、程序、措施不明确的</w:t>
            </w:r>
            <w:r w:rsidR="00E42D2B" w:rsidRPr="00EF0700">
              <w:rPr>
                <w:rFonts w:ascii="Calibri" w:eastAsia="宋体" w:hAnsi="Calibri" w:cs="宋体" w:hint="eastAsia"/>
                <w:sz w:val="20"/>
                <w:szCs w:val="20"/>
              </w:rPr>
              <w:t>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18"/>
                <w:szCs w:val="18"/>
              </w:rPr>
              <w:t>44</w:t>
            </w:r>
          </w:p>
        </w:tc>
        <w:tc>
          <w:tcPr>
            <w:tcW w:w="5358" w:type="dxa"/>
            <w:vAlign w:val="center"/>
          </w:tcPr>
          <w:p w:rsidR="00E42D2B" w:rsidRPr="00EF0700" w:rsidRDefault="00E42D2B" w:rsidP="00103F1A">
            <w:pPr>
              <w:jc w:val="left"/>
              <w:rPr>
                <w:rFonts w:ascii="Calibri" w:eastAsia="宋体" w:hAnsi="Calibri"/>
                <w:sz w:val="20"/>
                <w:szCs w:val="20"/>
              </w:rPr>
            </w:pPr>
            <w:r w:rsidRPr="00EF0700">
              <w:rPr>
                <w:rFonts w:ascii="Calibri" w:eastAsia="宋体" w:hAnsi="Calibri" w:cs="宋体" w:hint="eastAsia"/>
                <w:sz w:val="20"/>
                <w:szCs w:val="20"/>
              </w:rPr>
              <w:t>员工发现火灾应立即呼救并拨打“</w:t>
            </w:r>
            <w:r w:rsidRPr="00EF0700">
              <w:rPr>
                <w:rFonts w:ascii="Calibri" w:eastAsia="宋体" w:hAnsi="Calibri" w:cs="Calibri"/>
                <w:sz w:val="20"/>
                <w:szCs w:val="20"/>
              </w:rPr>
              <w:t>119</w:t>
            </w:r>
            <w:r w:rsidRPr="00EF0700">
              <w:rPr>
                <w:rFonts w:ascii="Calibri" w:eastAsia="宋体" w:hAnsi="Calibri" w:cs="宋体" w:hint="eastAsia"/>
                <w:sz w:val="20"/>
                <w:szCs w:val="20"/>
              </w:rPr>
              <w:t>”电话报警，起火部位现场员工应在</w:t>
            </w:r>
            <w:r w:rsidRPr="00EF0700">
              <w:rPr>
                <w:rFonts w:ascii="Calibri" w:eastAsia="宋体" w:hAnsi="Calibri" w:cs="Calibri"/>
                <w:sz w:val="20"/>
                <w:szCs w:val="20"/>
              </w:rPr>
              <w:t>1</w:t>
            </w:r>
            <w:r w:rsidRPr="00EF0700">
              <w:rPr>
                <w:rFonts w:ascii="Calibri" w:eastAsia="宋体" w:hAnsi="Calibri" w:cs="宋体" w:hint="eastAsia"/>
                <w:sz w:val="20"/>
                <w:szCs w:val="20"/>
              </w:rPr>
              <w:t>分钟内形成第一灭火力量。火灾确认后，单位消防控制室或单位值班人员应立即启动灭火和应急疏散预案，在</w:t>
            </w:r>
            <w:r w:rsidRPr="00EF0700">
              <w:rPr>
                <w:rFonts w:ascii="Calibri" w:eastAsia="宋体" w:hAnsi="Calibri" w:cs="Calibri"/>
                <w:sz w:val="20"/>
                <w:szCs w:val="20"/>
              </w:rPr>
              <w:t>3</w:t>
            </w:r>
            <w:r w:rsidRPr="00EF0700">
              <w:rPr>
                <w:rFonts w:ascii="Calibri" w:eastAsia="宋体" w:hAnsi="Calibri" w:cs="宋体" w:hint="eastAsia"/>
                <w:sz w:val="20"/>
                <w:szCs w:val="20"/>
              </w:rPr>
              <w:t>分钟内形成第二灭火力量</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模拟发生火灾，现场考察员工的应急处置能力，无法按照应急疏散预案程序进行处置扣</w:t>
            </w:r>
            <w:r w:rsidRPr="00EF0700">
              <w:rPr>
                <w:rFonts w:ascii="Calibri" w:eastAsia="宋体" w:hAnsi="Calibri" w:cs="Calibri"/>
                <w:sz w:val="20"/>
                <w:szCs w:val="20"/>
              </w:rPr>
              <w:t>2</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518"/>
        </w:trPr>
        <w:tc>
          <w:tcPr>
            <w:tcW w:w="1008" w:type="dxa"/>
            <w:vMerge w:val="restart"/>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lastRenderedPageBreak/>
              <w:t>消防宣传教育培训</w:t>
            </w:r>
          </w:p>
          <w:p w:rsidR="00E42D2B" w:rsidRPr="00EF0700" w:rsidRDefault="00E42D2B" w:rsidP="00DB29DB">
            <w:pPr>
              <w:jc w:val="center"/>
              <w:rPr>
                <w:rFonts w:ascii="黑体" w:eastAsia="黑体" w:hAnsi="黑体"/>
                <w:b/>
                <w:bCs/>
                <w:sz w:val="20"/>
                <w:szCs w:val="20"/>
              </w:rPr>
            </w:pPr>
            <w:r w:rsidRPr="00EF0700">
              <w:rPr>
                <w:rFonts w:ascii="黑体" w:eastAsia="黑体" w:hAnsi="黑体" w:cs="黑体"/>
                <w:b/>
                <w:bCs/>
                <w:sz w:val="20"/>
                <w:szCs w:val="20"/>
              </w:rPr>
              <w:t>1</w:t>
            </w:r>
            <w:r w:rsidR="00DB29DB">
              <w:rPr>
                <w:rFonts w:ascii="黑体" w:eastAsia="黑体" w:hAnsi="黑体" w:cs="黑体" w:hint="eastAsia"/>
                <w:b/>
                <w:bCs/>
                <w:sz w:val="20"/>
                <w:szCs w:val="20"/>
              </w:rPr>
              <w:t>3</w:t>
            </w:r>
            <w:r w:rsidRPr="00EF0700">
              <w:rPr>
                <w:rFonts w:ascii="黑体" w:eastAsia="黑体" w:hAnsi="黑体" w:cs="黑体" w:hint="eastAsia"/>
                <w:b/>
                <w:bCs/>
                <w:sz w:val="20"/>
                <w:szCs w:val="20"/>
              </w:rPr>
              <w:t>分</w:t>
            </w: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18"/>
                <w:szCs w:val="18"/>
              </w:rPr>
              <w:t>45</w:t>
            </w:r>
          </w:p>
        </w:tc>
        <w:tc>
          <w:tcPr>
            <w:tcW w:w="5358" w:type="dxa"/>
            <w:vAlign w:val="center"/>
          </w:tcPr>
          <w:p w:rsidR="00E42D2B" w:rsidRPr="00EF0700" w:rsidRDefault="00E42D2B" w:rsidP="00103F1A">
            <w:pPr>
              <w:jc w:val="left"/>
              <w:rPr>
                <w:rFonts w:ascii="Calibri" w:eastAsia="宋体" w:hAnsi="Calibri"/>
                <w:sz w:val="20"/>
                <w:szCs w:val="20"/>
              </w:rPr>
            </w:pPr>
            <w:r w:rsidRPr="00EF0700">
              <w:rPr>
                <w:rFonts w:ascii="Calibri" w:eastAsia="宋体" w:hAnsi="Calibri" w:cs="宋体" w:hint="eastAsia"/>
                <w:sz w:val="20"/>
                <w:szCs w:val="20"/>
              </w:rPr>
              <w:t>开展经常性消防安全教育培训工作，记录完整</w:t>
            </w:r>
            <w:r>
              <w:rPr>
                <w:rFonts w:ascii="Calibri" w:eastAsia="宋体" w:hAnsi="Calibri" w:cs="宋体" w:hint="eastAsia"/>
                <w:sz w:val="20"/>
                <w:szCs w:val="20"/>
              </w:rPr>
              <w:t>（</w:t>
            </w:r>
            <w:r>
              <w:rPr>
                <w:rFonts w:ascii="Calibri" w:eastAsia="宋体" w:hAnsi="Calibri" w:cs="宋体" w:hint="eastAsia"/>
                <w:sz w:val="20"/>
                <w:szCs w:val="20"/>
              </w:rPr>
              <w:t>4</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未开展消防安全培训扣</w:t>
            </w:r>
            <w:r w:rsidRPr="00EF0700">
              <w:rPr>
                <w:rFonts w:ascii="Calibri" w:eastAsia="宋体" w:hAnsi="Calibri" w:cs="Calibri"/>
                <w:sz w:val="20"/>
                <w:szCs w:val="20"/>
              </w:rPr>
              <w:t>2</w:t>
            </w:r>
            <w:r w:rsidRPr="00EF0700">
              <w:rPr>
                <w:rFonts w:ascii="Calibri" w:eastAsia="宋体" w:hAnsi="Calibri" w:cs="宋体" w:hint="eastAsia"/>
                <w:sz w:val="20"/>
                <w:szCs w:val="20"/>
              </w:rPr>
              <w:t>分，记录不完整的扣</w:t>
            </w:r>
            <w:r w:rsidRPr="00EF0700">
              <w:rPr>
                <w:rFonts w:ascii="Calibri" w:eastAsia="宋体" w:hAnsi="Calibri" w:cs="Calibri"/>
                <w:sz w:val="20"/>
                <w:szCs w:val="20"/>
              </w:rPr>
              <w:t>2</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EF0700">
            <w:pPr>
              <w:jc w:val="center"/>
              <w:rPr>
                <w:rFonts w:ascii="Calibri" w:eastAsia="宋体" w:hAnsi="Calibri"/>
                <w:sz w:val="20"/>
                <w:szCs w:val="20"/>
              </w:rPr>
            </w:pPr>
            <w:r>
              <w:rPr>
                <w:rFonts w:ascii="Calibri" w:eastAsia="宋体" w:hAnsi="Calibri" w:cs="Calibri" w:hint="eastAsia"/>
                <w:sz w:val="18"/>
                <w:szCs w:val="18"/>
              </w:rPr>
              <w:t>46</w:t>
            </w:r>
          </w:p>
        </w:tc>
        <w:tc>
          <w:tcPr>
            <w:tcW w:w="5358" w:type="dxa"/>
            <w:vAlign w:val="center"/>
          </w:tcPr>
          <w:p w:rsidR="00DB29DB" w:rsidRDefault="00E42D2B" w:rsidP="002F643C">
            <w:pPr>
              <w:jc w:val="left"/>
              <w:rPr>
                <w:rFonts w:ascii="Calibri" w:eastAsia="宋体" w:hAnsi="Calibri" w:cs="宋体"/>
                <w:sz w:val="20"/>
                <w:szCs w:val="20"/>
              </w:rPr>
            </w:pPr>
            <w:r w:rsidRPr="00EF0700">
              <w:rPr>
                <w:rFonts w:ascii="Calibri" w:eastAsia="宋体" w:hAnsi="Calibri" w:cs="宋体" w:hint="eastAsia"/>
                <w:sz w:val="20"/>
                <w:szCs w:val="20"/>
              </w:rPr>
              <w:t>每年对员工至少组织一次消防培训</w:t>
            </w:r>
            <w:r w:rsidR="00DB29DB">
              <w:rPr>
                <w:rFonts w:ascii="Calibri" w:eastAsia="宋体" w:hAnsi="Calibri" w:cs="宋体" w:hint="eastAsia"/>
                <w:sz w:val="20"/>
                <w:szCs w:val="20"/>
              </w:rPr>
              <w:t>，</w:t>
            </w:r>
            <w:r w:rsidR="00DB29DB" w:rsidRPr="00EF0700">
              <w:rPr>
                <w:rFonts w:ascii="Calibri" w:eastAsia="宋体" w:hAnsi="Calibri" w:cs="宋体" w:hint="eastAsia"/>
                <w:sz w:val="20"/>
                <w:szCs w:val="20"/>
              </w:rPr>
              <w:t>新员工必须经消防培训合格后才能上岗</w:t>
            </w:r>
            <w:r w:rsidRPr="00EF0700">
              <w:rPr>
                <w:rFonts w:ascii="Calibri" w:eastAsia="宋体" w:hAnsi="Calibri" w:cs="宋体" w:hint="eastAsia"/>
                <w:sz w:val="20"/>
                <w:szCs w:val="20"/>
              </w:rPr>
              <w:t>，做到会报警，会逃生，会扑救初起火灾</w:t>
            </w:r>
          </w:p>
          <w:p w:rsidR="00E42D2B" w:rsidRPr="00EF0700" w:rsidRDefault="00E42D2B" w:rsidP="002F643C">
            <w:pPr>
              <w:jc w:val="left"/>
              <w:rPr>
                <w:rFonts w:ascii="Calibri" w:eastAsia="宋体" w:hAnsi="Calibri"/>
                <w:sz w:val="20"/>
                <w:szCs w:val="20"/>
              </w:rPr>
            </w:pPr>
            <w:r>
              <w:rPr>
                <w:rFonts w:ascii="Calibri" w:eastAsia="宋体" w:hAnsi="Calibri" w:cs="宋体" w:hint="eastAsia"/>
                <w:sz w:val="20"/>
                <w:szCs w:val="20"/>
              </w:rPr>
              <w:t>（</w:t>
            </w:r>
            <w:r>
              <w:rPr>
                <w:rFonts w:ascii="Calibri" w:eastAsia="宋体" w:hAnsi="Calibri" w:cs="宋体" w:hint="eastAsia"/>
                <w:sz w:val="20"/>
                <w:szCs w:val="20"/>
              </w:rPr>
              <w:t>3</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2F643C" w:rsidRDefault="002F643C" w:rsidP="002F643C">
            <w:pPr>
              <w:jc w:val="left"/>
              <w:rPr>
                <w:rFonts w:ascii="Calibri" w:eastAsia="宋体" w:hAnsi="Calibri" w:cs="宋体"/>
                <w:sz w:val="20"/>
                <w:szCs w:val="20"/>
              </w:rPr>
            </w:pPr>
            <w:r>
              <w:rPr>
                <w:rFonts w:ascii="Calibri" w:eastAsia="宋体" w:hAnsi="Calibri" w:cs="宋体" w:hint="eastAsia"/>
                <w:sz w:val="20"/>
                <w:szCs w:val="20"/>
              </w:rPr>
              <w:t>1.</w:t>
            </w:r>
            <w:r w:rsidR="00E42D2B" w:rsidRPr="00EF0700">
              <w:rPr>
                <w:rFonts w:ascii="Calibri" w:eastAsia="宋体" w:hAnsi="Calibri" w:cs="宋体" w:hint="eastAsia"/>
                <w:sz w:val="20"/>
                <w:szCs w:val="20"/>
              </w:rPr>
              <w:t>员工培训次数、内容不符合要求的扣</w:t>
            </w:r>
            <w:r w:rsidR="00E42D2B" w:rsidRPr="00EF0700">
              <w:rPr>
                <w:rFonts w:ascii="Calibri" w:eastAsia="宋体" w:hAnsi="Calibri" w:cs="Calibri"/>
                <w:sz w:val="20"/>
                <w:szCs w:val="20"/>
              </w:rPr>
              <w:t>2</w:t>
            </w:r>
            <w:r w:rsidR="00E42D2B" w:rsidRPr="00EF0700">
              <w:rPr>
                <w:rFonts w:ascii="Calibri" w:eastAsia="宋体" w:hAnsi="Calibri" w:cs="宋体" w:hint="eastAsia"/>
                <w:sz w:val="20"/>
                <w:szCs w:val="20"/>
              </w:rPr>
              <w:t>分</w:t>
            </w:r>
            <w:r w:rsidR="00DB29DB">
              <w:rPr>
                <w:rFonts w:ascii="Calibri" w:eastAsia="宋体" w:hAnsi="Calibri" w:cs="宋体" w:hint="eastAsia"/>
                <w:sz w:val="20"/>
                <w:szCs w:val="20"/>
              </w:rPr>
              <w:t>.</w:t>
            </w:r>
          </w:p>
          <w:p w:rsidR="00DB29DB" w:rsidRDefault="00DB29DB" w:rsidP="002F643C">
            <w:pPr>
              <w:jc w:val="left"/>
              <w:rPr>
                <w:rFonts w:ascii="Calibri" w:eastAsia="宋体" w:hAnsi="Calibri" w:cs="宋体"/>
                <w:sz w:val="20"/>
                <w:szCs w:val="20"/>
              </w:rPr>
            </w:pPr>
            <w:r>
              <w:rPr>
                <w:rFonts w:ascii="Calibri" w:eastAsia="宋体" w:hAnsi="Calibri" w:cs="宋体" w:hint="eastAsia"/>
                <w:sz w:val="20"/>
                <w:szCs w:val="20"/>
              </w:rPr>
              <w:t>2.</w:t>
            </w:r>
            <w:r w:rsidRPr="00EF0700">
              <w:rPr>
                <w:rFonts w:ascii="Calibri" w:eastAsia="宋体" w:hAnsi="Calibri" w:cs="宋体" w:hint="eastAsia"/>
                <w:sz w:val="20"/>
                <w:szCs w:val="20"/>
              </w:rPr>
              <w:t>新员工未经消防培训合格上岗的扣</w:t>
            </w:r>
            <w:r w:rsidRPr="00EF0700">
              <w:rPr>
                <w:rFonts w:ascii="Calibri" w:eastAsia="宋体" w:hAnsi="Calibri" w:cs="Calibri"/>
                <w:sz w:val="20"/>
                <w:szCs w:val="20"/>
              </w:rPr>
              <w:t>2</w:t>
            </w:r>
            <w:r w:rsidRPr="00EF0700">
              <w:rPr>
                <w:rFonts w:ascii="Calibri" w:eastAsia="宋体" w:hAnsi="Calibri" w:cs="宋体" w:hint="eastAsia"/>
                <w:sz w:val="20"/>
                <w:szCs w:val="20"/>
              </w:rPr>
              <w:t>分</w:t>
            </w:r>
          </w:p>
          <w:p w:rsidR="00E42D2B" w:rsidRPr="00EF0700" w:rsidRDefault="00DB29DB" w:rsidP="002F643C">
            <w:pPr>
              <w:jc w:val="left"/>
              <w:rPr>
                <w:rFonts w:ascii="Calibri" w:eastAsia="宋体" w:hAnsi="Calibri"/>
                <w:sz w:val="20"/>
                <w:szCs w:val="20"/>
              </w:rPr>
            </w:pPr>
            <w:r>
              <w:rPr>
                <w:rFonts w:ascii="Calibri" w:eastAsia="宋体" w:hAnsi="Calibri" w:cs="宋体" w:hint="eastAsia"/>
                <w:sz w:val="20"/>
                <w:szCs w:val="20"/>
              </w:rPr>
              <w:t>3</w:t>
            </w:r>
            <w:r w:rsidR="002F643C">
              <w:rPr>
                <w:rFonts w:ascii="Calibri" w:eastAsia="宋体" w:hAnsi="Calibri" w:cs="宋体" w:hint="eastAsia"/>
                <w:sz w:val="20"/>
                <w:szCs w:val="20"/>
              </w:rPr>
              <w:t>.</w:t>
            </w:r>
            <w:r w:rsidR="00E42D2B" w:rsidRPr="00EF0700">
              <w:rPr>
                <w:rFonts w:ascii="Calibri" w:eastAsia="宋体" w:hAnsi="Calibri" w:cs="宋体" w:hint="eastAsia"/>
                <w:sz w:val="20"/>
                <w:szCs w:val="20"/>
              </w:rPr>
              <w:t>员工达不到消防知识基本要求的扣</w:t>
            </w:r>
            <w:r w:rsidR="00E42D2B" w:rsidRPr="00EF0700">
              <w:rPr>
                <w:rFonts w:ascii="Calibri" w:eastAsia="宋体" w:hAnsi="Calibri" w:cs="Calibri"/>
                <w:sz w:val="20"/>
                <w:szCs w:val="20"/>
              </w:rPr>
              <w:t>1</w:t>
            </w:r>
            <w:r w:rsidR="00E42D2B"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DB29DB" w:rsidP="00EF0700">
            <w:pPr>
              <w:jc w:val="center"/>
              <w:rPr>
                <w:rFonts w:ascii="Calibri" w:eastAsia="宋体" w:hAnsi="Calibri"/>
                <w:sz w:val="20"/>
                <w:szCs w:val="20"/>
              </w:rPr>
            </w:pPr>
            <w:r>
              <w:rPr>
                <w:rFonts w:ascii="Calibri" w:eastAsia="宋体" w:hAnsi="Calibri" w:cs="Calibri" w:hint="eastAsia"/>
                <w:sz w:val="18"/>
                <w:szCs w:val="18"/>
              </w:rPr>
              <w:t>47</w:t>
            </w:r>
          </w:p>
        </w:tc>
        <w:tc>
          <w:tcPr>
            <w:tcW w:w="5358" w:type="dxa"/>
            <w:vAlign w:val="center"/>
          </w:tcPr>
          <w:p w:rsidR="00E42D2B" w:rsidRPr="00EF0700" w:rsidRDefault="00E42D2B" w:rsidP="00103F1A">
            <w:pPr>
              <w:jc w:val="left"/>
              <w:rPr>
                <w:rFonts w:ascii="Calibri" w:eastAsia="宋体" w:hAnsi="Calibri"/>
                <w:sz w:val="20"/>
                <w:szCs w:val="20"/>
              </w:rPr>
            </w:pPr>
            <w:r w:rsidRPr="00EF0700">
              <w:rPr>
                <w:rFonts w:ascii="Calibri" w:eastAsia="宋体" w:hAnsi="Calibri" w:cs="宋体" w:hint="eastAsia"/>
                <w:sz w:val="20"/>
                <w:szCs w:val="20"/>
              </w:rPr>
              <w:t>消防安全责任人、消防安全管理人、专、兼职消防管理人，消防控制室的值班、操作人员，消防设施的工程维修人员等特殊岗位人员应积极接受消防安全专门培训</w:t>
            </w:r>
            <w:r>
              <w:rPr>
                <w:rFonts w:ascii="Calibri" w:eastAsia="宋体" w:hAnsi="Calibri" w:cs="宋体" w:hint="eastAsia"/>
                <w:sz w:val="20"/>
                <w:szCs w:val="20"/>
              </w:rPr>
              <w:t>（</w:t>
            </w:r>
            <w:r>
              <w:rPr>
                <w:rFonts w:ascii="Calibri" w:eastAsia="宋体" w:hAnsi="Calibri" w:cs="宋体" w:hint="eastAsia"/>
                <w:sz w:val="20"/>
                <w:szCs w:val="20"/>
              </w:rPr>
              <w:t>4</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CD49F8">
            <w:pPr>
              <w:jc w:val="left"/>
              <w:rPr>
                <w:rFonts w:ascii="Calibri" w:eastAsia="宋体" w:hAnsi="Calibri"/>
                <w:sz w:val="20"/>
                <w:szCs w:val="20"/>
              </w:rPr>
            </w:pPr>
            <w:r w:rsidRPr="00EF0700">
              <w:rPr>
                <w:rFonts w:ascii="Calibri" w:eastAsia="宋体" w:hAnsi="Calibri" w:cs="宋体" w:hint="eastAsia"/>
                <w:sz w:val="20"/>
                <w:szCs w:val="20"/>
              </w:rPr>
              <w:t>上述人员未接受消防安全专门培训的，发现一人次扣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514"/>
        </w:trPr>
        <w:tc>
          <w:tcPr>
            <w:tcW w:w="1008" w:type="dxa"/>
            <w:vMerge/>
          </w:tcPr>
          <w:p w:rsidR="00E42D2B" w:rsidRPr="00EF0700" w:rsidRDefault="00E42D2B" w:rsidP="00EF0700">
            <w:pPr>
              <w:rPr>
                <w:rFonts w:ascii="黑体" w:eastAsia="黑体" w:hAnsi="黑体"/>
                <w:b/>
                <w:bCs/>
                <w:sz w:val="20"/>
                <w:szCs w:val="20"/>
              </w:rPr>
            </w:pPr>
          </w:p>
        </w:tc>
        <w:tc>
          <w:tcPr>
            <w:tcW w:w="720" w:type="dxa"/>
            <w:vAlign w:val="center"/>
          </w:tcPr>
          <w:p w:rsidR="00E42D2B" w:rsidRPr="00EF0700" w:rsidRDefault="00E42D2B" w:rsidP="00DB29DB">
            <w:pPr>
              <w:jc w:val="center"/>
              <w:rPr>
                <w:rFonts w:ascii="Calibri" w:eastAsia="宋体" w:hAnsi="Calibri"/>
                <w:sz w:val="20"/>
                <w:szCs w:val="20"/>
              </w:rPr>
            </w:pPr>
            <w:r>
              <w:rPr>
                <w:rFonts w:ascii="Calibri" w:eastAsia="宋体" w:hAnsi="Calibri" w:cs="Calibri" w:hint="eastAsia"/>
                <w:sz w:val="18"/>
                <w:szCs w:val="18"/>
              </w:rPr>
              <w:t>4</w:t>
            </w:r>
            <w:r w:rsidR="00DB29DB">
              <w:rPr>
                <w:rFonts w:ascii="Calibri" w:eastAsia="宋体" w:hAnsi="Calibri" w:cs="Calibri" w:hint="eastAsia"/>
                <w:sz w:val="18"/>
                <w:szCs w:val="18"/>
              </w:rPr>
              <w:t>8</w:t>
            </w:r>
          </w:p>
        </w:tc>
        <w:tc>
          <w:tcPr>
            <w:tcW w:w="5358" w:type="dxa"/>
            <w:vAlign w:val="center"/>
          </w:tcPr>
          <w:p w:rsidR="00E42D2B" w:rsidRPr="00EF0700" w:rsidRDefault="00E42D2B" w:rsidP="00103F1A">
            <w:pPr>
              <w:jc w:val="left"/>
              <w:rPr>
                <w:rFonts w:ascii="Calibri" w:eastAsia="宋体" w:hAnsi="Calibri"/>
                <w:sz w:val="20"/>
                <w:szCs w:val="20"/>
              </w:rPr>
            </w:pPr>
            <w:r w:rsidRPr="00EF0700">
              <w:rPr>
                <w:rFonts w:ascii="Calibri" w:eastAsia="宋体" w:hAnsi="Calibri" w:cs="宋体" w:hint="eastAsia"/>
                <w:sz w:val="20"/>
                <w:szCs w:val="20"/>
              </w:rPr>
              <w:t>文物单位应在入口、走道、重点部位及其他显眼位置设立包含火灾危险性、逃生路线、安全出口、使用逃生设备等提示信息的宣传标牌和宣传专栏</w:t>
            </w:r>
            <w:r>
              <w:rPr>
                <w:rFonts w:ascii="Calibri" w:eastAsia="宋体" w:hAnsi="Calibri" w:cs="宋体" w:hint="eastAsia"/>
                <w:sz w:val="20"/>
                <w:szCs w:val="20"/>
              </w:rPr>
              <w:t>（</w:t>
            </w:r>
            <w:r>
              <w:rPr>
                <w:rFonts w:ascii="Calibri" w:eastAsia="宋体" w:hAnsi="Calibri" w:cs="宋体" w:hint="eastAsia"/>
                <w:sz w:val="20"/>
                <w:szCs w:val="20"/>
              </w:rPr>
              <w:t>2</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未按要求张贴消防安全宣传标牌，宣传专栏的扣</w:t>
            </w:r>
            <w:r w:rsidRPr="00EF0700">
              <w:rPr>
                <w:rFonts w:ascii="Calibri" w:eastAsia="宋体" w:hAnsi="Calibri" w:cs="Calibri"/>
                <w:sz w:val="20"/>
                <w:szCs w:val="20"/>
              </w:rPr>
              <w:t>2</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531"/>
        </w:trPr>
        <w:tc>
          <w:tcPr>
            <w:tcW w:w="1008" w:type="dxa"/>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火灾事故处理</w:t>
            </w:r>
          </w:p>
          <w:p w:rsidR="00E42D2B" w:rsidRPr="00EF0700" w:rsidRDefault="00A54A67" w:rsidP="00EF0700">
            <w:pPr>
              <w:jc w:val="center"/>
              <w:rPr>
                <w:rFonts w:ascii="黑体" w:eastAsia="黑体" w:hAnsi="黑体"/>
                <w:b/>
                <w:bCs/>
                <w:sz w:val="20"/>
                <w:szCs w:val="20"/>
              </w:rPr>
            </w:pPr>
            <w:r>
              <w:rPr>
                <w:rFonts w:ascii="黑体" w:eastAsia="黑体" w:hAnsi="黑体" w:cs="黑体" w:hint="eastAsia"/>
                <w:b/>
                <w:bCs/>
                <w:sz w:val="20"/>
                <w:szCs w:val="20"/>
              </w:rPr>
              <w:t>10</w:t>
            </w:r>
            <w:r w:rsidR="00E42D2B" w:rsidRPr="00EF0700">
              <w:rPr>
                <w:rFonts w:ascii="黑体" w:eastAsia="黑体" w:hAnsi="黑体" w:cs="黑体" w:hint="eastAsia"/>
                <w:b/>
                <w:bCs/>
                <w:sz w:val="20"/>
                <w:szCs w:val="20"/>
              </w:rPr>
              <w:t>分</w:t>
            </w:r>
          </w:p>
        </w:tc>
        <w:tc>
          <w:tcPr>
            <w:tcW w:w="720" w:type="dxa"/>
            <w:vAlign w:val="center"/>
          </w:tcPr>
          <w:p w:rsidR="00E42D2B" w:rsidRPr="00EF0700" w:rsidRDefault="00DB29DB" w:rsidP="00CD49F8">
            <w:pPr>
              <w:jc w:val="center"/>
              <w:rPr>
                <w:rFonts w:ascii="Calibri" w:eastAsia="宋体" w:hAnsi="Calibri"/>
                <w:sz w:val="20"/>
                <w:szCs w:val="20"/>
              </w:rPr>
            </w:pPr>
            <w:r>
              <w:rPr>
                <w:rFonts w:ascii="Calibri" w:eastAsia="宋体" w:hAnsi="Calibri" w:cs="Calibri" w:hint="eastAsia"/>
                <w:sz w:val="18"/>
                <w:szCs w:val="18"/>
              </w:rPr>
              <w:t>49</w:t>
            </w:r>
          </w:p>
        </w:tc>
        <w:tc>
          <w:tcPr>
            <w:tcW w:w="5358" w:type="dxa"/>
            <w:vAlign w:val="center"/>
          </w:tcPr>
          <w:p w:rsidR="00E42D2B" w:rsidRPr="00EF0700" w:rsidRDefault="00E42D2B" w:rsidP="00DB29DB">
            <w:pPr>
              <w:jc w:val="left"/>
              <w:rPr>
                <w:rFonts w:ascii="Calibri" w:eastAsia="宋体" w:hAnsi="Calibri"/>
                <w:sz w:val="20"/>
                <w:szCs w:val="20"/>
              </w:rPr>
            </w:pPr>
            <w:r w:rsidRPr="00EF0700">
              <w:rPr>
                <w:rFonts w:ascii="Calibri" w:eastAsia="宋体" w:hAnsi="Calibri" w:cs="宋体" w:hint="eastAsia"/>
                <w:sz w:val="20"/>
                <w:szCs w:val="20"/>
              </w:rPr>
              <w:t>文物单位应严防火灾事故的发生</w:t>
            </w:r>
            <w:r>
              <w:rPr>
                <w:rFonts w:ascii="Calibri" w:eastAsia="宋体" w:hAnsi="Calibri" w:cs="宋体" w:hint="eastAsia"/>
                <w:sz w:val="20"/>
                <w:szCs w:val="20"/>
              </w:rPr>
              <w:t>（</w:t>
            </w:r>
            <w:r w:rsidR="00DB29DB">
              <w:rPr>
                <w:rFonts w:ascii="Calibri" w:eastAsia="宋体" w:hAnsi="Calibri" w:cs="宋体" w:hint="eastAsia"/>
                <w:sz w:val="20"/>
                <w:szCs w:val="20"/>
              </w:rPr>
              <w:t>10</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CD49F8" w:rsidRDefault="00CD49F8" w:rsidP="00CD49F8">
            <w:pPr>
              <w:jc w:val="left"/>
              <w:rPr>
                <w:rFonts w:ascii="Calibri" w:eastAsia="宋体" w:hAnsi="Calibri" w:cs="宋体"/>
                <w:sz w:val="20"/>
                <w:szCs w:val="20"/>
              </w:rPr>
            </w:pPr>
            <w:r w:rsidRPr="00CD49F8">
              <w:rPr>
                <w:rFonts w:ascii="Calibri" w:eastAsia="宋体" w:hAnsi="Calibri" w:cs="宋体" w:hint="eastAsia"/>
                <w:sz w:val="20"/>
                <w:szCs w:val="20"/>
              </w:rPr>
              <w:t>1.</w:t>
            </w:r>
            <w:r w:rsidRPr="00EF0700">
              <w:rPr>
                <w:rFonts w:ascii="Calibri" w:eastAsia="宋体" w:hAnsi="Calibri" w:cs="宋体" w:hint="eastAsia"/>
                <w:sz w:val="20"/>
                <w:szCs w:val="20"/>
              </w:rPr>
              <w:t>★</w:t>
            </w:r>
            <w:r>
              <w:rPr>
                <w:rFonts w:ascii="Calibri" w:eastAsia="宋体" w:hAnsi="Calibri" w:cs="宋体" w:hint="eastAsia"/>
                <w:sz w:val="20"/>
                <w:szCs w:val="20"/>
              </w:rPr>
              <w:t>发生伤亡人火灾事故，或直接经济损失超过</w:t>
            </w:r>
            <w:r>
              <w:rPr>
                <w:rFonts w:ascii="Calibri" w:eastAsia="宋体" w:hAnsi="Calibri" w:cs="宋体" w:hint="eastAsia"/>
                <w:sz w:val="20"/>
                <w:szCs w:val="20"/>
              </w:rPr>
              <w:t>100</w:t>
            </w:r>
            <w:r>
              <w:rPr>
                <w:rFonts w:ascii="Calibri" w:eastAsia="宋体" w:hAnsi="Calibri" w:cs="宋体" w:hint="eastAsia"/>
                <w:sz w:val="20"/>
                <w:szCs w:val="20"/>
              </w:rPr>
              <w:t>万的，一票否决。</w:t>
            </w:r>
          </w:p>
          <w:p w:rsidR="00E42D2B" w:rsidRPr="00EF0700" w:rsidRDefault="00CD49F8" w:rsidP="00A54A67">
            <w:pPr>
              <w:jc w:val="left"/>
              <w:rPr>
                <w:rFonts w:ascii="Calibri" w:eastAsia="宋体" w:hAnsi="Calibri"/>
                <w:sz w:val="20"/>
                <w:szCs w:val="20"/>
              </w:rPr>
            </w:pPr>
            <w:r>
              <w:rPr>
                <w:rFonts w:ascii="Calibri" w:eastAsia="宋体" w:hAnsi="Calibri" w:cs="宋体" w:hint="eastAsia"/>
                <w:sz w:val="20"/>
                <w:szCs w:val="20"/>
              </w:rPr>
              <w:t>2.</w:t>
            </w:r>
            <w:r>
              <w:rPr>
                <w:rFonts w:ascii="Calibri" w:eastAsia="宋体" w:hAnsi="Calibri" w:cs="宋体" w:hint="eastAsia"/>
                <w:sz w:val="20"/>
                <w:szCs w:val="20"/>
              </w:rPr>
              <w:t>发生轻微火灾事故的，每起扣</w:t>
            </w:r>
            <w:r w:rsidR="00A54A67">
              <w:rPr>
                <w:rFonts w:ascii="Calibri" w:eastAsia="宋体" w:hAnsi="Calibri" w:cs="宋体" w:hint="eastAsia"/>
                <w:sz w:val="20"/>
                <w:szCs w:val="20"/>
              </w:rPr>
              <w:t>5</w:t>
            </w:r>
            <w:r>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r w:rsidR="00E42D2B" w:rsidRPr="00EF0700" w:rsidTr="00E42D2B">
        <w:trPr>
          <w:trHeight w:val="286"/>
        </w:trPr>
        <w:tc>
          <w:tcPr>
            <w:tcW w:w="1008" w:type="dxa"/>
            <w:vAlign w:val="center"/>
          </w:tcPr>
          <w:p w:rsidR="00E42D2B" w:rsidRPr="00EF0700" w:rsidRDefault="00E42D2B" w:rsidP="00EF0700">
            <w:pPr>
              <w:jc w:val="center"/>
              <w:rPr>
                <w:rFonts w:ascii="黑体" w:eastAsia="黑体" w:hAnsi="黑体"/>
                <w:b/>
                <w:bCs/>
                <w:sz w:val="20"/>
                <w:szCs w:val="20"/>
              </w:rPr>
            </w:pPr>
            <w:r w:rsidRPr="00EF0700">
              <w:rPr>
                <w:rFonts w:ascii="黑体" w:eastAsia="黑体" w:hAnsi="黑体" w:cs="黑体" w:hint="eastAsia"/>
                <w:b/>
                <w:bCs/>
                <w:sz w:val="20"/>
                <w:szCs w:val="20"/>
              </w:rPr>
              <w:t>单位奖惩措施</w:t>
            </w:r>
          </w:p>
          <w:p w:rsidR="00E42D2B" w:rsidRPr="00EF0700" w:rsidRDefault="00CD49F8" w:rsidP="00EF0700">
            <w:pPr>
              <w:jc w:val="center"/>
              <w:rPr>
                <w:rFonts w:ascii="黑体" w:eastAsia="黑体" w:hAnsi="黑体"/>
                <w:b/>
                <w:bCs/>
                <w:sz w:val="20"/>
                <w:szCs w:val="20"/>
              </w:rPr>
            </w:pPr>
            <w:r>
              <w:rPr>
                <w:rFonts w:ascii="黑体" w:eastAsia="黑体" w:hAnsi="黑体" w:cs="黑体" w:hint="eastAsia"/>
                <w:b/>
                <w:bCs/>
                <w:sz w:val="20"/>
                <w:szCs w:val="20"/>
              </w:rPr>
              <w:t>1</w:t>
            </w:r>
            <w:r w:rsidR="00E42D2B" w:rsidRPr="00EF0700">
              <w:rPr>
                <w:rFonts w:ascii="黑体" w:eastAsia="黑体" w:hAnsi="黑体" w:cs="黑体" w:hint="eastAsia"/>
                <w:b/>
                <w:bCs/>
                <w:sz w:val="20"/>
                <w:szCs w:val="20"/>
              </w:rPr>
              <w:t>分</w:t>
            </w:r>
          </w:p>
        </w:tc>
        <w:tc>
          <w:tcPr>
            <w:tcW w:w="720" w:type="dxa"/>
            <w:vAlign w:val="center"/>
          </w:tcPr>
          <w:p w:rsidR="00E42D2B" w:rsidRPr="00EF0700" w:rsidRDefault="00DB29DB" w:rsidP="00CD49F8">
            <w:pPr>
              <w:jc w:val="center"/>
              <w:rPr>
                <w:rFonts w:ascii="Calibri" w:eastAsia="宋体" w:hAnsi="Calibri"/>
                <w:sz w:val="20"/>
                <w:szCs w:val="20"/>
              </w:rPr>
            </w:pPr>
            <w:r>
              <w:rPr>
                <w:rFonts w:ascii="Calibri" w:eastAsia="宋体" w:hAnsi="Calibri" w:cs="Calibri" w:hint="eastAsia"/>
                <w:sz w:val="18"/>
                <w:szCs w:val="18"/>
              </w:rPr>
              <w:t>50</w:t>
            </w:r>
          </w:p>
        </w:tc>
        <w:tc>
          <w:tcPr>
            <w:tcW w:w="5358"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文物单位应将消防管理情况纳入年终考核、评比内容</w:t>
            </w:r>
            <w:r>
              <w:rPr>
                <w:rFonts w:ascii="Calibri" w:eastAsia="宋体" w:hAnsi="Calibri" w:cs="宋体" w:hint="eastAsia"/>
                <w:sz w:val="20"/>
                <w:szCs w:val="20"/>
              </w:rPr>
              <w:t>（</w:t>
            </w:r>
            <w:r>
              <w:rPr>
                <w:rFonts w:ascii="Calibri" w:eastAsia="宋体" w:hAnsi="Calibri" w:cs="宋体" w:hint="eastAsia"/>
                <w:sz w:val="20"/>
                <w:szCs w:val="20"/>
              </w:rPr>
              <w:t>1</w:t>
            </w:r>
            <w:r>
              <w:rPr>
                <w:rFonts w:ascii="Calibri" w:eastAsia="宋体" w:hAnsi="Calibri" w:cs="宋体" w:hint="eastAsia"/>
                <w:sz w:val="20"/>
                <w:szCs w:val="20"/>
              </w:rPr>
              <w:t>分）</w:t>
            </w:r>
            <w:r w:rsidRPr="00EF0700">
              <w:rPr>
                <w:rFonts w:ascii="Calibri" w:eastAsia="宋体" w:hAnsi="Calibri" w:cs="宋体" w:hint="eastAsia"/>
                <w:sz w:val="20"/>
                <w:szCs w:val="20"/>
              </w:rPr>
              <w:t>。</w:t>
            </w:r>
          </w:p>
        </w:tc>
        <w:tc>
          <w:tcPr>
            <w:tcW w:w="6347" w:type="dxa"/>
            <w:vAlign w:val="center"/>
          </w:tcPr>
          <w:p w:rsidR="00E42D2B" w:rsidRPr="00EF0700" w:rsidRDefault="00E42D2B" w:rsidP="00EF0700">
            <w:pPr>
              <w:jc w:val="left"/>
              <w:rPr>
                <w:rFonts w:ascii="Calibri" w:eastAsia="宋体" w:hAnsi="Calibri"/>
                <w:sz w:val="20"/>
                <w:szCs w:val="20"/>
              </w:rPr>
            </w:pPr>
            <w:r w:rsidRPr="00EF0700">
              <w:rPr>
                <w:rFonts w:ascii="Calibri" w:eastAsia="宋体" w:hAnsi="Calibri" w:cs="宋体" w:hint="eastAsia"/>
                <w:sz w:val="20"/>
                <w:szCs w:val="20"/>
              </w:rPr>
              <w:t>未将消防安全管理情况纳入年终考核、评比内容的扣</w:t>
            </w:r>
            <w:r w:rsidRPr="00EF0700">
              <w:rPr>
                <w:rFonts w:ascii="Calibri" w:eastAsia="宋体" w:hAnsi="Calibri" w:cs="Calibri"/>
                <w:sz w:val="20"/>
                <w:szCs w:val="20"/>
              </w:rPr>
              <w:t>1</w:t>
            </w:r>
            <w:r w:rsidRPr="00EF0700">
              <w:rPr>
                <w:rFonts w:ascii="Calibri" w:eastAsia="宋体" w:hAnsi="Calibri" w:cs="宋体" w:hint="eastAsia"/>
                <w:sz w:val="20"/>
                <w:szCs w:val="20"/>
              </w:rPr>
              <w:t>分。</w:t>
            </w:r>
          </w:p>
        </w:tc>
        <w:tc>
          <w:tcPr>
            <w:tcW w:w="1134" w:type="dxa"/>
          </w:tcPr>
          <w:p w:rsidR="00E42D2B" w:rsidRPr="00EF0700" w:rsidRDefault="00E42D2B" w:rsidP="00EF0700">
            <w:pPr>
              <w:rPr>
                <w:rFonts w:ascii="宋体" w:eastAsia="宋体" w:hAnsi="宋体"/>
                <w:sz w:val="20"/>
                <w:szCs w:val="20"/>
              </w:rPr>
            </w:pPr>
          </w:p>
        </w:tc>
      </w:tr>
    </w:tbl>
    <w:p w:rsidR="008617D0" w:rsidRDefault="008617D0" w:rsidP="00103F1A">
      <w:pPr>
        <w:spacing w:line="20" w:lineRule="exact"/>
      </w:pPr>
    </w:p>
    <w:p w:rsidR="00E42D2B" w:rsidRDefault="00E42D2B" w:rsidP="00103F1A">
      <w:pPr>
        <w:spacing w:line="20" w:lineRule="exact"/>
      </w:pPr>
    </w:p>
    <w:p w:rsidR="00E42D2B" w:rsidRDefault="00E42D2B" w:rsidP="00103F1A">
      <w:pPr>
        <w:spacing w:line="20" w:lineRule="exact"/>
      </w:pPr>
    </w:p>
    <w:p w:rsidR="00E42D2B" w:rsidRPr="00E42D2B" w:rsidRDefault="00E42D2B" w:rsidP="00E42D2B">
      <w:pPr>
        <w:spacing w:line="560" w:lineRule="exact"/>
        <w:rPr>
          <w:rFonts w:ascii="黑体" w:eastAsia="黑体"/>
        </w:rPr>
      </w:pPr>
      <w:r w:rsidRPr="00E42D2B">
        <w:rPr>
          <w:rFonts w:ascii="黑体" w:eastAsia="黑体" w:hint="eastAsia"/>
        </w:rPr>
        <w:t>总分：</w:t>
      </w:r>
      <w:r w:rsidRPr="00E42D2B">
        <w:rPr>
          <w:rFonts w:ascii="黑体" w:eastAsia="黑体" w:hint="eastAsia"/>
        </w:rPr>
        <w:tab/>
      </w:r>
      <w:r w:rsidRPr="00E42D2B">
        <w:rPr>
          <w:rFonts w:ascii="黑体" w:eastAsia="黑体" w:hint="eastAsia"/>
        </w:rPr>
        <w:tab/>
      </w:r>
      <w:r w:rsidRPr="00E42D2B">
        <w:rPr>
          <w:rFonts w:ascii="黑体" w:eastAsia="黑体" w:hint="eastAsia"/>
        </w:rPr>
        <w:tab/>
      </w:r>
      <w:r w:rsidRPr="00E42D2B">
        <w:rPr>
          <w:rFonts w:ascii="黑体" w:eastAsia="黑体" w:hint="eastAsia"/>
        </w:rPr>
        <w:tab/>
      </w:r>
      <w:r w:rsidRPr="00E42D2B">
        <w:rPr>
          <w:rFonts w:ascii="黑体" w:eastAsia="黑体" w:hint="eastAsia"/>
        </w:rPr>
        <w:tab/>
      </w:r>
      <w:r w:rsidRPr="00E42D2B">
        <w:rPr>
          <w:rFonts w:ascii="黑体" w:eastAsia="黑体" w:hint="eastAsia"/>
        </w:rPr>
        <w:tab/>
        <w:t xml:space="preserve">  </w:t>
      </w:r>
      <w:r w:rsidRPr="00E42D2B">
        <w:rPr>
          <w:rFonts w:ascii="黑体" w:eastAsia="黑体" w:hint="eastAsia"/>
        </w:rPr>
        <w:tab/>
      </w:r>
      <w:r w:rsidRPr="00E42D2B">
        <w:rPr>
          <w:rFonts w:ascii="黑体" w:eastAsia="黑体" w:hint="eastAsia"/>
        </w:rPr>
        <w:tab/>
      </w:r>
      <w:r w:rsidRPr="00E42D2B">
        <w:rPr>
          <w:rFonts w:ascii="黑体" w:eastAsia="黑体" w:hint="eastAsia"/>
        </w:rPr>
        <w:tab/>
      </w:r>
      <w:r w:rsidRPr="00E42D2B">
        <w:rPr>
          <w:rFonts w:ascii="黑体" w:eastAsia="黑体" w:hint="eastAsia"/>
        </w:rPr>
        <w:tab/>
        <w:t>检查人：</w:t>
      </w:r>
      <w:r w:rsidRPr="00E42D2B">
        <w:rPr>
          <w:rFonts w:ascii="黑体" w:eastAsia="黑体" w:hint="eastAsia"/>
        </w:rPr>
        <w:tab/>
      </w:r>
      <w:r w:rsidRPr="00E42D2B">
        <w:rPr>
          <w:rFonts w:ascii="黑体" w:eastAsia="黑体" w:hint="eastAsia"/>
        </w:rPr>
        <w:tab/>
      </w:r>
      <w:r w:rsidRPr="00E42D2B">
        <w:rPr>
          <w:rFonts w:ascii="黑体" w:eastAsia="黑体" w:hint="eastAsia"/>
        </w:rPr>
        <w:tab/>
      </w:r>
      <w:r w:rsidRPr="00E42D2B">
        <w:rPr>
          <w:rFonts w:ascii="黑体" w:eastAsia="黑体" w:hint="eastAsia"/>
        </w:rPr>
        <w:tab/>
      </w:r>
      <w:r w:rsidRPr="00E42D2B">
        <w:rPr>
          <w:rFonts w:ascii="黑体" w:eastAsia="黑体" w:hint="eastAsia"/>
        </w:rPr>
        <w:tab/>
        <w:t xml:space="preserve">    </w:t>
      </w:r>
      <w:r w:rsidRPr="00E42D2B">
        <w:rPr>
          <w:rFonts w:ascii="黑体" w:eastAsia="黑体" w:hint="eastAsia"/>
        </w:rPr>
        <w:tab/>
      </w:r>
      <w:r w:rsidRPr="00E42D2B">
        <w:rPr>
          <w:rFonts w:ascii="黑体" w:eastAsia="黑体" w:hint="eastAsia"/>
        </w:rPr>
        <w:tab/>
      </w:r>
      <w:r w:rsidRPr="00E42D2B">
        <w:rPr>
          <w:rFonts w:ascii="黑体" w:eastAsia="黑体" w:hint="eastAsia"/>
        </w:rPr>
        <w:tab/>
      </w:r>
      <w:r w:rsidRPr="00E42D2B">
        <w:rPr>
          <w:rFonts w:ascii="黑体" w:eastAsia="黑体" w:hint="eastAsia"/>
        </w:rPr>
        <w:tab/>
      </w:r>
      <w:r w:rsidRPr="00E42D2B">
        <w:rPr>
          <w:rFonts w:ascii="黑体" w:eastAsia="黑体" w:hint="eastAsia"/>
        </w:rPr>
        <w:tab/>
        <w:t>检查日期：</w:t>
      </w:r>
    </w:p>
    <w:sectPr w:rsidR="00E42D2B" w:rsidRPr="00E42D2B">
      <w:pgSz w:w="16838" w:h="11906" w:orient="landscape"/>
      <w:pgMar w:top="1418" w:right="1134"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93" w:rsidRDefault="00443893">
      <w:r>
        <w:separator/>
      </w:r>
    </w:p>
  </w:endnote>
  <w:endnote w:type="continuationSeparator" w:id="0">
    <w:p w:rsidR="00443893" w:rsidRDefault="00443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93" w:rsidRDefault="00443893">
      <w:r>
        <w:separator/>
      </w:r>
    </w:p>
  </w:footnote>
  <w:footnote w:type="continuationSeparator" w:id="0">
    <w:p w:rsidR="00443893" w:rsidRDefault="00443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57943"/>
    <w:multiLevelType w:val="hybridMultilevel"/>
    <w:tmpl w:val="375C361A"/>
    <w:lvl w:ilvl="0" w:tplc="911E9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3A5345"/>
    <w:multiLevelType w:val="hybridMultilevel"/>
    <w:tmpl w:val="15CA4572"/>
    <w:lvl w:ilvl="0" w:tplc="3426F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495"/>
    <w:rsid w:val="0001132C"/>
    <w:rsid w:val="00070969"/>
    <w:rsid w:val="000D3F28"/>
    <w:rsid w:val="000E3AEA"/>
    <w:rsid w:val="00103F1A"/>
    <w:rsid w:val="0011739A"/>
    <w:rsid w:val="0017475E"/>
    <w:rsid w:val="00176618"/>
    <w:rsid w:val="001B0041"/>
    <w:rsid w:val="002609F1"/>
    <w:rsid w:val="002F643C"/>
    <w:rsid w:val="00316EFA"/>
    <w:rsid w:val="0034622D"/>
    <w:rsid w:val="003817C8"/>
    <w:rsid w:val="00440F11"/>
    <w:rsid w:val="00443893"/>
    <w:rsid w:val="007305C7"/>
    <w:rsid w:val="00732EFF"/>
    <w:rsid w:val="00741713"/>
    <w:rsid w:val="00753E98"/>
    <w:rsid w:val="00762226"/>
    <w:rsid w:val="007F18B4"/>
    <w:rsid w:val="00802E3D"/>
    <w:rsid w:val="008451F4"/>
    <w:rsid w:val="00854F81"/>
    <w:rsid w:val="008617D0"/>
    <w:rsid w:val="008D3FC5"/>
    <w:rsid w:val="008D4E58"/>
    <w:rsid w:val="008E37BA"/>
    <w:rsid w:val="009173FA"/>
    <w:rsid w:val="00A54A67"/>
    <w:rsid w:val="00AF7E7A"/>
    <w:rsid w:val="00BB3C4A"/>
    <w:rsid w:val="00BB72D6"/>
    <w:rsid w:val="00C04D32"/>
    <w:rsid w:val="00C62257"/>
    <w:rsid w:val="00CA3B5A"/>
    <w:rsid w:val="00CD49F8"/>
    <w:rsid w:val="00CD503E"/>
    <w:rsid w:val="00CF63AA"/>
    <w:rsid w:val="00D32A97"/>
    <w:rsid w:val="00D33DCC"/>
    <w:rsid w:val="00D41495"/>
    <w:rsid w:val="00DB29DB"/>
    <w:rsid w:val="00DE0A23"/>
    <w:rsid w:val="00DE5EA9"/>
    <w:rsid w:val="00E42D2B"/>
    <w:rsid w:val="00E6019E"/>
    <w:rsid w:val="00E62F85"/>
    <w:rsid w:val="00EC3AD7"/>
    <w:rsid w:val="00ED690E"/>
    <w:rsid w:val="00EF0700"/>
    <w:rsid w:val="10AD2153"/>
    <w:rsid w:val="155D7D80"/>
    <w:rsid w:val="2E873481"/>
    <w:rsid w:val="32497A16"/>
    <w:rsid w:val="512E7539"/>
    <w:rsid w:val="521E1E6B"/>
    <w:rsid w:val="59092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Pr>
      <w:sz w:val="24"/>
      <w:szCs w:val="24"/>
    </w:rPr>
  </w:style>
  <w:style w:type="table" w:styleId="a4">
    <w:name w:val="Table Grid"/>
    <w:basedOn w:val="a1"/>
    <w:uiPriority w:val="99"/>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8451F4"/>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5"/>
    <w:uiPriority w:val="99"/>
    <w:semiHidden/>
    <w:locked/>
    <w:rPr>
      <w:rFonts w:eastAsia="仿宋_GB2312" w:cs="Times New Roman"/>
      <w:sz w:val="18"/>
      <w:szCs w:val="18"/>
    </w:rPr>
  </w:style>
  <w:style w:type="paragraph" w:styleId="a6">
    <w:name w:val="footer"/>
    <w:basedOn w:val="a"/>
    <w:link w:val="Char0"/>
    <w:uiPriority w:val="99"/>
    <w:rsid w:val="008451F4"/>
    <w:pPr>
      <w:tabs>
        <w:tab w:val="center" w:pos="4153"/>
        <w:tab w:val="right" w:pos="8306"/>
      </w:tabs>
      <w:snapToGrid w:val="0"/>
      <w:jc w:val="left"/>
    </w:pPr>
    <w:rPr>
      <w:kern w:val="0"/>
      <w:sz w:val="18"/>
      <w:szCs w:val="18"/>
      <w:lang/>
    </w:rPr>
  </w:style>
  <w:style w:type="character" w:customStyle="1" w:styleId="Char0">
    <w:name w:val="页脚 Char"/>
    <w:link w:val="a6"/>
    <w:uiPriority w:val="99"/>
    <w:semiHidden/>
    <w:locked/>
    <w:rPr>
      <w:rFonts w:eastAsia="仿宋_GB2312"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679</Words>
  <Characters>3873</Characters>
  <Application>Microsoft Office Word</Application>
  <DocSecurity>0</DocSecurity>
  <Lines>32</Lines>
  <Paragraphs>9</Paragraphs>
  <ScaleCrop>false</ScaleCrop>
  <Company>Microsoft</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深圳市文物系统安全标准化考核评分细则</dc:title>
  <dc:subject/>
  <dc:creator>yckj</dc:creator>
  <cp:keywords/>
  <dc:description/>
  <cp:lastModifiedBy> </cp:lastModifiedBy>
  <cp:revision>2</cp:revision>
  <cp:lastPrinted>2018-04-10T09:18:00Z</cp:lastPrinted>
  <dcterms:created xsi:type="dcterms:W3CDTF">2018-04-10T09:46:00Z</dcterms:created>
  <dcterms:modified xsi:type="dcterms:W3CDTF">2018-04-10T09:46:00Z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