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566" w:rsidRDefault="00BD6566" w:rsidP="00BD6566">
      <w:pPr>
        <w:widowControl/>
        <w:jc w:val="center"/>
        <w:rPr>
          <w:rFonts w:ascii="黑体" w:eastAsia="黑体" w:hAnsi="黑体" w:cs="宋体"/>
          <w:kern w:val="0"/>
          <w:sz w:val="36"/>
          <w:szCs w:val="36"/>
        </w:rPr>
      </w:pPr>
    </w:p>
    <w:p w:rsidR="00BD6566" w:rsidRDefault="00BD6566" w:rsidP="00BD6566">
      <w:pPr>
        <w:widowControl/>
        <w:jc w:val="center"/>
        <w:rPr>
          <w:rFonts w:ascii="黑体" w:eastAsia="黑体" w:hAnsi="黑体" w:cs="宋体"/>
          <w:kern w:val="0"/>
          <w:sz w:val="36"/>
          <w:szCs w:val="36"/>
        </w:rPr>
      </w:pPr>
      <w:r w:rsidRPr="00BD6566">
        <w:rPr>
          <w:rFonts w:ascii="黑体" w:eastAsia="黑体" w:hAnsi="黑体" w:cs="宋体"/>
          <w:kern w:val="0"/>
          <w:sz w:val="36"/>
          <w:szCs w:val="36"/>
        </w:rPr>
        <w:t>文化和旅游部办公厅关于开展2019年度国家文化和旅游科技创新工程项目申报工作的通知</w:t>
      </w:r>
    </w:p>
    <w:p w:rsidR="00BD6566" w:rsidRDefault="001B0180" w:rsidP="00BD6566">
      <w:pPr>
        <w:widowControl/>
        <w:jc w:val="center"/>
        <w:rPr>
          <w:rFonts w:ascii="仿宋_GB2312" w:eastAsia="仿宋_GB2312" w:hint="eastAsia"/>
          <w:sz w:val="32"/>
          <w:szCs w:val="32"/>
        </w:rPr>
      </w:pPr>
      <w:r>
        <w:rPr>
          <w:rFonts w:ascii="仿宋_GB2312" w:eastAsia="仿宋_GB2312" w:hint="eastAsia"/>
          <w:sz w:val="32"/>
          <w:szCs w:val="32"/>
        </w:rPr>
        <w:t>办</w:t>
      </w:r>
      <w:proofErr w:type="gramStart"/>
      <w:r>
        <w:rPr>
          <w:rFonts w:ascii="仿宋_GB2312" w:eastAsia="仿宋_GB2312" w:hint="eastAsia"/>
          <w:sz w:val="32"/>
          <w:szCs w:val="32"/>
        </w:rPr>
        <w:t>科教发</w:t>
      </w:r>
      <w:proofErr w:type="gramEnd"/>
      <w:r>
        <w:rPr>
          <w:rFonts w:ascii="仿宋_GB2312" w:eastAsia="仿宋_GB2312" w:hint="eastAsia"/>
          <w:sz w:val="32"/>
          <w:szCs w:val="32"/>
        </w:rPr>
        <w:t>[2019]14号</w:t>
      </w:r>
    </w:p>
    <w:p w:rsidR="001B0180" w:rsidRPr="00BD6566" w:rsidRDefault="001B0180" w:rsidP="00BD6566">
      <w:pPr>
        <w:widowControl/>
        <w:jc w:val="center"/>
        <w:rPr>
          <w:rFonts w:ascii="黑体" w:eastAsia="黑体" w:hAnsi="黑体" w:cs="宋体"/>
          <w:kern w:val="0"/>
          <w:sz w:val="36"/>
          <w:szCs w:val="36"/>
        </w:rPr>
      </w:pPr>
    </w:p>
    <w:p w:rsidR="00BD6566" w:rsidRPr="00BD6566" w:rsidRDefault="00BD6566" w:rsidP="00BD6566">
      <w:pPr>
        <w:widowControl/>
        <w:spacing w:line="440" w:lineRule="exact"/>
        <w:jc w:val="left"/>
        <w:rPr>
          <w:rFonts w:ascii="仿宋_GB2312" w:eastAsia="仿宋_GB2312" w:hAnsi="宋体" w:cs="宋体"/>
          <w:kern w:val="0"/>
          <w:sz w:val="32"/>
          <w:szCs w:val="32"/>
        </w:rPr>
      </w:pPr>
      <w:r w:rsidRPr="00BD6566">
        <w:rPr>
          <w:rFonts w:ascii="仿宋_GB2312" w:eastAsia="仿宋_GB2312" w:hAnsi="宋体" w:cs="宋体" w:hint="eastAsia"/>
          <w:kern w:val="0"/>
          <w:sz w:val="32"/>
          <w:szCs w:val="32"/>
        </w:rPr>
        <w:t>各省、自治区、直辖市文化和旅游厅（局），新疆生产建设兵团文化体育新闻出版广电局（文物局）、商务局（旅游局），各直属单位，文化和旅游部参与共建各院校：</w:t>
      </w:r>
      <w:r w:rsidRPr="00BD6566">
        <w:rPr>
          <w:rFonts w:ascii="宋体" w:eastAsia="仿宋_GB2312" w:hAnsi="宋体" w:cs="宋体" w:hint="eastAsia"/>
          <w:kern w:val="0"/>
          <w:sz w:val="32"/>
          <w:szCs w:val="32"/>
        </w:rPr>
        <w:t> </w:t>
      </w:r>
    </w:p>
    <w:p w:rsidR="00BD6566" w:rsidRPr="00BD6566" w:rsidRDefault="00BD6566" w:rsidP="00BD6566">
      <w:pPr>
        <w:widowControl/>
        <w:spacing w:line="440" w:lineRule="exact"/>
        <w:jc w:val="left"/>
        <w:rPr>
          <w:rFonts w:ascii="仿宋_GB2312" w:eastAsia="仿宋_GB2312" w:hAnsi="宋体" w:cs="宋体"/>
          <w:kern w:val="0"/>
          <w:sz w:val="32"/>
          <w:szCs w:val="32"/>
        </w:rPr>
      </w:pPr>
      <w:r w:rsidRPr="00BD6566">
        <w:rPr>
          <w:rFonts w:ascii="仿宋_GB2312" w:eastAsia="仿宋_GB2312" w:hAnsi="宋体" w:cs="宋体" w:hint="eastAsia"/>
          <w:kern w:val="0"/>
          <w:sz w:val="32"/>
          <w:szCs w:val="32"/>
        </w:rPr>
        <w:t xml:space="preserve">　　为进一步推进国家文化和旅游行业科技创新，增强发展活力，我部决定开展2019年度国家文化和旅游科技创新工程项目申报工作，现将有关事项通知如下：</w:t>
      </w:r>
      <w:r w:rsidRPr="00BD6566">
        <w:rPr>
          <w:rFonts w:ascii="宋体" w:eastAsia="仿宋_GB2312" w:hAnsi="宋体" w:cs="宋体" w:hint="eastAsia"/>
          <w:kern w:val="0"/>
          <w:sz w:val="32"/>
          <w:szCs w:val="32"/>
        </w:rPr>
        <w:t> </w:t>
      </w:r>
    </w:p>
    <w:p w:rsidR="00BD6566" w:rsidRPr="00BD6566" w:rsidRDefault="00BD6566" w:rsidP="00BD6566">
      <w:pPr>
        <w:widowControl/>
        <w:spacing w:line="440" w:lineRule="exact"/>
        <w:jc w:val="left"/>
        <w:rPr>
          <w:rFonts w:ascii="仿宋_GB2312" w:eastAsia="仿宋_GB2312" w:hAnsi="宋体" w:cs="宋体"/>
          <w:kern w:val="0"/>
          <w:sz w:val="32"/>
          <w:szCs w:val="32"/>
        </w:rPr>
      </w:pPr>
      <w:r w:rsidRPr="00BD6566">
        <w:rPr>
          <w:rFonts w:ascii="仿宋_GB2312" w:eastAsia="仿宋_GB2312" w:hAnsi="宋体" w:cs="宋体" w:hint="eastAsia"/>
          <w:kern w:val="0"/>
          <w:sz w:val="32"/>
          <w:szCs w:val="32"/>
        </w:rPr>
        <w:t xml:space="preserve">　　一、申报范围</w:t>
      </w:r>
      <w:r w:rsidRPr="00BD6566">
        <w:rPr>
          <w:rFonts w:ascii="宋体" w:eastAsia="仿宋_GB2312" w:hAnsi="宋体" w:cs="宋体" w:hint="eastAsia"/>
          <w:kern w:val="0"/>
          <w:sz w:val="32"/>
          <w:szCs w:val="32"/>
        </w:rPr>
        <w:t> </w:t>
      </w:r>
    </w:p>
    <w:p w:rsidR="00BD6566" w:rsidRPr="00BD6566" w:rsidRDefault="00BD6566" w:rsidP="00BD6566">
      <w:pPr>
        <w:widowControl/>
        <w:spacing w:line="440" w:lineRule="exact"/>
        <w:jc w:val="left"/>
        <w:rPr>
          <w:rFonts w:ascii="仿宋_GB2312" w:eastAsia="仿宋_GB2312" w:hAnsi="宋体" w:cs="宋体"/>
          <w:kern w:val="0"/>
          <w:sz w:val="32"/>
          <w:szCs w:val="32"/>
        </w:rPr>
      </w:pPr>
      <w:r w:rsidRPr="00BD6566">
        <w:rPr>
          <w:rFonts w:ascii="仿宋_GB2312" w:eastAsia="仿宋_GB2312" w:hAnsi="宋体" w:cs="宋体" w:hint="eastAsia"/>
          <w:kern w:val="0"/>
          <w:sz w:val="32"/>
          <w:szCs w:val="32"/>
        </w:rPr>
        <w:t xml:space="preserve">　　项目应围绕文化和旅游发展重大战略和现实需求，运用现代科技手段，以科技成果转化与应用推广为核心，推动技术集成创新，促进文化和旅游行业新技术、新模式和新业态的创新发展。</w:t>
      </w:r>
      <w:r w:rsidRPr="00BD6566">
        <w:rPr>
          <w:rFonts w:ascii="宋体" w:eastAsia="仿宋_GB2312" w:hAnsi="宋体" w:cs="宋体" w:hint="eastAsia"/>
          <w:kern w:val="0"/>
          <w:sz w:val="32"/>
          <w:szCs w:val="32"/>
        </w:rPr>
        <w:t> </w:t>
      </w:r>
    </w:p>
    <w:p w:rsidR="00BD6566" w:rsidRPr="00BD6566" w:rsidRDefault="00BD6566" w:rsidP="00BD6566">
      <w:pPr>
        <w:widowControl/>
        <w:spacing w:line="440" w:lineRule="exact"/>
        <w:jc w:val="left"/>
        <w:rPr>
          <w:rFonts w:ascii="仿宋_GB2312" w:eastAsia="仿宋_GB2312" w:hAnsi="宋体" w:cs="宋体"/>
          <w:kern w:val="0"/>
          <w:sz w:val="32"/>
          <w:szCs w:val="32"/>
        </w:rPr>
      </w:pPr>
      <w:r w:rsidRPr="00BD6566">
        <w:rPr>
          <w:rFonts w:ascii="仿宋_GB2312" w:eastAsia="仿宋_GB2312" w:hAnsi="宋体" w:cs="宋体" w:hint="eastAsia"/>
          <w:kern w:val="0"/>
          <w:sz w:val="32"/>
          <w:szCs w:val="32"/>
        </w:rPr>
        <w:t xml:space="preserve">　　二、申报资格要求</w:t>
      </w:r>
      <w:r w:rsidRPr="00BD6566">
        <w:rPr>
          <w:rFonts w:ascii="宋体" w:eastAsia="仿宋_GB2312" w:hAnsi="宋体" w:cs="宋体" w:hint="eastAsia"/>
          <w:kern w:val="0"/>
          <w:sz w:val="32"/>
          <w:szCs w:val="32"/>
        </w:rPr>
        <w:t> </w:t>
      </w:r>
    </w:p>
    <w:p w:rsidR="00BD6566" w:rsidRPr="00BD6566" w:rsidRDefault="00BD6566" w:rsidP="00BD6566">
      <w:pPr>
        <w:widowControl/>
        <w:spacing w:line="440" w:lineRule="exact"/>
        <w:jc w:val="left"/>
        <w:rPr>
          <w:rFonts w:ascii="仿宋_GB2312" w:eastAsia="仿宋_GB2312" w:hAnsi="宋体" w:cs="宋体"/>
          <w:kern w:val="0"/>
          <w:sz w:val="32"/>
          <w:szCs w:val="32"/>
        </w:rPr>
      </w:pPr>
      <w:r w:rsidRPr="00BD6566">
        <w:rPr>
          <w:rFonts w:ascii="仿宋_GB2312" w:eastAsia="仿宋_GB2312" w:hAnsi="宋体" w:cs="宋体" w:hint="eastAsia"/>
          <w:kern w:val="0"/>
          <w:sz w:val="32"/>
          <w:szCs w:val="32"/>
        </w:rPr>
        <w:t xml:space="preserve">　　（一）申报单位应为中国大陆境内登记注册的企事业法人单位。注册时间为2017年12月31日前，科研组织能力较强，运行管理规范。申报单位只能通过1个推荐单位申报，不得多头申报和重复申报。</w:t>
      </w:r>
      <w:r w:rsidRPr="00BD6566">
        <w:rPr>
          <w:rFonts w:ascii="宋体" w:eastAsia="仿宋_GB2312" w:hAnsi="宋体" w:cs="宋体" w:hint="eastAsia"/>
          <w:kern w:val="0"/>
          <w:sz w:val="32"/>
          <w:szCs w:val="32"/>
        </w:rPr>
        <w:t> </w:t>
      </w:r>
    </w:p>
    <w:p w:rsidR="00BD6566" w:rsidRPr="00BD6566" w:rsidRDefault="00BD6566" w:rsidP="00BD6566">
      <w:pPr>
        <w:widowControl/>
        <w:spacing w:line="440" w:lineRule="exact"/>
        <w:jc w:val="left"/>
        <w:rPr>
          <w:rFonts w:ascii="仿宋_GB2312" w:eastAsia="仿宋_GB2312" w:hAnsi="宋体" w:cs="宋体"/>
          <w:kern w:val="0"/>
          <w:sz w:val="32"/>
          <w:szCs w:val="32"/>
        </w:rPr>
      </w:pPr>
      <w:r w:rsidRPr="00BD6566">
        <w:rPr>
          <w:rFonts w:ascii="仿宋_GB2312" w:eastAsia="仿宋_GB2312" w:hAnsi="宋体" w:cs="宋体" w:hint="eastAsia"/>
          <w:kern w:val="0"/>
          <w:sz w:val="32"/>
          <w:szCs w:val="32"/>
        </w:rPr>
        <w:t xml:space="preserve">　　（二）项目负责人须有中级以上职称或硕士以上学位，1958年1月1日后出生，每年用于项目的工作时间不得少于3个月，同</w:t>
      </w:r>
      <w:proofErr w:type="gramStart"/>
      <w:r w:rsidRPr="00BD6566">
        <w:rPr>
          <w:rFonts w:ascii="仿宋_GB2312" w:eastAsia="仿宋_GB2312" w:hAnsi="宋体" w:cs="宋体" w:hint="eastAsia"/>
          <w:kern w:val="0"/>
          <w:sz w:val="32"/>
          <w:szCs w:val="32"/>
        </w:rPr>
        <w:t>一</w:t>
      </w:r>
      <w:proofErr w:type="gramEnd"/>
      <w:r w:rsidRPr="00BD6566">
        <w:rPr>
          <w:rFonts w:ascii="仿宋_GB2312" w:eastAsia="仿宋_GB2312" w:hAnsi="宋体" w:cs="宋体" w:hint="eastAsia"/>
          <w:kern w:val="0"/>
          <w:sz w:val="32"/>
          <w:szCs w:val="32"/>
        </w:rPr>
        <w:t>年度只能申报1个项目。</w:t>
      </w:r>
      <w:r w:rsidRPr="00BD6566">
        <w:rPr>
          <w:rFonts w:ascii="宋体" w:eastAsia="仿宋_GB2312" w:hAnsi="宋体" w:cs="宋体" w:hint="eastAsia"/>
          <w:kern w:val="0"/>
          <w:sz w:val="32"/>
          <w:szCs w:val="32"/>
        </w:rPr>
        <w:t> </w:t>
      </w:r>
    </w:p>
    <w:p w:rsidR="00BD6566" w:rsidRPr="00BD6566" w:rsidRDefault="00BD6566" w:rsidP="00BD6566">
      <w:pPr>
        <w:widowControl/>
        <w:spacing w:line="440" w:lineRule="exact"/>
        <w:jc w:val="left"/>
        <w:rPr>
          <w:rFonts w:ascii="仿宋_GB2312" w:eastAsia="仿宋_GB2312" w:hAnsi="宋体" w:cs="宋体"/>
          <w:kern w:val="0"/>
          <w:sz w:val="32"/>
          <w:szCs w:val="32"/>
        </w:rPr>
      </w:pPr>
      <w:r w:rsidRPr="00BD6566">
        <w:rPr>
          <w:rFonts w:ascii="仿宋_GB2312" w:eastAsia="仿宋_GB2312" w:hAnsi="宋体" w:cs="宋体" w:hint="eastAsia"/>
          <w:kern w:val="0"/>
          <w:sz w:val="32"/>
          <w:szCs w:val="32"/>
        </w:rPr>
        <w:t xml:space="preserve">　　（三）项目须有前期工作基础，申报单位负责落实配套经费。</w:t>
      </w:r>
      <w:r w:rsidRPr="00BD6566">
        <w:rPr>
          <w:rFonts w:ascii="宋体" w:eastAsia="仿宋_GB2312" w:hAnsi="宋体" w:cs="宋体" w:hint="eastAsia"/>
          <w:kern w:val="0"/>
          <w:sz w:val="32"/>
          <w:szCs w:val="32"/>
        </w:rPr>
        <w:t> </w:t>
      </w:r>
    </w:p>
    <w:p w:rsidR="00BD6566" w:rsidRPr="00BD6566" w:rsidRDefault="00BD6566" w:rsidP="00BD6566">
      <w:pPr>
        <w:widowControl/>
        <w:spacing w:line="440" w:lineRule="exact"/>
        <w:jc w:val="left"/>
        <w:rPr>
          <w:rFonts w:ascii="仿宋_GB2312" w:eastAsia="仿宋_GB2312" w:hAnsi="宋体" w:cs="宋体"/>
          <w:kern w:val="0"/>
          <w:sz w:val="32"/>
          <w:szCs w:val="32"/>
        </w:rPr>
      </w:pPr>
      <w:r w:rsidRPr="00BD6566">
        <w:rPr>
          <w:rFonts w:ascii="仿宋_GB2312" w:eastAsia="仿宋_GB2312" w:hAnsi="宋体" w:cs="宋体" w:hint="eastAsia"/>
          <w:kern w:val="0"/>
          <w:sz w:val="32"/>
          <w:szCs w:val="32"/>
        </w:rPr>
        <w:t xml:space="preserve">　　（四）申报项目受理后，原则上不得更改申报单位和负责人。</w:t>
      </w:r>
      <w:r w:rsidRPr="00BD6566">
        <w:rPr>
          <w:rFonts w:ascii="宋体" w:eastAsia="仿宋_GB2312" w:hAnsi="宋体" w:cs="宋体" w:hint="eastAsia"/>
          <w:kern w:val="0"/>
          <w:sz w:val="32"/>
          <w:szCs w:val="32"/>
        </w:rPr>
        <w:t> </w:t>
      </w:r>
    </w:p>
    <w:p w:rsidR="00BD6566" w:rsidRPr="00BD6566" w:rsidRDefault="00BD6566" w:rsidP="00BD6566">
      <w:pPr>
        <w:widowControl/>
        <w:spacing w:line="440" w:lineRule="exact"/>
        <w:jc w:val="left"/>
        <w:rPr>
          <w:rFonts w:ascii="仿宋_GB2312" w:eastAsia="仿宋_GB2312" w:hAnsi="宋体" w:cs="宋体"/>
          <w:kern w:val="0"/>
          <w:sz w:val="32"/>
          <w:szCs w:val="32"/>
        </w:rPr>
      </w:pPr>
      <w:r w:rsidRPr="00BD6566">
        <w:rPr>
          <w:rFonts w:ascii="仿宋_GB2312" w:eastAsia="仿宋_GB2312" w:hAnsi="宋体" w:cs="宋体" w:hint="eastAsia"/>
          <w:kern w:val="0"/>
          <w:sz w:val="32"/>
          <w:szCs w:val="32"/>
        </w:rPr>
        <w:t xml:space="preserve">　　三、推荐单位</w:t>
      </w:r>
      <w:r w:rsidRPr="00BD6566">
        <w:rPr>
          <w:rFonts w:ascii="宋体" w:eastAsia="仿宋_GB2312" w:hAnsi="宋体" w:cs="宋体" w:hint="eastAsia"/>
          <w:kern w:val="0"/>
          <w:sz w:val="32"/>
          <w:szCs w:val="32"/>
        </w:rPr>
        <w:t> </w:t>
      </w:r>
    </w:p>
    <w:p w:rsidR="00BD6566" w:rsidRPr="00BD6566" w:rsidRDefault="00BD6566" w:rsidP="00BD6566">
      <w:pPr>
        <w:widowControl/>
        <w:spacing w:line="440" w:lineRule="exact"/>
        <w:jc w:val="left"/>
        <w:rPr>
          <w:rFonts w:ascii="仿宋_GB2312" w:eastAsia="仿宋_GB2312" w:hAnsi="宋体" w:cs="宋体"/>
          <w:kern w:val="0"/>
          <w:sz w:val="32"/>
          <w:szCs w:val="32"/>
        </w:rPr>
      </w:pPr>
      <w:r w:rsidRPr="00BD6566">
        <w:rPr>
          <w:rFonts w:ascii="仿宋_GB2312" w:eastAsia="仿宋_GB2312" w:hAnsi="宋体" w:cs="宋体" w:hint="eastAsia"/>
          <w:kern w:val="0"/>
          <w:sz w:val="32"/>
          <w:szCs w:val="32"/>
        </w:rPr>
        <w:lastRenderedPageBreak/>
        <w:t xml:space="preserve">　　各省（区、市）（含新疆生产建设兵团，下同）文化和旅游厅（局）负责受理本行政区域内的项目推荐。文化和旅游部各直属单位、文化和旅游部参与共建各院校，可直接向文化和旅游部推荐。</w:t>
      </w:r>
      <w:r w:rsidRPr="00BD6566">
        <w:rPr>
          <w:rFonts w:ascii="宋体" w:eastAsia="仿宋_GB2312" w:hAnsi="宋体" w:cs="宋体" w:hint="eastAsia"/>
          <w:kern w:val="0"/>
          <w:sz w:val="32"/>
          <w:szCs w:val="32"/>
        </w:rPr>
        <w:t> </w:t>
      </w:r>
    </w:p>
    <w:p w:rsidR="00BD6566" w:rsidRPr="00BD6566" w:rsidRDefault="00BD6566" w:rsidP="00BD6566">
      <w:pPr>
        <w:widowControl/>
        <w:spacing w:line="440" w:lineRule="exact"/>
        <w:jc w:val="left"/>
        <w:rPr>
          <w:rFonts w:ascii="仿宋_GB2312" w:eastAsia="仿宋_GB2312" w:hAnsi="宋体" w:cs="宋体"/>
          <w:kern w:val="0"/>
          <w:sz w:val="32"/>
          <w:szCs w:val="32"/>
        </w:rPr>
      </w:pPr>
      <w:r w:rsidRPr="00BD6566">
        <w:rPr>
          <w:rFonts w:ascii="仿宋_GB2312" w:eastAsia="仿宋_GB2312" w:hAnsi="宋体" w:cs="宋体" w:hint="eastAsia"/>
          <w:kern w:val="0"/>
          <w:sz w:val="32"/>
          <w:szCs w:val="32"/>
        </w:rPr>
        <w:t xml:space="preserve">　　各推荐单位应根据申报通知要求组织推荐，并对所推荐项目的真实性等负责。</w:t>
      </w:r>
      <w:r w:rsidRPr="00BD6566">
        <w:rPr>
          <w:rFonts w:ascii="宋体" w:eastAsia="仿宋_GB2312" w:hAnsi="宋体" w:cs="宋体" w:hint="eastAsia"/>
          <w:kern w:val="0"/>
          <w:sz w:val="32"/>
          <w:szCs w:val="32"/>
        </w:rPr>
        <w:t> </w:t>
      </w:r>
    </w:p>
    <w:p w:rsidR="00BD6566" w:rsidRPr="00BD6566" w:rsidRDefault="00BD6566" w:rsidP="00BD6566">
      <w:pPr>
        <w:widowControl/>
        <w:spacing w:line="440" w:lineRule="exact"/>
        <w:jc w:val="left"/>
        <w:rPr>
          <w:rFonts w:ascii="仿宋_GB2312" w:eastAsia="仿宋_GB2312" w:hAnsi="宋体" w:cs="宋体"/>
          <w:kern w:val="0"/>
          <w:sz w:val="32"/>
          <w:szCs w:val="32"/>
        </w:rPr>
      </w:pPr>
      <w:r w:rsidRPr="00BD6566">
        <w:rPr>
          <w:rFonts w:ascii="仿宋_GB2312" w:eastAsia="仿宋_GB2312" w:hAnsi="宋体" w:cs="宋体" w:hint="eastAsia"/>
          <w:kern w:val="0"/>
          <w:sz w:val="32"/>
          <w:szCs w:val="32"/>
        </w:rPr>
        <w:t xml:space="preserve">　　四、项目组织申报工作流程</w:t>
      </w:r>
      <w:r w:rsidRPr="00BD6566">
        <w:rPr>
          <w:rFonts w:ascii="宋体" w:eastAsia="仿宋_GB2312" w:hAnsi="宋体" w:cs="宋体" w:hint="eastAsia"/>
          <w:kern w:val="0"/>
          <w:sz w:val="32"/>
          <w:szCs w:val="32"/>
        </w:rPr>
        <w:t> </w:t>
      </w:r>
    </w:p>
    <w:p w:rsidR="00BD6566" w:rsidRPr="00BD6566" w:rsidRDefault="00BD6566" w:rsidP="00BD6566">
      <w:pPr>
        <w:widowControl/>
        <w:spacing w:line="440" w:lineRule="exact"/>
        <w:jc w:val="left"/>
        <w:rPr>
          <w:rFonts w:ascii="仿宋_GB2312" w:eastAsia="仿宋_GB2312" w:hAnsi="宋体" w:cs="宋体"/>
          <w:kern w:val="0"/>
          <w:sz w:val="32"/>
          <w:szCs w:val="32"/>
        </w:rPr>
      </w:pPr>
      <w:r w:rsidRPr="00BD6566">
        <w:rPr>
          <w:rFonts w:ascii="仿宋_GB2312" w:eastAsia="仿宋_GB2312" w:hAnsi="宋体" w:cs="宋体" w:hint="eastAsia"/>
          <w:kern w:val="0"/>
          <w:sz w:val="32"/>
          <w:szCs w:val="32"/>
        </w:rPr>
        <w:t xml:space="preserve">　　（一）申报单位应聚焦问题，整合相关领域优势创新团队，明确项目目标、组织实施思路及工作进度安排，科学设置考核指标。推荐1名科研人员作为项目负责人，通过“文化和旅游部科技项目申报平台”（简称申报平台）网上申报。</w:t>
      </w:r>
      <w:r w:rsidRPr="00BD6566">
        <w:rPr>
          <w:rFonts w:ascii="宋体" w:eastAsia="仿宋_GB2312" w:hAnsi="宋体" w:cs="宋体" w:hint="eastAsia"/>
          <w:kern w:val="0"/>
          <w:sz w:val="32"/>
          <w:szCs w:val="32"/>
        </w:rPr>
        <w:t> </w:t>
      </w:r>
    </w:p>
    <w:p w:rsidR="00BD6566" w:rsidRPr="00BD6566" w:rsidRDefault="00BD6566" w:rsidP="00BD6566">
      <w:pPr>
        <w:widowControl/>
        <w:spacing w:line="440" w:lineRule="exact"/>
        <w:jc w:val="left"/>
        <w:rPr>
          <w:rFonts w:ascii="仿宋_GB2312" w:eastAsia="仿宋_GB2312" w:hAnsi="宋体" w:cs="宋体"/>
          <w:kern w:val="0"/>
          <w:sz w:val="32"/>
          <w:szCs w:val="32"/>
        </w:rPr>
      </w:pPr>
      <w:r w:rsidRPr="00BD6566">
        <w:rPr>
          <w:rFonts w:ascii="仿宋_GB2312" w:eastAsia="仿宋_GB2312" w:hAnsi="宋体" w:cs="宋体" w:hint="eastAsia"/>
          <w:kern w:val="0"/>
          <w:sz w:val="32"/>
          <w:szCs w:val="32"/>
        </w:rPr>
        <w:t xml:space="preserve">　　（二）推荐单位通过申报平台对申报单位提交材料进行审查，应加强对所推荐项目申报材料审核把关。</w:t>
      </w:r>
      <w:r w:rsidRPr="00BD6566">
        <w:rPr>
          <w:rFonts w:ascii="宋体" w:eastAsia="仿宋_GB2312" w:hAnsi="宋体" w:cs="宋体" w:hint="eastAsia"/>
          <w:kern w:val="0"/>
          <w:sz w:val="32"/>
          <w:szCs w:val="32"/>
        </w:rPr>
        <w:t> </w:t>
      </w:r>
    </w:p>
    <w:p w:rsidR="00BD6566" w:rsidRPr="00BD6566" w:rsidRDefault="00BD6566" w:rsidP="00BD6566">
      <w:pPr>
        <w:widowControl/>
        <w:spacing w:line="440" w:lineRule="exact"/>
        <w:jc w:val="left"/>
        <w:rPr>
          <w:rFonts w:ascii="仿宋_GB2312" w:eastAsia="仿宋_GB2312" w:hAnsi="宋体" w:cs="宋体"/>
          <w:kern w:val="0"/>
          <w:sz w:val="32"/>
          <w:szCs w:val="32"/>
        </w:rPr>
      </w:pPr>
      <w:r w:rsidRPr="00BD6566">
        <w:rPr>
          <w:rFonts w:ascii="仿宋_GB2312" w:eastAsia="仿宋_GB2312" w:hAnsi="宋体" w:cs="宋体" w:hint="eastAsia"/>
          <w:kern w:val="0"/>
          <w:sz w:val="32"/>
          <w:szCs w:val="32"/>
        </w:rPr>
        <w:t xml:space="preserve">　　（三）文化和旅游部科技管理部门在受理申报后，组织形式审查和评审择优立项。</w:t>
      </w:r>
      <w:r w:rsidRPr="00BD6566">
        <w:rPr>
          <w:rFonts w:ascii="宋体" w:eastAsia="仿宋_GB2312" w:hAnsi="宋体" w:cs="宋体" w:hint="eastAsia"/>
          <w:kern w:val="0"/>
          <w:sz w:val="32"/>
          <w:szCs w:val="32"/>
        </w:rPr>
        <w:t> </w:t>
      </w:r>
    </w:p>
    <w:p w:rsidR="00BD6566" w:rsidRPr="00BD6566" w:rsidRDefault="00BD6566" w:rsidP="00BD6566">
      <w:pPr>
        <w:widowControl/>
        <w:spacing w:line="440" w:lineRule="exact"/>
        <w:jc w:val="left"/>
        <w:rPr>
          <w:rFonts w:ascii="仿宋_GB2312" w:eastAsia="仿宋_GB2312" w:hAnsi="宋体" w:cs="宋体"/>
          <w:kern w:val="0"/>
          <w:sz w:val="32"/>
          <w:szCs w:val="32"/>
        </w:rPr>
      </w:pPr>
      <w:r w:rsidRPr="00BD6566">
        <w:rPr>
          <w:rFonts w:ascii="仿宋_GB2312" w:eastAsia="仿宋_GB2312" w:hAnsi="宋体" w:cs="宋体" w:hint="eastAsia"/>
          <w:kern w:val="0"/>
          <w:sz w:val="32"/>
          <w:szCs w:val="32"/>
        </w:rPr>
        <w:t xml:space="preserve">　　五、申报说明</w:t>
      </w:r>
      <w:r w:rsidRPr="00BD6566">
        <w:rPr>
          <w:rFonts w:ascii="宋体" w:eastAsia="仿宋_GB2312" w:hAnsi="宋体" w:cs="宋体" w:hint="eastAsia"/>
          <w:kern w:val="0"/>
          <w:sz w:val="32"/>
          <w:szCs w:val="32"/>
        </w:rPr>
        <w:t> </w:t>
      </w:r>
    </w:p>
    <w:p w:rsidR="00BD6566" w:rsidRPr="00BD6566" w:rsidRDefault="00BD6566" w:rsidP="00BD6566">
      <w:pPr>
        <w:widowControl/>
        <w:spacing w:line="440" w:lineRule="exact"/>
        <w:jc w:val="left"/>
        <w:rPr>
          <w:rFonts w:ascii="仿宋_GB2312" w:eastAsia="仿宋_GB2312" w:hAnsi="宋体" w:cs="宋体"/>
          <w:kern w:val="0"/>
          <w:sz w:val="32"/>
          <w:szCs w:val="32"/>
        </w:rPr>
      </w:pPr>
      <w:r w:rsidRPr="00BD6566">
        <w:rPr>
          <w:rFonts w:ascii="仿宋_GB2312" w:eastAsia="仿宋_GB2312" w:hAnsi="宋体" w:cs="宋体" w:hint="eastAsia"/>
          <w:kern w:val="0"/>
          <w:sz w:val="32"/>
          <w:szCs w:val="32"/>
        </w:rPr>
        <w:t xml:space="preserve">　　（一）项目评审按照质量优先原则。鼓励“产学研用”各</w:t>
      </w:r>
      <w:proofErr w:type="gramStart"/>
      <w:r w:rsidRPr="00BD6566">
        <w:rPr>
          <w:rFonts w:ascii="仿宋_GB2312" w:eastAsia="仿宋_GB2312" w:hAnsi="宋体" w:cs="宋体" w:hint="eastAsia"/>
          <w:kern w:val="0"/>
          <w:sz w:val="32"/>
          <w:szCs w:val="32"/>
        </w:rPr>
        <w:t>类创新</w:t>
      </w:r>
      <w:proofErr w:type="gramEnd"/>
      <w:r w:rsidRPr="00BD6566">
        <w:rPr>
          <w:rFonts w:ascii="仿宋_GB2312" w:eastAsia="仿宋_GB2312" w:hAnsi="宋体" w:cs="宋体" w:hint="eastAsia"/>
          <w:kern w:val="0"/>
          <w:sz w:val="32"/>
          <w:szCs w:val="32"/>
        </w:rPr>
        <w:t>主体协同创新，联合申报。联合申报须有联合申报协议，并明确协议签署时间，加盖单位公章。</w:t>
      </w:r>
      <w:r w:rsidRPr="00BD6566">
        <w:rPr>
          <w:rFonts w:ascii="宋体" w:eastAsia="仿宋_GB2312" w:hAnsi="宋体" w:cs="宋体" w:hint="eastAsia"/>
          <w:kern w:val="0"/>
          <w:sz w:val="32"/>
          <w:szCs w:val="32"/>
        </w:rPr>
        <w:t> </w:t>
      </w:r>
    </w:p>
    <w:p w:rsidR="00BD6566" w:rsidRPr="00BD6566" w:rsidRDefault="00BD6566" w:rsidP="00BD6566">
      <w:pPr>
        <w:widowControl/>
        <w:spacing w:line="440" w:lineRule="exact"/>
        <w:jc w:val="left"/>
        <w:rPr>
          <w:rFonts w:ascii="仿宋_GB2312" w:eastAsia="仿宋_GB2312" w:hAnsi="宋体" w:cs="宋体"/>
          <w:kern w:val="0"/>
          <w:sz w:val="32"/>
          <w:szCs w:val="32"/>
        </w:rPr>
      </w:pPr>
      <w:r w:rsidRPr="00BD6566">
        <w:rPr>
          <w:rFonts w:ascii="仿宋_GB2312" w:eastAsia="仿宋_GB2312" w:hAnsi="宋体" w:cs="宋体" w:hint="eastAsia"/>
          <w:kern w:val="0"/>
          <w:sz w:val="32"/>
          <w:szCs w:val="32"/>
        </w:rPr>
        <w:t xml:space="preserve">　　（二）项目实施期为1—3年，资助额度为20万元左右。</w:t>
      </w:r>
      <w:r w:rsidRPr="00BD6566">
        <w:rPr>
          <w:rFonts w:ascii="宋体" w:eastAsia="仿宋_GB2312" w:hAnsi="宋体" w:cs="宋体" w:hint="eastAsia"/>
          <w:kern w:val="0"/>
          <w:sz w:val="32"/>
          <w:szCs w:val="32"/>
        </w:rPr>
        <w:t> </w:t>
      </w:r>
    </w:p>
    <w:p w:rsidR="00BD6566" w:rsidRPr="00BD6566" w:rsidRDefault="00BD6566" w:rsidP="00BD6566">
      <w:pPr>
        <w:widowControl/>
        <w:spacing w:line="440" w:lineRule="exact"/>
        <w:jc w:val="left"/>
        <w:rPr>
          <w:rFonts w:ascii="仿宋_GB2312" w:eastAsia="仿宋_GB2312" w:hAnsi="宋体" w:cs="宋体"/>
          <w:kern w:val="0"/>
          <w:sz w:val="32"/>
          <w:szCs w:val="32"/>
        </w:rPr>
      </w:pPr>
      <w:r w:rsidRPr="00BD6566">
        <w:rPr>
          <w:rFonts w:ascii="仿宋_GB2312" w:eastAsia="仿宋_GB2312" w:hAnsi="宋体" w:cs="宋体" w:hint="eastAsia"/>
          <w:kern w:val="0"/>
          <w:sz w:val="32"/>
          <w:szCs w:val="32"/>
        </w:rPr>
        <w:t xml:space="preserve">　　（三）各省（区、市）文化和旅游厅（局）分别择优推荐不超过5个项目，文化和旅游部各直属单位、文化和旅游部参与共建各院校分别择优推荐不超过2个项目。</w:t>
      </w:r>
      <w:r w:rsidRPr="00BD6566">
        <w:rPr>
          <w:rFonts w:ascii="宋体" w:eastAsia="仿宋_GB2312" w:hAnsi="宋体" w:cs="宋体" w:hint="eastAsia"/>
          <w:kern w:val="0"/>
          <w:sz w:val="32"/>
          <w:szCs w:val="32"/>
        </w:rPr>
        <w:t> </w:t>
      </w:r>
    </w:p>
    <w:p w:rsidR="00BD6566" w:rsidRPr="00BD6566" w:rsidRDefault="00BD6566" w:rsidP="00BD6566">
      <w:pPr>
        <w:widowControl/>
        <w:spacing w:line="440" w:lineRule="exact"/>
        <w:jc w:val="left"/>
        <w:rPr>
          <w:rFonts w:ascii="仿宋_GB2312" w:eastAsia="仿宋_GB2312" w:hAnsi="宋体" w:cs="宋体"/>
          <w:kern w:val="0"/>
          <w:sz w:val="32"/>
          <w:szCs w:val="32"/>
        </w:rPr>
      </w:pPr>
      <w:r w:rsidRPr="00BD6566">
        <w:rPr>
          <w:rFonts w:ascii="仿宋_GB2312" w:eastAsia="仿宋_GB2312" w:hAnsi="宋体" w:cs="宋体" w:hint="eastAsia"/>
          <w:kern w:val="0"/>
          <w:sz w:val="32"/>
          <w:szCs w:val="32"/>
        </w:rPr>
        <w:t xml:space="preserve">　　（四）网上申报受理时间为2019年2月11日至2019年2月28日，推荐单位纸质材料寄送截止时间为2019年3月12日。请通过快递寄送文化和旅游部科技教育司，以寄出日期为准，逾期不予受理。</w:t>
      </w:r>
      <w:r w:rsidRPr="00BD6566">
        <w:rPr>
          <w:rFonts w:ascii="宋体" w:eastAsia="仿宋_GB2312" w:hAnsi="宋体" w:cs="宋体" w:hint="eastAsia"/>
          <w:kern w:val="0"/>
          <w:sz w:val="32"/>
          <w:szCs w:val="32"/>
        </w:rPr>
        <w:t> </w:t>
      </w:r>
    </w:p>
    <w:p w:rsidR="00BD6566" w:rsidRPr="00BD6566" w:rsidRDefault="00BD6566" w:rsidP="00BD6566">
      <w:pPr>
        <w:widowControl/>
        <w:spacing w:line="440" w:lineRule="exact"/>
        <w:jc w:val="left"/>
        <w:rPr>
          <w:rFonts w:ascii="仿宋_GB2312" w:eastAsia="仿宋_GB2312" w:hAnsi="宋体" w:cs="宋体"/>
          <w:kern w:val="0"/>
          <w:sz w:val="32"/>
          <w:szCs w:val="32"/>
        </w:rPr>
      </w:pPr>
      <w:r w:rsidRPr="00BD6566">
        <w:rPr>
          <w:rFonts w:ascii="仿宋_GB2312" w:eastAsia="仿宋_GB2312" w:hAnsi="宋体" w:cs="宋体" w:hint="eastAsia"/>
          <w:kern w:val="0"/>
          <w:sz w:val="32"/>
          <w:szCs w:val="32"/>
        </w:rPr>
        <w:t xml:space="preserve">　　六、申报方式</w:t>
      </w:r>
      <w:r w:rsidRPr="00BD6566">
        <w:rPr>
          <w:rFonts w:ascii="宋体" w:eastAsia="仿宋_GB2312" w:hAnsi="宋体" w:cs="宋体" w:hint="eastAsia"/>
          <w:kern w:val="0"/>
          <w:sz w:val="32"/>
          <w:szCs w:val="32"/>
        </w:rPr>
        <w:t> </w:t>
      </w:r>
    </w:p>
    <w:p w:rsidR="00BD6566" w:rsidRPr="00BD6566" w:rsidRDefault="00BD6566" w:rsidP="00BD6566">
      <w:pPr>
        <w:widowControl/>
        <w:spacing w:line="440" w:lineRule="exact"/>
        <w:jc w:val="left"/>
        <w:rPr>
          <w:rFonts w:ascii="仿宋_GB2312" w:eastAsia="仿宋_GB2312" w:hAnsi="宋体" w:cs="宋体"/>
          <w:kern w:val="0"/>
          <w:sz w:val="32"/>
          <w:szCs w:val="32"/>
        </w:rPr>
      </w:pPr>
      <w:r w:rsidRPr="00BD6566">
        <w:rPr>
          <w:rFonts w:ascii="仿宋_GB2312" w:eastAsia="仿宋_GB2312" w:hAnsi="宋体" w:cs="宋体" w:hint="eastAsia"/>
          <w:kern w:val="0"/>
          <w:sz w:val="32"/>
          <w:szCs w:val="32"/>
        </w:rPr>
        <w:t xml:space="preserve">　　（一）网上填报</w:t>
      </w:r>
      <w:r w:rsidRPr="00BD6566">
        <w:rPr>
          <w:rFonts w:ascii="宋体" w:eastAsia="仿宋_GB2312" w:hAnsi="宋体" w:cs="宋体" w:hint="eastAsia"/>
          <w:kern w:val="0"/>
          <w:sz w:val="32"/>
          <w:szCs w:val="32"/>
        </w:rPr>
        <w:t> </w:t>
      </w:r>
    </w:p>
    <w:p w:rsidR="00BD6566" w:rsidRPr="00BD6566" w:rsidRDefault="00BD6566" w:rsidP="00BD6566">
      <w:pPr>
        <w:widowControl/>
        <w:spacing w:line="440" w:lineRule="exact"/>
        <w:jc w:val="left"/>
        <w:rPr>
          <w:rFonts w:ascii="仿宋_GB2312" w:eastAsia="仿宋_GB2312" w:hAnsi="宋体" w:cs="宋体"/>
          <w:kern w:val="0"/>
          <w:sz w:val="32"/>
          <w:szCs w:val="32"/>
        </w:rPr>
      </w:pPr>
      <w:r w:rsidRPr="00BD6566">
        <w:rPr>
          <w:rFonts w:ascii="仿宋_GB2312" w:eastAsia="仿宋_GB2312" w:hAnsi="宋体" w:cs="宋体" w:hint="eastAsia"/>
          <w:kern w:val="0"/>
          <w:sz w:val="32"/>
          <w:szCs w:val="32"/>
        </w:rPr>
        <w:lastRenderedPageBreak/>
        <w:t xml:space="preserve">　　1.请申报单位进入申报平台进行注册获取用户名及密码。申报平台可通过文化和旅游</w:t>
      </w:r>
      <w:proofErr w:type="gramStart"/>
      <w:r w:rsidRPr="00BD6566">
        <w:rPr>
          <w:rFonts w:ascii="仿宋_GB2312" w:eastAsia="仿宋_GB2312" w:hAnsi="宋体" w:cs="宋体" w:hint="eastAsia"/>
          <w:kern w:val="0"/>
          <w:sz w:val="32"/>
          <w:szCs w:val="32"/>
        </w:rPr>
        <w:t>部政府</w:t>
      </w:r>
      <w:proofErr w:type="gramEnd"/>
      <w:r w:rsidRPr="00BD6566">
        <w:rPr>
          <w:rFonts w:ascii="仿宋_GB2312" w:eastAsia="仿宋_GB2312" w:hAnsi="宋体" w:cs="宋体" w:hint="eastAsia"/>
          <w:kern w:val="0"/>
          <w:sz w:val="32"/>
          <w:szCs w:val="32"/>
        </w:rPr>
        <w:t>门户网站首页“在线办事”下的“办事大厅”栏目进入，操作流程参见网站内操作手册。</w:t>
      </w:r>
      <w:r w:rsidRPr="00BD6566">
        <w:rPr>
          <w:rFonts w:ascii="宋体" w:eastAsia="仿宋_GB2312" w:hAnsi="宋体" w:cs="宋体" w:hint="eastAsia"/>
          <w:kern w:val="0"/>
          <w:sz w:val="32"/>
          <w:szCs w:val="32"/>
        </w:rPr>
        <w:t> </w:t>
      </w:r>
    </w:p>
    <w:p w:rsidR="00BD6566" w:rsidRPr="00BD6566" w:rsidRDefault="00BD6566" w:rsidP="00BD6566">
      <w:pPr>
        <w:widowControl/>
        <w:spacing w:line="440" w:lineRule="exact"/>
        <w:jc w:val="left"/>
        <w:rPr>
          <w:rFonts w:ascii="仿宋_GB2312" w:eastAsia="仿宋_GB2312" w:hAnsi="宋体" w:cs="宋体"/>
          <w:kern w:val="0"/>
          <w:sz w:val="32"/>
          <w:szCs w:val="32"/>
        </w:rPr>
      </w:pPr>
      <w:r w:rsidRPr="00BD6566">
        <w:rPr>
          <w:rFonts w:ascii="仿宋_GB2312" w:eastAsia="仿宋_GB2312" w:hAnsi="宋体" w:cs="宋体" w:hint="eastAsia"/>
          <w:kern w:val="0"/>
          <w:sz w:val="32"/>
          <w:szCs w:val="32"/>
        </w:rPr>
        <w:t xml:space="preserve">　　2.请认真阅读《2019年度国家文化和旅游科技创新工程项目组织实施工作方案》，在线填写《国家文化和旅游科技创新工程项目申报书》，确认无误后提交，如有附件一并提交。</w:t>
      </w:r>
      <w:r w:rsidRPr="00BD6566">
        <w:rPr>
          <w:rFonts w:ascii="宋体" w:eastAsia="仿宋_GB2312" w:hAnsi="宋体" w:cs="宋体" w:hint="eastAsia"/>
          <w:kern w:val="0"/>
          <w:sz w:val="32"/>
          <w:szCs w:val="32"/>
        </w:rPr>
        <w:t> </w:t>
      </w:r>
    </w:p>
    <w:p w:rsidR="00BD6566" w:rsidRPr="00BD6566" w:rsidRDefault="00BD6566" w:rsidP="00BD6566">
      <w:pPr>
        <w:widowControl/>
        <w:spacing w:line="440" w:lineRule="exact"/>
        <w:jc w:val="left"/>
        <w:rPr>
          <w:rFonts w:ascii="仿宋_GB2312" w:eastAsia="仿宋_GB2312" w:hAnsi="宋体" w:cs="宋体"/>
          <w:kern w:val="0"/>
          <w:sz w:val="32"/>
          <w:szCs w:val="32"/>
        </w:rPr>
      </w:pPr>
      <w:r w:rsidRPr="00BD6566">
        <w:rPr>
          <w:rFonts w:ascii="仿宋_GB2312" w:eastAsia="仿宋_GB2312" w:hAnsi="宋体" w:cs="宋体" w:hint="eastAsia"/>
          <w:kern w:val="0"/>
          <w:sz w:val="32"/>
          <w:szCs w:val="32"/>
        </w:rPr>
        <w:t xml:space="preserve">　　3.申报书在线打印一式二份，地方申报单位将加盖公章后的申报书寄送至所在省（区、市）文化和旅游厅（局）。</w:t>
      </w:r>
      <w:r w:rsidRPr="00BD6566">
        <w:rPr>
          <w:rFonts w:ascii="宋体" w:eastAsia="仿宋_GB2312" w:hAnsi="宋体" w:cs="宋体" w:hint="eastAsia"/>
          <w:kern w:val="0"/>
          <w:sz w:val="32"/>
          <w:szCs w:val="32"/>
        </w:rPr>
        <w:t> </w:t>
      </w:r>
    </w:p>
    <w:p w:rsidR="00BD6566" w:rsidRPr="00BD6566" w:rsidRDefault="00BD6566" w:rsidP="00BD6566">
      <w:pPr>
        <w:widowControl/>
        <w:spacing w:line="440" w:lineRule="exact"/>
        <w:jc w:val="left"/>
        <w:rPr>
          <w:rFonts w:ascii="仿宋_GB2312" w:eastAsia="仿宋_GB2312" w:hAnsi="宋体" w:cs="宋体"/>
          <w:kern w:val="0"/>
          <w:sz w:val="32"/>
          <w:szCs w:val="32"/>
        </w:rPr>
      </w:pPr>
      <w:r w:rsidRPr="00BD6566">
        <w:rPr>
          <w:rFonts w:ascii="仿宋_GB2312" w:eastAsia="仿宋_GB2312" w:hAnsi="宋体" w:cs="宋体" w:hint="eastAsia"/>
          <w:kern w:val="0"/>
          <w:sz w:val="32"/>
          <w:szCs w:val="32"/>
        </w:rPr>
        <w:t xml:space="preserve">　　（二）组织推荐</w:t>
      </w:r>
      <w:r w:rsidRPr="00BD6566">
        <w:rPr>
          <w:rFonts w:ascii="宋体" w:eastAsia="仿宋_GB2312" w:hAnsi="宋体" w:cs="宋体" w:hint="eastAsia"/>
          <w:kern w:val="0"/>
          <w:sz w:val="32"/>
          <w:szCs w:val="32"/>
        </w:rPr>
        <w:t> </w:t>
      </w:r>
    </w:p>
    <w:p w:rsidR="00BD6566" w:rsidRPr="00BD6566" w:rsidRDefault="00BD6566" w:rsidP="00BD6566">
      <w:pPr>
        <w:widowControl/>
        <w:spacing w:line="440" w:lineRule="exact"/>
        <w:jc w:val="left"/>
        <w:rPr>
          <w:rFonts w:ascii="仿宋_GB2312" w:eastAsia="仿宋_GB2312" w:hAnsi="宋体" w:cs="宋体"/>
          <w:kern w:val="0"/>
          <w:sz w:val="32"/>
          <w:szCs w:val="32"/>
        </w:rPr>
      </w:pPr>
      <w:r w:rsidRPr="00BD6566">
        <w:rPr>
          <w:rFonts w:ascii="仿宋_GB2312" w:eastAsia="仿宋_GB2312" w:hAnsi="宋体" w:cs="宋体" w:hint="eastAsia"/>
          <w:kern w:val="0"/>
          <w:sz w:val="32"/>
          <w:szCs w:val="32"/>
        </w:rPr>
        <w:t xml:space="preserve">　　1.请各推荐单位按照申报平台系统分配的用户名及密码登录申报平台组织推荐，在线提交确认（如有疑问，请咨询申报平台技术人员）。</w:t>
      </w:r>
      <w:r w:rsidRPr="00BD6566">
        <w:rPr>
          <w:rFonts w:ascii="宋体" w:eastAsia="仿宋_GB2312" w:hAnsi="宋体" w:cs="宋体" w:hint="eastAsia"/>
          <w:kern w:val="0"/>
          <w:sz w:val="32"/>
          <w:szCs w:val="32"/>
        </w:rPr>
        <w:t> </w:t>
      </w:r>
    </w:p>
    <w:p w:rsidR="00BD6566" w:rsidRPr="00BD6566" w:rsidRDefault="00BD6566" w:rsidP="00BD6566">
      <w:pPr>
        <w:widowControl/>
        <w:spacing w:line="440" w:lineRule="exact"/>
        <w:jc w:val="left"/>
        <w:rPr>
          <w:rFonts w:ascii="仿宋_GB2312" w:eastAsia="仿宋_GB2312" w:hAnsi="宋体" w:cs="宋体"/>
          <w:kern w:val="0"/>
          <w:sz w:val="32"/>
          <w:szCs w:val="32"/>
        </w:rPr>
      </w:pPr>
      <w:r w:rsidRPr="00BD6566">
        <w:rPr>
          <w:rFonts w:ascii="仿宋_GB2312" w:eastAsia="仿宋_GB2312" w:hAnsi="宋体" w:cs="宋体" w:hint="eastAsia"/>
          <w:kern w:val="0"/>
          <w:sz w:val="32"/>
          <w:szCs w:val="32"/>
        </w:rPr>
        <w:t xml:space="preserve">　　2.将加盖推荐单位公章的推荐项目申报书（纸质1份）、推荐函（纸质1份）寄送至文化和旅游部科技教育司。</w:t>
      </w:r>
      <w:r w:rsidRPr="00BD6566">
        <w:rPr>
          <w:rFonts w:ascii="宋体" w:eastAsia="仿宋_GB2312" w:hAnsi="宋体" w:cs="宋体" w:hint="eastAsia"/>
          <w:kern w:val="0"/>
          <w:sz w:val="32"/>
          <w:szCs w:val="32"/>
        </w:rPr>
        <w:t> </w:t>
      </w:r>
    </w:p>
    <w:p w:rsidR="00BD6566" w:rsidRPr="00BD6566" w:rsidRDefault="00BD6566" w:rsidP="00BD6566">
      <w:pPr>
        <w:widowControl/>
        <w:spacing w:line="440" w:lineRule="exact"/>
        <w:jc w:val="left"/>
        <w:rPr>
          <w:rFonts w:ascii="仿宋_GB2312" w:eastAsia="仿宋_GB2312" w:hAnsi="宋体" w:cs="宋体"/>
          <w:kern w:val="0"/>
          <w:sz w:val="32"/>
          <w:szCs w:val="32"/>
        </w:rPr>
      </w:pPr>
      <w:r w:rsidRPr="00BD6566">
        <w:rPr>
          <w:rFonts w:ascii="仿宋_GB2312" w:eastAsia="仿宋_GB2312" w:hAnsi="宋体" w:cs="宋体" w:hint="eastAsia"/>
          <w:kern w:val="0"/>
          <w:sz w:val="32"/>
          <w:szCs w:val="32"/>
        </w:rPr>
        <w:t xml:space="preserve">　　（三）联系方式</w:t>
      </w:r>
      <w:r w:rsidRPr="00BD6566">
        <w:rPr>
          <w:rFonts w:ascii="宋体" w:eastAsia="仿宋_GB2312" w:hAnsi="宋体" w:cs="宋体" w:hint="eastAsia"/>
          <w:kern w:val="0"/>
          <w:sz w:val="32"/>
          <w:szCs w:val="32"/>
        </w:rPr>
        <w:t> </w:t>
      </w:r>
    </w:p>
    <w:p w:rsidR="00BD6566" w:rsidRPr="00BD6566" w:rsidRDefault="00BD6566" w:rsidP="00BD6566">
      <w:pPr>
        <w:widowControl/>
        <w:spacing w:line="440" w:lineRule="exact"/>
        <w:jc w:val="left"/>
        <w:rPr>
          <w:rFonts w:ascii="仿宋_GB2312" w:eastAsia="仿宋_GB2312" w:hAnsi="宋体" w:cs="宋体"/>
          <w:kern w:val="0"/>
          <w:sz w:val="32"/>
          <w:szCs w:val="32"/>
        </w:rPr>
      </w:pPr>
      <w:r w:rsidRPr="00BD6566">
        <w:rPr>
          <w:rFonts w:ascii="仿宋_GB2312" w:eastAsia="仿宋_GB2312" w:hAnsi="宋体" w:cs="宋体" w:hint="eastAsia"/>
          <w:kern w:val="0"/>
          <w:sz w:val="32"/>
          <w:szCs w:val="32"/>
        </w:rPr>
        <w:t xml:space="preserve">　　1.申报政策咨询：文化和旅游部科技教育司</w:t>
      </w:r>
      <w:r w:rsidRPr="00BD6566">
        <w:rPr>
          <w:rFonts w:ascii="宋体" w:eastAsia="仿宋_GB2312" w:hAnsi="宋体" w:cs="宋体" w:hint="eastAsia"/>
          <w:kern w:val="0"/>
          <w:sz w:val="32"/>
          <w:szCs w:val="32"/>
        </w:rPr>
        <w:t> </w:t>
      </w:r>
      <w:r w:rsidRPr="00BD6566">
        <w:rPr>
          <w:rFonts w:ascii="仿宋_GB2312" w:eastAsia="仿宋_GB2312" w:hAnsi="宋体" w:cs="宋体" w:hint="eastAsia"/>
          <w:kern w:val="0"/>
          <w:sz w:val="32"/>
          <w:szCs w:val="32"/>
        </w:rPr>
        <w:t xml:space="preserve"> 王海琪</w:t>
      </w:r>
      <w:r w:rsidRPr="00BD6566">
        <w:rPr>
          <w:rFonts w:ascii="宋体" w:eastAsia="仿宋_GB2312" w:hAnsi="宋体" w:cs="宋体" w:hint="eastAsia"/>
          <w:kern w:val="0"/>
          <w:sz w:val="32"/>
          <w:szCs w:val="32"/>
        </w:rPr>
        <w:t> </w:t>
      </w:r>
    </w:p>
    <w:p w:rsidR="00BD6566" w:rsidRPr="00BD6566" w:rsidRDefault="00BD6566" w:rsidP="00BD6566">
      <w:pPr>
        <w:widowControl/>
        <w:spacing w:line="440" w:lineRule="exact"/>
        <w:jc w:val="left"/>
        <w:rPr>
          <w:rFonts w:ascii="仿宋_GB2312" w:eastAsia="仿宋_GB2312" w:hAnsi="宋体" w:cs="宋体"/>
          <w:kern w:val="0"/>
          <w:sz w:val="32"/>
          <w:szCs w:val="32"/>
        </w:rPr>
      </w:pPr>
      <w:r w:rsidRPr="00BD6566">
        <w:rPr>
          <w:rFonts w:ascii="仿宋_GB2312" w:eastAsia="仿宋_GB2312" w:hAnsi="宋体" w:cs="宋体" w:hint="eastAsia"/>
          <w:kern w:val="0"/>
          <w:sz w:val="32"/>
          <w:szCs w:val="32"/>
        </w:rPr>
        <w:t xml:space="preserve">　　联系电话：010-59881677</w:t>
      </w:r>
      <w:r w:rsidRPr="00BD6566">
        <w:rPr>
          <w:rFonts w:ascii="宋体" w:eastAsia="仿宋_GB2312" w:hAnsi="宋体" w:cs="宋体" w:hint="eastAsia"/>
          <w:kern w:val="0"/>
          <w:sz w:val="32"/>
          <w:szCs w:val="32"/>
        </w:rPr>
        <w:t> </w:t>
      </w:r>
    </w:p>
    <w:p w:rsidR="00BD6566" w:rsidRPr="00BD6566" w:rsidRDefault="00BD6566" w:rsidP="00BD6566">
      <w:pPr>
        <w:widowControl/>
        <w:spacing w:line="440" w:lineRule="exact"/>
        <w:jc w:val="left"/>
        <w:rPr>
          <w:rFonts w:ascii="仿宋_GB2312" w:eastAsia="仿宋_GB2312" w:hAnsi="宋体" w:cs="宋体"/>
          <w:kern w:val="0"/>
          <w:sz w:val="32"/>
          <w:szCs w:val="32"/>
        </w:rPr>
      </w:pPr>
      <w:r w:rsidRPr="00BD6566">
        <w:rPr>
          <w:rFonts w:ascii="仿宋_GB2312" w:eastAsia="仿宋_GB2312" w:hAnsi="宋体" w:cs="宋体" w:hint="eastAsia"/>
          <w:kern w:val="0"/>
          <w:sz w:val="32"/>
          <w:szCs w:val="32"/>
        </w:rPr>
        <w:t xml:space="preserve">　　联系地址：北京市东城区朝阳门北大街10号文化和旅游部科技教育司（邮编100020）</w:t>
      </w:r>
      <w:r w:rsidRPr="00BD6566">
        <w:rPr>
          <w:rFonts w:ascii="宋体" w:eastAsia="仿宋_GB2312" w:hAnsi="宋体" w:cs="宋体" w:hint="eastAsia"/>
          <w:kern w:val="0"/>
          <w:sz w:val="32"/>
          <w:szCs w:val="32"/>
        </w:rPr>
        <w:t> </w:t>
      </w:r>
    </w:p>
    <w:p w:rsidR="00BD6566" w:rsidRPr="00BD6566" w:rsidRDefault="00BD6566" w:rsidP="00BD6566">
      <w:pPr>
        <w:widowControl/>
        <w:spacing w:line="440" w:lineRule="exact"/>
        <w:jc w:val="left"/>
        <w:rPr>
          <w:rFonts w:ascii="仿宋_GB2312" w:eastAsia="仿宋_GB2312" w:hAnsi="宋体" w:cs="宋体"/>
          <w:kern w:val="0"/>
          <w:sz w:val="32"/>
          <w:szCs w:val="32"/>
        </w:rPr>
      </w:pPr>
      <w:r w:rsidRPr="00BD6566">
        <w:rPr>
          <w:rFonts w:ascii="仿宋_GB2312" w:eastAsia="仿宋_GB2312" w:hAnsi="宋体" w:cs="宋体" w:hint="eastAsia"/>
          <w:kern w:val="0"/>
          <w:sz w:val="32"/>
          <w:szCs w:val="32"/>
        </w:rPr>
        <w:t xml:space="preserve">　　2.申报平台技术咨询：文化和旅游部信息中心</w:t>
      </w:r>
      <w:r w:rsidRPr="00BD6566">
        <w:rPr>
          <w:rFonts w:ascii="宋体" w:eastAsia="仿宋_GB2312" w:hAnsi="宋体" w:cs="宋体" w:hint="eastAsia"/>
          <w:kern w:val="0"/>
          <w:sz w:val="32"/>
          <w:szCs w:val="32"/>
        </w:rPr>
        <w:t> </w:t>
      </w:r>
      <w:r w:rsidRPr="00BD6566">
        <w:rPr>
          <w:rFonts w:ascii="仿宋_GB2312" w:eastAsia="仿宋_GB2312" w:hAnsi="宋体" w:cs="宋体" w:hint="eastAsia"/>
          <w:kern w:val="0"/>
          <w:sz w:val="32"/>
          <w:szCs w:val="32"/>
        </w:rPr>
        <w:t xml:space="preserve"> 孙万龙</w:t>
      </w:r>
      <w:r w:rsidRPr="00BD6566">
        <w:rPr>
          <w:rFonts w:ascii="宋体" w:eastAsia="仿宋_GB2312" w:hAnsi="宋体" w:cs="宋体" w:hint="eastAsia"/>
          <w:kern w:val="0"/>
          <w:sz w:val="32"/>
          <w:szCs w:val="32"/>
        </w:rPr>
        <w:t> </w:t>
      </w:r>
    </w:p>
    <w:p w:rsidR="00BD6566" w:rsidRPr="00BD6566" w:rsidRDefault="00BD6566" w:rsidP="00BD6566">
      <w:pPr>
        <w:widowControl/>
        <w:spacing w:line="440" w:lineRule="exact"/>
        <w:jc w:val="left"/>
        <w:rPr>
          <w:rFonts w:ascii="仿宋_GB2312" w:eastAsia="仿宋_GB2312" w:hAnsi="宋体" w:cs="宋体"/>
          <w:kern w:val="0"/>
          <w:sz w:val="32"/>
          <w:szCs w:val="32"/>
        </w:rPr>
      </w:pPr>
      <w:r w:rsidRPr="00BD6566">
        <w:rPr>
          <w:rFonts w:ascii="仿宋_GB2312" w:eastAsia="仿宋_GB2312" w:hAnsi="宋体" w:cs="宋体" w:hint="eastAsia"/>
          <w:kern w:val="0"/>
          <w:sz w:val="32"/>
          <w:szCs w:val="32"/>
        </w:rPr>
        <w:t xml:space="preserve">　　联系电话：010-65201327</w:t>
      </w:r>
      <w:r w:rsidRPr="00BD6566">
        <w:rPr>
          <w:rFonts w:ascii="宋体" w:eastAsia="仿宋_GB2312" w:hAnsi="宋体" w:cs="宋体" w:hint="eastAsia"/>
          <w:kern w:val="0"/>
          <w:sz w:val="32"/>
          <w:szCs w:val="32"/>
        </w:rPr>
        <w:t> </w:t>
      </w:r>
    </w:p>
    <w:p w:rsidR="00BD6566" w:rsidRPr="00BD6566" w:rsidRDefault="00BD6566" w:rsidP="00BD6566">
      <w:pPr>
        <w:widowControl/>
        <w:spacing w:line="440" w:lineRule="exact"/>
        <w:jc w:val="left"/>
        <w:rPr>
          <w:rFonts w:ascii="仿宋_GB2312" w:eastAsia="仿宋_GB2312" w:hAnsi="宋体" w:cs="宋体"/>
          <w:kern w:val="0"/>
          <w:sz w:val="32"/>
          <w:szCs w:val="32"/>
        </w:rPr>
      </w:pPr>
      <w:r w:rsidRPr="00BD6566">
        <w:rPr>
          <w:rFonts w:ascii="仿宋_GB2312" w:eastAsia="仿宋_GB2312" w:hAnsi="宋体" w:cs="宋体" w:hint="eastAsia"/>
          <w:kern w:val="0"/>
          <w:sz w:val="32"/>
          <w:szCs w:val="32"/>
        </w:rPr>
        <w:t xml:space="preserve">　　特此通知。</w:t>
      </w:r>
      <w:r w:rsidRPr="00BD6566">
        <w:rPr>
          <w:rFonts w:ascii="宋体" w:eastAsia="仿宋_GB2312" w:hAnsi="宋体" w:cs="宋体" w:hint="eastAsia"/>
          <w:kern w:val="0"/>
          <w:sz w:val="32"/>
          <w:szCs w:val="32"/>
        </w:rPr>
        <w:t> </w:t>
      </w:r>
    </w:p>
    <w:p w:rsidR="00BD6566" w:rsidRPr="00BD6566" w:rsidRDefault="00BD6566" w:rsidP="00BD6566">
      <w:pPr>
        <w:widowControl/>
        <w:spacing w:line="440" w:lineRule="exact"/>
        <w:jc w:val="left"/>
        <w:rPr>
          <w:rFonts w:ascii="仿宋_GB2312" w:eastAsia="仿宋_GB2312" w:hAnsi="宋体" w:cs="宋体"/>
          <w:kern w:val="0"/>
          <w:sz w:val="32"/>
          <w:szCs w:val="32"/>
        </w:rPr>
      </w:pPr>
      <w:r w:rsidRPr="00BD6566">
        <w:rPr>
          <w:rFonts w:ascii="仿宋_GB2312" w:eastAsia="仿宋_GB2312" w:hAnsi="宋体" w:cs="宋体" w:hint="eastAsia"/>
          <w:kern w:val="0"/>
          <w:sz w:val="32"/>
          <w:szCs w:val="32"/>
        </w:rPr>
        <w:t xml:space="preserve">　　</w:t>
      </w:r>
      <w:r w:rsidRPr="00BD6566">
        <w:rPr>
          <w:rFonts w:ascii="宋体" w:eastAsia="仿宋_GB2312" w:hAnsi="宋体" w:cs="宋体" w:hint="eastAsia"/>
          <w:kern w:val="0"/>
          <w:sz w:val="32"/>
          <w:szCs w:val="32"/>
        </w:rPr>
        <w:t>  </w:t>
      </w:r>
    </w:p>
    <w:p w:rsidR="00BD6566" w:rsidRPr="00BD6566" w:rsidRDefault="00BD6566" w:rsidP="00BD6566">
      <w:pPr>
        <w:widowControl/>
        <w:spacing w:line="440" w:lineRule="exact"/>
        <w:jc w:val="left"/>
        <w:rPr>
          <w:rFonts w:ascii="仿宋_GB2312" w:eastAsia="仿宋_GB2312" w:hAnsi="宋体" w:cs="宋体"/>
          <w:kern w:val="0"/>
          <w:sz w:val="32"/>
          <w:szCs w:val="32"/>
        </w:rPr>
      </w:pPr>
      <w:r w:rsidRPr="00BD6566">
        <w:rPr>
          <w:rFonts w:ascii="仿宋_GB2312" w:eastAsia="仿宋_GB2312" w:hAnsi="宋体" w:cs="宋体" w:hint="eastAsia"/>
          <w:kern w:val="0"/>
          <w:sz w:val="32"/>
          <w:szCs w:val="32"/>
        </w:rPr>
        <w:t xml:space="preserve">　　</w:t>
      </w:r>
      <w:r w:rsidRPr="00BD6566">
        <w:rPr>
          <w:rFonts w:ascii="宋体" w:eastAsia="仿宋_GB2312" w:hAnsi="宋体" w:cs="宋体" w:hint="eastAsia"/>
          <w:kern w:val="0"/>
          <w:sz w:val="32"/>
          <w:szCs w:val="32"/>
        </w:rPr>
        <w:t>  </w:t>
      </w:r>
    </w:p>
    <w:p w:rsidR="00BD6566" w:rsidRPr="00BD6566" w:rsidRDefault="00BD6566" w:rsidP="00BD6566">
      <w:pPr>
        <w:widowControl/>
        <w:spacing w:line="440" w:lineRule="exact"/>
        <w:jc w:val="right"/>
        <w:rPr>
          <w:rFonts w:ascii="仿宋_GB2312" w:eastAsia="仿宋_GB2312" w:hAnsi="宋体" w:cs="宋体"/>
          <w:kern w:val="0"/>
          <w:sz w:val="32"/>
          <w:szCs w:val="32"/>
        </w:rPr>
      </w:pPr>
      <w:r w:rsidRPr="00BD6566">
        <w:rPr>
          <w:rFonts w:ascii="仿宋_GB2312" w:eastAsia="仿宋_GB2312" w:hAnsi="宋体" w:cs="宋体" w:hint="eastAsia"/>
          <w:kern w:val="0"/>
          <w:sz w:val="32"/>
          <w:szCs w:val="32"/>
        </w:rPr>
        <w:t xml:space="preserve">　　文化和旅游部办公厅</w:t>
      </w:r>
      <w:r w:rsidRPr="00BD6566">
        <w:rPr>
          <w:rFonts w:ascii="宋体" w:eastAsia="仿宋_GB2312" w:hAnsi="宋体" w:cs="宋体" w:hint="eastAsia"/>
          <w:kern w:val="0"/>
          <w:sz w:val="32"/>
          <w:szCs w:val="32"/>
        </w:rPr>
        <w:t> </w:t>
      </w:r>
    </w:p>
    <w:p w:rsidR="00BD6566" w:rsidRPr="00BD6566" w:rsidRDefault="00BD6566" w:rsidP="00BD6566">
      <w:pPr>
        <w:widowControl/>
        <w:spacing w:line="440" w:lineRule="exact"/>
        <w:jc w:val="right"/>
        <w:rPr>
          <w:rFonts w:ascii="仿宋_GB2312" w:eastAsia="仿宋_GB2312" w:hAnsi="宋体" w:cs="宋体"/>
          <w:kern w:val="0"/>
          <w:sz w:val="32"/>
          <w:szCs w:val="32"/>
        </w:rPr>
      </w:pPr>
      <w:r w:rsidRPr="00BD6566">
        <w:rPr>
          <w:rFonts w:ascii="仿宋_GB2312" w:eastAsia="仿宋_GB2312" w:hAnsi="宋体" w:cs="宋体" w:hint="eastAsia"/>
          <w:kern w:val="0"/>
          <w:sz w:val="32"/>
          <w:szCs w:val="32"/>
        </w:rPr>
        <w:t xml:space="preserve">　　2019年1月19日</w:t>
      </w:r>
      <w:r w:rsidRPr="00BD6566">
        <w:rPr>
          <w:rFonts w:ascii="宋体" w:eastAsia="仿宋_GB2312" w:hAnsi="宋体" w:cs="宋体" w:hint="eastAsia"/>
          <w:kern w:val="0"/>
          <w:sz w:val="32"/>
          <w:szCs w:val="32"/>
        </w:rPr>
        <w:t> </w:t>
      </w:r>
    </w:p>
    <w:p w:rsidR="00597BD7" w:rsidRPr="00BD6566" w:rsidRDefault="00597BD7"/>
    <w:sectPr w:rsidR="00597BD7" w:rsidRPr="00BD6566" w:rsidSect="00597B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566" w:rsidRDefault="00BD6566" w:rsidP="00BD6566">
      <w:pPr>
        <w:ind w:firstLine="560"/>
      </w:pPr>
      <w:r>
        <w:separator/>
      </w:r>
    </w:p>
  </w:endnote>
  <w:endnote w:type="continuationSeparator" w:id="1">
    <w:p w:rsidR="00BD6566" w:rsidRDefault="00BD6566" w:rsidP="00BD6566">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566" w:rsidRDefault="00BD6566" w:rsidP="00BD6566">
      <w:pPr>
        <w:ind w:firstLine="560"/>
      </w:pPr>
      <w:r>
        <w:separator/>
      </w:r>
    </w:p>
  </w:footnote>
  <w:footnote w:type="continuationSeparator" w:id="1">
    <w:p w:rsidR="00BD6566" w:rsidRDefault="00BD6566" w:rsidP="00BD6566">
      <w:pPr>
        <w:ind w:firstLine="56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6566"/>
    <w:rsid w:val="001B0180"/>
    <w:rsid w:val="00597BD7"/>
    <w:rsid w:val="00BD65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65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6566"/>
    <w:rPr>
      <w:sz w:val="18"/>
      <w:szCs w:val="18"/>
    </w:rPr>
  </w:style>
  <w:style w:type="paragraph" w:styleId="a4">
    <w:name w:val="footer"/>
    <w:basedOn w:val="a"/>
    <w:link w:val="Char0"/>
    <w:uiPriority w:val="99"/>
    <w:semiHidden/>
    <w:unhideWhenUsed/>
    <w:rsid w:val="00BD65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D6566"/>
    <w:rPr>
      <w:sz w:val="18"/>
      <w:szCs w:val="18"/>
    </w:rPr>
  </w:style>
  <w:style w:type="paragraph" w:styleId="a5">
    <w:name w:val="Normal (Web)"/>
    <w:basedOn w:val="a"/>
    <w:uiPriority w:val="99"/>
    <w:semiHidden/>
    <w:unhideWhenUsed/>
    <w:rsid w:val="00BD656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1578864">
      <w:bodyDiv w:val="1"/>
      <w:marLeft w:val="0"/>
      <w:marRight w:val="0"/>
      <w:marTop w:val="0"/>
      <w:marBottom w:val="0"/>
      <w:divBdr>
        <w:top w:val="none" w:sz="0" w:space="0" w:color="auto"/>
        <w:left w:val="none" w:sz="0" w:space="0" w:color="auto"/>
        <w:bottom w:val="none" w:sz="0" w:space="0" w:color="auto"/>
        <w:right w:val="none" w:sz="0" w:space="0" w:color="auto"/>
      </w:divBdr>
      <w:divsChild>
        <w:div w:id="2754012">
          <w:marLeft w:val="0"/>
          <w:marRight w:val="0"/>
          <w:marTop w:val="0"/>
          <w:marBottom w:val="0"/>
          <w:divBdr>
            <w:top w:val="none" w:sz="0" w:space="0" w:color="auto"/>
            <w:left w:val="none" w:sz="0" w:space="0" w:color="auto"/>
            <w:bottom w:val="none" w:sz="0" w:space="0" w:color="auto"/>
            <w:right w:val="none" w:sz="0" w:space="0" w:color="auto"/>
          </w:divBdr>
        </w:div>
        <w:div w:id="1140616384">
          <w:marLeft w:val="0"/>
          <w:marRight w:val="0"/>
          <w:marTop w:val="0"/>
          <w:marBottom w:val="0"/>
          <w:divBdr>
            <w:top w:val="none" w:sz="0" w:space="0" w:color="auto"/>
            <w:left w:val="none" w:sz="0" w:space="0" w:color="auto"/>
            <w:bottom w:val="none" w:sz="0" w:space="0" w:color="auto"/>
            <w:right w:val="none" w:sz="0" w:space="0" w:color="auto"/>
          </w:divBdr>
        </w:div>
        <w:div w:id="650793249">
          <w:marLeft w:val="0"/>
          <w:marRight w:val="0"/>
          <w:marTop w:val="0"/>
          <w:marBottom w:val="0"/>
          <w:divBdr>
            <w:top w:val="none" w:sz="0" w:space="0" w:color="auto"/>
            <w:left w:val="none" w:sz="0" w:space="0" w:color="auto"/>
            <w:bottom w:val="none" w:sz="0" w:space="0" w:color="auto"/>
            <w:right w:val="none" w:sz="0" w:space="0" w:color="auto"/>
          </w:divBdr>
          <w:divsChild>
            <w:div w:id="1288271688">
              <w:marLeft w:val="0"/>
              <w:marRight w:val="0"/>
              <w:marTop w:val="0"/>
              <w:marBottom w:val="0"/>
              <w:divBdr>
                <w:top w:val="none" w:sz="0" w:space="0" w:color="auto"/>
                <w:left w:val="none" w:sz="0" w:space="0" w:color="auto"/>
                <w:bottom w:val="none" w:sz="0" w:space="0" w:color="auto"/>
                <w:right w:val="none" w:sz="0" w:space="0" w:color="auto"/>
              </w:divBdr>
              <w:divsChild>
                <w:div w:id="6365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262</Words>
  <Characters>1500</Characters>
  <Application>Microsoft Office Word</Application>
  <DocSecurity>0</DocSecurity>
  <Lines>12</Lines>
  <Paragraphs>3</Paragraphs>
  <ScaleCrop>false</ScaleCrop>
  <Company>Microsoft</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2019-01-25T08:52:00Z</dcterms:created>
  <dcterms:modified xsi:type="dcterms:W3CDTF">2019-01-29T08:47:00Z</dcterms:modified>
</cp:coreProperties>
</file>