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28" w:rsidRDefault="00FA4D28">
      <w:pPr>
        <w:spacing w:line="360" w:lineRule="auto"/>
        <w:ind w:firstLineChars="50" w:firstLine="261"/>
        <w:rPr>
          <w:rFonts w:ascii="宋体" w:hAnsi="宋体"/>
          <w:b/>
          <w:sz w:val="52"/>
          <w:szCs w:val="52"/>
        </w:rPr>
      </w:pPr>
      <w:r>
        <w:rPr>
          <w:rFonts w:ascii="宋体" w:hAnsi="宋体" w:hint="eastAsia"/>
          <w:b/>
          <w:sz w:val="52"/>
          <w:szCs w:val="52"/>
        </w:rPr>
        <w:t xml:space="preserve">       </w:t>
      </w:r>
    </w:p>
    <w:p w:rsidR="00FA4D28" w:rsidRDefault="00FA4D28">
      <w:pPr>
        <w:spacing w:line="360" w:lineRule="auto"/>
        <w:jc w:val="center"/>
        <w:rPr>
          <w:rFonts w:ascii="宋体" w:hAnsi="宋体"/>
          <w:b/>
          <w:sz w:val="52"/>
          <w:szCs w:val="52"/>
        </w:rPr>
      </w:pPr>
    </w:p>
    <w:p w:rsidR="00FA4D28" w:rsidRDefault="00FA4D28">
      <w:pPr>
        <w:spacing w:line="360" w:lineRule="auto"/>
        <w:jc w:val="center"/>
        <w:rPr>
          <w:rFonts w:ascii="宋体" w:hAnsi="宋体"/>
          <w:b/>
          <w:sz w:val="52"/>
          <w:szCs w:val="52"/>
        </w:rPr>
      </w:pPr>
    </w:p>
    <w:p w:rsidR="00FA4D28" w:rsidRPr="00EF6C32" w:rsidRDefault="00FA4D28">
      <w:pPr>
        <w:spacing w:line="360" w:lineRule="auto"/>
        <w:jc w:val="center"/>
        <w:rPr>
          <w:rFonts w:ascii="宋体" w:hAnsi="宋体"/>
          <w:b/>
          <w:sz w:val="52"/>
          <w:szCs w:val="52"/>
        </w:rPr>
      </w:pPr>
      <w:r w:rsidRPr="00EF6C32">
        <w:rPr>
          <w:rFonts w:ascii="宋体" w:hAnsi="宋体" w:hint="eastAsia"/>
          <w:b/>
          <w:sz w:val="52"/>
          <w:szCs w:val="52"/>
        </w:rPr>
        <w:t>竞 争 性 磋 商 文 件</w:t>
      </w:r>
    </w:p>
    <w:p w:rsidR="00FA4D28" w:rsidRPr="00EF6C32" w:rsidRDefault="00FA4D28">
      <w:pPr>
        <w:spacing w:line="360" w:lineRule="auto"/>
        <w:ind w:firstLineChars="300" w:firstLine="960"/>
        <w:rPr>
          <w:rFonts w:ascii="宋体" w:hAnsi="宋体"/>
          <w:kern w:val="0"/>
          <w:sz w:val="32"/>
        </w:rPr>
      </w:pPr>
    </w:p>
    <w:p w:rsidR="00FA4D28" w:rsidRPr="00EF6C32" w:rsidRDefault="00FA4D28">
      <w:pPr>
        <w:spacing w:line="360" w:lineRule="auto"/>
        <w:ind w:firstLineChars="300" w:firstLine="960"/>
        <w:rPr>
          <w:rFonts w:ascii="宋体" w:hAnsi="宋体"/>
          <w:kern w:val="0"/>
          <w:sz w:val="32"/>
        </w:rPr>
      </w:pPr>
    </w:p>
    <w:p w:rsidR="00FA4D28" w:rsidRPr="00EF6C32" w:rsidRDefault="00FA4D28">
      <w:pPr>
        <w:tabs>
          <w:tab w:val="left" w:pos="1470"/>
          <w:tab w:val="center" w:pos="4677"/>
        </w:tabs>
        <w:spacing w:line="360" w:lineRule="auto"/>
        <w:jc w:val="center"/>
        <w:rPr>
          <w:rFonts w:ascii="宋体" w:hAnsi="宋体"/>
          <w:sz w:val="36"/>
          <w:szCs w:val="36"/>
          <w:u w:val="thick"/>
        </w:rPr>
      </w:pPr>
      <w:r w:rsidRPr="00EF6C32">
        <w:rPr>
          <w:rFonts w:ascii="宋体" w:hAnsi="宋体" w:hint="eastAsia"/>
          <w:b/>
          <w:sz w:val="36"/>
          <w:szCs w:val="36"/>
        </w:rPr>
        <w:t>项目编号：</w:t>
      </w:r>
      <w:r w:rsidR="00D6195B" w:rsidRPr="00EF6C32">
        <w:rPr>
          <w:rFonts w:ascii="宋体" w:hAnsi="宋体"/>
          <w:b/>
          <w:sz w:val="36"/>
          <w:szCs w:val="36"/>
        </w:rPr>
        <w:t>2020ZC08119</w:t>
      </w:r>
    </w:p>
    <w:p w:rsidR="00FA4D28" w:rsidRPr="00EF6C32" w:rsidRDefault="00FA4D28" w:rsidP="00CE5987">
      <w:pPr>
        <w:jc w:val="center"/>
        <w:rPr>
          <w:rFonts w:ascii="宋体" w:hAnsi="宋体"/>
          <w:b/>
          <w:sz w:val="36"/>
          <w:szCs w:val="36"/>
        </w:rPr>
      </w:pPr>
      <w:r w:rsidRPr="00EF6C32">
        <w:rPr>
          <w:rFonts w:ascii="宋体" w:hAnsi="宋体" w:hint="eastAsia"/>
          <w:b/>
          <w:sz w:val="36"/>
          <w:szCs w:val="36"/>
        </w:rPr>
        <w:t>项目名称：</w:t>
      </w:r>
      <w:r w:rsidR="00D6195B" w:rsidRPr="00EF6C32">
        <w:rPr>
          <w:rFonts w:ascii="宋体" w:hAnsi="宋体" w:hint="eastAsia"/>
          <w:b/>
          <w:sz w:val="36"/>
          <w:szCs w:val="36"/>
        </w:rPr>
        <w:t>2020年“1+16”美术馆市民共享计划服务项目</w:t>
      </w:r>
    </w:p>
    <w:p w:rsidR="00FA4D28" w:rsidRPr="00EF6C32" w:rsidRDefault="00FA4D28">
      <w:pPr>
        <w:spacing w:line="360" w:lineRule="auto"/>
        <w:ind w:firstLineChars="300" w:firstLine="1084"/>
        <w:rPr>
          <w:rFonts w:ascii="宋体" w:hAnsi="宋体"/>
          <w:b/>
          <w:sz w:val="36"/>
          <w:szCs w:val="36"/>
        </w:rPr>
      </w:pPr>
      <w:r w:rsidRPr="00EF6C32">
        <w:rPr>
          <w:rFonts w:ascii="宋体" w:hAnsi="宋体" w:hint="eastAsia"/>
          <w:b/>
          <w:sz w:val="36"/>
          <w:szCs w:val="36"/>
        </w:rPr>
        <w:t xml:space="preserve"> </w:t>
      </w:r>
    </w:p>
    <w:p w:rsidR="00FA4D28" w:rsidRPr="00EF6C32" w:rsidRDefault="00FA4D28">
      <w:pPr>
        <w:spacing w:line="360" w:lineRule="auto"/>
        <w:ind w:left="843"/>
        <w:rPr>
          <w:rFonts w:ascii="宋体" w:hAnsi="宋体" w:cs="宋体"/>
          <w:b/>
          <w:sz w:val="28"/>
          <w:szCs w:val="28"/>
        </w:rPr>
      </w:pPr>
    </w:p>
    <w:p w:rsidR="00FA4D28" w:rsidRPr="00EF6C32" w:rsidRDefault="00FA4D28">
      <w:pPr>
        <w:spacing w:line="360" w:lineRule="auto"/>
        <w:rPr>
          <w:rFonts w:ascii="宋体" w:hAnsi="宋体" w:cs="宋体"/>
          <w:b/>
          <w:sz w:val="28"/>
          <w:szCs w:val="28"/>
        </w:rPr>
      </w:pPr>
    </w:p>
    <w:p w:rsidR="00FA4D28" w:rsidRPr="00EF6C32" w:rsidRDefault="00FA4D28">
      <w:pPr>
        <w:spacing w:line="360" w:lineRule="auto"/>
        <w:rPr>
          <w:rFonts w:ascii="宋体" w:hAnsi="宋体"/>
          <w:b/>
          <w:kern w:val="0"/>
          <w:sz w:val="32"/>
        </w:rPr>
      </w:pPr>
    </w:p>
    <w:p w:rsidR="00FA4D28" w:rsidRPr="00EF6C32" w:rsidRDefault="00FA4D28">
      <w:pPr>
        <w:spacing w:line="360" w:lineRule="auto"/>
        <w:jc w:val="center"/>
        <w:rPr>
          <w:rFonts w:ascii="宋体" w:hAnsi="宋体"/>
          <w:b/>
          <w:kern w:val="0"/>
          <w:sz w:val="32"/>
        </w:rPr>
      </w:pPr>
    </w:p>
    <w:p w:rsidR="00FA4D28" w:rsidRPr="00EF6C32" w:rsidRDefault="00FA4D28">
      <w:pPr>
        <w:spacing w:line="360" w:lineRule="auto"/>
        <w:jc w:val="center"/>
        <w:rPr>
          <w:rFonts w:ascii="宋体" w:hAnsi="宋体"/>
          <w:b/>
          <w:kern w:val="0"/>
          <w:sz w:val="32"/>
        </w:rPr>
      </w:pPr>
    </w:p>
    <w:p w:rsidR="00FA4D28" w:rsidRPr="00EF6C32" w:rsidRDefault="00FA4D28">
      <w:pPr>
        <w:spacing w:line="360" w:lineRule="auto"/>
        <w:jc w:val="center"/>
        <w:rPr>
          <w:rFonts w:ascii="宋体" w:hAnsi="宋体"/>
          <w:b/>
          <w:kern w:val="0"/>
          <w:sz w:val="32"/>
        </w:rPr>
      </w:pPr>
    </w:p>
    <w:p w:rsidR="00FA4D28" w:rsidRPr="00EF6C32" w:rsidRDefault="00FA4D28">
      <w:pPr>
        <w:spacing w:line="360" w:lineRule="auto"/>
        <w:jc w:val="center"/>
        <w:rPr>
          <w:rFonts w:ascii="宋体" w:hAnsi="宋体"/>
          <w:b/>
          <w:kern w:val="0"/>
          <w:sz w:val="32"/>
        </w:rPr>
      </w:pPr>
      <w:r w:rsidRPr="00EF6C32">
        <w:rPr>
          <w:rFonts w:ascii="宋体" w:hAnsi="宋体" w:hint="eastAsia"/>
          <w:b/>
          <w:kern w:val="0"/>
          <w:sz w:val="32"/>
        </w:rPr>
        <w:t>采购人：</w:t>
      </w:r>
      <w:r w:rsidR="00140F25" w:rsidRPr="00EF6C32">
        <w:rPr>
          <w:rFonts w:ascii="宋体" w:hAnsi="宋体" w:hint="eastAsia"/>
          <w:b/>
          <w:kern w:val="0"/>
          <w:sz w:val="32"/>
        </w:rPr>
        <w:t>上海市文化和旅游局</w:t>
      </w:r>
      <w:r w:rsidRPr="00EF6C32">
        <w:rPr>
          <w:rFonts w:ascii="宋体" w:hAnsi="宋体" w:hint="eastAsia"/>
          <w:b/>
          <w:kern w:val="0"/>
          <w:sz w:val="32"/>
        </w:rPr>
        <w:t xml:space="preserve"> </w:t>
      </w:r>
    </w:p>
    <w:p w:rsidR="00FA4D28" w:rsidRPr="00EF6C32" w:rsidRDefault="00FA4D28">
      <w:pPr>
        <w:spacing w:line="360" w:lineRule="auto"/>
        <w:jc w:val="center"/>
        <w:rPr>
          <w:rFonts w:ascii="宋体" w:hAnsi="宋体"/>
          <w:b/>
          <w:kern w:val="0"/>
          <w:sz w:val="32"/>
        </w:rPr>
      </w:pPr>
      <w:r w:rsidRPr="00EF6C32">
        <w:rPr>
          <w:rFonts w:ascii="宋体" w:hAnsi="宋体" w:hint="eastAsia"/>
          <w:b/>
          <w:kern w:val="0"/>
          <w:sz w:val="32"/>
        </w:rPr>
        <w:t>采购代理机构：上海寅乾商务咨询有限公司</w:t>
      </w:r>
    </w:p>
    <w:p w:rsidR="00FA4D28" w:rsidRPr="00EF6C32" w:rsidRDefault="000974F1">
      <w:pPr>
        <w:pStyle w:val="af"/>
        <w:spacing w:line="360" w:lineRule="auto"/>
        <w:ind w:leftChars="47" w:left="99"/>
        <w:jc w:val="center"/>
        <w:rPr>
          <w:rFonts w:ascii="宋体" w:hAnsi="宋体"/>
          <w:b/>
          <w:sz w:val="32"/>
        </w:rPr>
      </w:pPr>
      <w:r w:rsidRPr="00EF6C32">
        <w:rPr>
          <w:rFonts w:ascii="宋体" w:hAnsi="宋体" w:hint="eastAsia"/>
          <w:b/>
          <w:sz w:val="32"/>
        </w:rPr>
        <w:t>2020年09月</w:t>
      </w:r>
    </w:p>
    <w:p w:rsidR="00FA4D28" w:rsidRPr="00EF6C32" w:rsidRDefault="00FA4D28">
      <w:pPr>
        <w:pStyle w:val="1"/>
        <w:numPr>
          <w:ilvl w:val="0"/>
          <w:numId w:val="0"/>
        </w:numPr>
        <w:tabs>
          <w:tab w:val="left" w:pos="3632"/>
        </w:tabs>
        <w:spacing w:before="0" w:after="0" w:line="360" w:lineRule="auto"/>
        <w:rPr>
          <w:rFonts w:hAnsi="宋体"/>
        </w:rPr>
        <w:sectPr w:rsidR="00FA4D28" w:rsidRPr="00EF6C32">
          <w:headerReference w:type="default" r:id="rId7"/>
          <w:footerReference w:type="even" r:id="rId8"/>
          <w:footerReference w:type="default" r:id="rId9"/>
          <w:pgSz w:w="11906" w:h="16838"/>
          <w:pgMar w:top="623" w:right="1286" w:bottom="468" w:left="1260" w:header="851" w:footer="992" w:gutter="0"/>
          <w:cols w:space="720"/>
          <w:docGrid w:type="lines" w:linePitch="312"/>
        </w:sectPr>
      </w:pPr>
      <w:bookmarkStart w:id="0" w:name="_Toc130812184"/>
    </w:p>
    <w:p w:rsidR="00FA4D28" w:rsidRPr="00EF6C32" w:rsidRDefault="00FA4D28">
      <w:pPr>
        <w:pStyle w:val="1"/>
        <w:tabs>
          <w:tab w:val="left" w:pos="1365"/>
        </w:tabs>
        <w:spacing w:before="0" w:after="0" w:line="360" w:lineRule="auto"/>
        <w:jc w:val="left"/>
        <w:rPr>
          <w:rFonts w:hAnsi="宋体"/>
          <w:b/>
          <w:bCs/>
          <w:spacing w:val="0"/>
          <w:sz w:val="32"/>
        </w:rPr>
      </w:pPr>
      <w:r w:rsidRPr="00EF6C32">
        <w:rPr>
          <w:rFonts w:hAnsi="宋体" w:hint="eastAsia"/>
          <w:b/>
          <w:bCs/>
          <w:sz w:val="32"/>
        </w:rPr>
        <w:lastRenderedPageBreak/>
        <w:t xml:space="preserve">  竞争性磋商</w:t>
      </w:r>
      <w:bookmarkEnd w:id="0"/>
      <w:r w:rsidR="00D7606F" w:rsidRPr="00EF6C32">
        <w:rPr>
          <w:rFonts w:hAnsi="宋体" w:hint="eastAsia"/>
          <w:b/>
          <w:bCs/>
          <w:spacing w:val="0"/>
          <w:sz w:val="32"/>
        </w:rPr>
        <w:t>公告</w:t>
      </w:r>
    </w:p>
    <w:p w:rsidR="004E4A79" w:rsidRPr="00EF6C32" w:rsidRDefault="004E4A79" w:rsidP="004E4A79">
      <w:pPr>
        <w:spacing w:line="360" w:lineRule="auto"/>
        <w:ind w:firstLineChars="200" w:firstLine="480"/>
        <w:jc w:val="left"/>
        <w:rPr>
          <w:rFonts w:ascii="宋体" w:hAnsi="宋体"/>
          <w:sz w:val="24"/>
        </w:rPr>
      </w:pPr>
      <w:r w:rsidRPr="00EF6C32">
        <w:rPr>
          <w:rFonts w:ascii="宋体" w:hAnsi="宋体"/>
          <w:sz w:val="24"/>
        </w:rPr>
        <w:t>项目概况</w:t>
      </w:r>
    </w:p>
    <w:p w:rsidR="004E4A79" w:rsidRPr="00EF6C32" w:rsidRDefault="00D6195B" w:rsidP="004E4A79">
      <w:pPr>
        <w:spacing w:line="360" w:lineRule="auto"/>
        <w:ind w:firstLineChars="200" w:firstLine="480"/>
        <w:jc w:val="left"/>
        <w:rPr>
          <w:rFonts w:ascii="宋体" w:hAnsi="宋体"/>
          <w:sz w:val="24"/>
        </w:rPr>
      </w:pPr>
      <w:r w:rsidRPr="00EF6C32">
        <w:rPr>
          <w:rFonts w:ascii="宋体" w:hAnsi="宋体" w:hint="eastAsia"/>
          <w:sz w:val="24"/>
        </w:rPr>
        <w:t>2020年“1+16”美术馆市民共享计划服务项目</w:t>
      </w:r>
      <w:r w:rsidR="004E4A79" w:rsidRPr="00EF6C32">
        <w:rPr>
          <w:rFonts w:ascii="宋体" w:hAnsi="宋体" w:hint="eastAsia"/>
          <w:sz w:val="24"/>
        </w:rPr>
        <w:t>的潜在供应商应在上海市徐汇区漕溪路250号银海大楼A313室获取采购文件，并于2020年0</w:t>
      </w:r>
      <w:r w:rsidR="00BD2AB3" w:rsidRPr="00EF6C32">
        <w:rPr>
          <w:rFonts w:ascii="宋体" w:hAnsi="宋体"/>
          <w:sz w:val="24"/>
        </w:rPr>
        <w:t>9</w:t>
      </w:r>
      <w:r w:rsidR="004E4A79" w:rsidRPr="00EF6C32">
        <w:rPr>
          <w:rFonts w:ascii="宋体" w:hAnsi="宋体" w:hint="eastAsia"/>
          <w:sz w:val="24"/>
        </w:rPr>
        <w:t>月</w:t>
      </w:r>
      <w:r w:rsidR="005A4FD3">
        <w:rPr>
          <w:rFonts w:ascii="宋体" w:hAnsi="宋体" w:hint="eastAsia"/>
          <w:sz w:val="24"/>
        </w:rPr>
        <w:t>1</w:t>
      </w:r>
      <w:r w:rsidR="005A4FD3">
        <w:rPr>
          <w:rFonts w:ascii="宋体" w:hAnsi="宋体"/>
          <w:sz w:val="24"/>
        </w:rPr>
        <w:t>1</w:t>
      </w:r>
      <w:r w:rsidR="004E4A79" w:rsidRPr="00EF6C32">
        <w:rPr>
          <w:rFonts w:ascii="宋体" w:hAnsi="宋体" w:hint="eastAsia"/>
          <w:sz w:val="24"/>
        </w:rPr>
        <w:t>日 1</w:t>
      </w:r>
      <w:r w:rsidR="005A4FD3">
        <w:rPr>
          <w:rFonts w:ascii="宋体" w:hAnsi="宋体"/>
          <w:sz w:val="24"/>
        </w:rPr>
        <w:t>4</w:t>
      </w:r>
      <w:r w:rsidR="004E4A79" w:rsidRPr="00EF6C32">
        <w:rPr>
          <w:rFonts w:ascii="宋体" w:hAnsi="宋体" w:hint="eastAsia"/>
          <w:sz w:val="24"/>
        </w:rPr>
        <w:t>点00分（北京时间）前提交响应文件。</w:t>
      </w:r>
    </w:p>
    <w:p w:rsidR="00FA4D28" w:rsidRPr="00EF6C32" w:rsidRDefault="00FA4D28">
      <w:pPr>
        <w:widowControl/>
        <w:shd w:val="clear" w:color="auto" w:fill="FFFFFF"/>
        <w:spacing w:line="360" w:lineRule="auto"/>
        <w:jc w:val="left"/>
        <w:textAlignment w:val="baseline"/>
        <w:rPr>
          <w:rFonts w:ascii="宋体" w:hAnsi="宋体" w:cs="宋体"/>
          <w:kern w:val="0"/>
          <w:sz w:val="24"/>
        </w:rPr>
      </w:pPr>
    </w:p>
    <w:p w:rsidR="00BD2AB3" w:rsidRPr="00EF6C32" w:rsidRDefault="00BD2AB3" w:rsidP="00BD2AB3">
      <w:pPr>
        <w:spacing w:line="360" w:lineRule="auto"/>
        <w:ind w:left="426"/>
        <w:rPr>
          <w:rFonts w:ascii="宋体" w:hAnsi="宋体"/>
          <w:sz w:val="24"/>
        </w:rPr>
      </w:pPr>
      <w:r w:rsidRPr="00EF6C32">
        <w:rPr>
          <w:rFonts w:ascii="宋体" w:hAnsi="宋体" w:hint="eastAsia"/>
          <w:b/>
          <w:bCs/>
          <w:sz w:val="24"/>
        </w:rPr>
        <w:t>一、项目基本情况</w:t>
      </w:r>
    </w:p>
    <w:p w:rsidR="00A20C05" w:rsidRPr="00EF6C32" w:rsidRDefault="00A20C05" w:rsidP="00A20C05">
      <w:pPr>
        <w:widowControl/>
        <w:shd w:val="clear" w:color="auto" w:fill="FFFFFF"/>
        <w:spacing w:line="360" w:lineRule="auto"/>
        <w:ind w:firstLineChars="200" w:firstLine="480"/>
        <w:jc w:val="left"/>
        <w:textAlignment w:val="baseline"/>
        <w:rPr>
          <w:rFonts w:ascii="宋体" w:hAnsi="宋体" w:cs="宋体"/>
          <w:kern w:val="0"/>
          <w:sz w:val="24"/>
        </w:rPr>
      </w:pPr>
      <w:r w:rsidRPr="00EF6C32">
        <w:rPr>
          <w:rFonts w:ascii="宋体" w:hAnsi="宋体" w:cs="宋体" w:hint="eastAsia"/>
          <w:kern w:val="0"/>
          <w:sz w:val="24"/>
        </w:rPr>
        <w:t>项目编号：</w:t>
      </w:r>
      <w:r w:rsidR="00D6195B" w:rsidRPr="00EF6C32">
        <w:rPr>
          <w:rFonts w:ascii="宋体" w:hAnsi="宋体" w:cs="宋体"/>
          <w:kern w:val="0"/>
          <w:sz w:val="24"/>
        </w:rPr>
        <w:t>2020ZC08119</w:t>
      </w:r>
    </w:p>
    <w:p w:rsidR="00FA4D28" w:rsidRPr="00EF6C32" w:rsidRDefault="00FA4D28" w:rsidP="00A20C05">
      <w:pPr>
        <w:widowControl/>
        <w:shd w:val="clear" w:color="auto" w:fill="FFFFFF"/>
        <w:spacing w:line="360" w:lineRule="auto"/>
        <w:ind w:firstLineChars="200" w:firstLine="480"/>
        <w:jc w:val="left"/>
        <w:textAlignment w:val="baseline"/>
        <w:rPr>
          <w:rFonts w:ascii="宋体" w:hAnsi="宋体" w:cs="宋体"/>
          <w:kern w:val="0"/>
          <w:sz w:val="24"/>
        </w:rPr>
      </w:pPr>
      <w:r w:rsidRPr="00EF6C32">
        <w:rPr>
          <w:rFonts w:ascii="宋体" w:hAnsi="宋体" w:cs="宋体" w:hint="eastAsia"/>
          <w:kern w:val="0"/>
          <w:sz w:val="24"/>
        </w:rPr>
        <w:t>项目名称：</w:t>
      </w:r>
      <w:r w:rsidR="00D6195B" w:rsidRPr="00EF6C32">
        <w:rPr>
          <w:rFonts w:ascii="宋体" w:hAnsi="宋体" w:cs="宋体" w:hint="eastAsia"/>
          <w:kern w:val="0"/>
          <w:sz w:val="24"/>
        </w:rPr>
        <w:t>2020年“1+16”美术馆市民共享计划服务项目</w:t>
      </w:r>
    </w:p>
    <w:p w:rsidR="00A20C05" w:rsidRPr="00EF6C32" w:rsidRDefault="00A20C05" w:rsidP="00A20C05">
      <w:pPr>
        <w:spacing w:line="360" w:lineRule="auto"/>
        <w:ind w:left="426"/>
        <w:rPr>
          <w:rFonts w:ascii="宋体" w:hAnsi="宋体"/>
          <w:sz w:val="24"/>
        </w:rPr>
      </w:pPr>
      <w:r w:rsidRPr="00EF6C32">
        <w:rPr>
          <w:rFonts w:ascii="宋体" w:hAnsi="宋体" w:hint="eastAsia"/>
          <w:sz w:val="24"/>
        </w:rPr>
        <w:t>采购方式：竞争性磋商</w:t>
      </w:r>
    </w:p>
    <w:p w:rsidR="00A20C05" w:rsidRPr="00EF6C32" w:rsidRDefault="00A20C05" w:rsidP="00A20C05">
      <w:pPr>
        <w:spacing w:line="360" w:lineRule="auto"/>
        <w:ind w:firstLineChars="200" w:firstLine="480"/>
        <w:jc w:val="left"/>
        <w:rPr>
          <w:rFonts w:ascii="宋体" w:hAnsi="宋体"/>
          <w:sz w:val="24"/>
        </w:rPr>
      </w:pPr>
      <w:r w:rsidRPr="00EF6C32">
        <w:rPr>
          <w:rFonts w:ascii="宋体" w:hAnsi="宋体" w:hint="eastAsia"/>
          <w:sz w:val="24"/>
        </w:rPr>
        <w:t>预算金额：</w:t>
      </w:r>
      <w:r w:rsidR="00D6195B" w:rsidRPr="00EF6C32">
        <w:rPr>
          <w:rFonts w:ascii="宋体" w:hAnsi="宋体"/>
          <w:sz w:val="24"/>
        </w:rPr>
        <w:t>49</w:t>
      </w:r>
      <w:r w:rsidRPr="00EF6C32">
        <w:rPr>
          <w:rFonts w:ascii="宋体" w:hAnsi="宋体" w:hint="eastAsia"/>
          <w:sz w:val="24"/>
        </w:rPr>
        <w:t>万元（人民币）</w:t>
      </w:r>
    </w:p>
    <w:p w:rsidR="00A20C05" w:rsidRPr="00EF6C32" w:rsidRDefault="00A20C05" w:rsidP="00A20C05">
      <w:pPr>
        <w:spacing w:line="360" w:lineRule="auto"/>
        <w:ind w:firstLineChars="200" w:firstLine="480"/>
        <w:jc w:val="left"/>
        <w:rPr>
          <w:rFonts w:ascii="宋体" w:hAnsi="宋体"/>
          <w:sz w:val="24"/>
        </w:rPr>
      </w:pPr>
      <w:r w:rsidRPr="00EF6C32">
        <w:rPr>
          <w:rFonts w:ascii="宋体" w:hAnsi="宋体" w:hint="eastAsia"/>
          <w:sz w:val="24"/>
        </w:rPr>
        <w:t>最高限价（如有）：</w:t>
      </w:r>
      <w:r w:rsidR="00D6195B" w:rsidRPr="00EF6C32">
        <w:rPr>
          <w:rFonts w:ascii="宋体" w:hAnsi="宋体"/>
          <w:sz w:val="24"/>
        </w:rPr>
        <w:t>49</w:t>
      </w:r>
      <w:r w:rsidRPr="00EF6C32">
        <w:rPr>
          <w:rFonts w:ascii="宋体" w:hAnsi="宋体" w:hint="eastAsia"/>
          <w:sz w:val="24"/>
        </w:rPr>
        <w:t>万元（人民币）</w:t>
      </w:r>
    </w:p>
    <w:p w:rsidR="00D7606F" w:rsidRPr="00EF6C32" w:rsidRDefault="00A20C05" w:rsidP="002068DE">
      <w:pPr>
        <w:spacing w:line="360" w:lineRule="auto"/>
        <w:ind w:firstLineChars="200" w:firstLine="480"/>
        <w:rPr>
          <w:rFonts w:ascii="宋体" w:hAnsi="宋体"/>
          <w:sz w:val="24"/>
        </w:rPr>
      </w:pPr>
      <w:r w:rsidRPr="00EF6C32">
        <w:rPr>
          <w:rFonts w:ascii="宋体" w:hAnsi="宋体" w:hint="eastAsia"/>
          <w:sz w:val="24"/>
        </w:rPr>
        <w:t>采购需求：</w:t>
      </w:r>
      <w:r w:rsidR="0094753E" w:rsidRPr="00EF6C32">
        <w:rPr>
          <w:rFonts w:ascii="宋体" w:hAnsi="宋体" w:hint="eastAsia"/>
          <w:sz w:val="24"/>
        </w:rPr>
        <w:t>为进一步完善本市数字美术馆建设，提升美术馆公共文化服务的社会功能，拟于2020年10月至2021年3月开展2020年“1+16”美术馆市民共享计划，深化“1+16”美术馆资源合作机制，助力常态化的数字美术馆资源开放与在线文化服务机制，满足社会公众日益多元的在线文化服务需求。根据美术馆事业发展特点，以及市民对美育内容的需求，本年度主要围绕“线上藏品+”、“线上艺术客厅+”、“线上资讯平台+”三项内容。计划初步完成覆盖全市国有美术馆与部分非国有美术馆的藏品数字资源库，推出在线展览5项；完成由名家或专业人员讲解的在线导览等公共教育20项；发布美术馆名录、展讯、公共教育活动信息等超过300项；覆盖观众超过1200万人次。</w:t>
      </w:r>
      <w:r w:rsidR="00FA4D28" w:rsidRPr="00EF6C32">
        <w:rPr>
          <w:rFonts w:ascii="宋体" w:hAnsi="宋体" w:hint="eastAsia"/>
          <w:sz w:val="24"/>
        </w:rPr>
        <w:t xml:space="preserve">具体项目内容、采购范围及所应达到的具体要求以磋商文件相应规定为准；不允许只投该项目中的某项内容，必须对所有内容进行报价。 </w:t>
      </w:r>
    </w:p>
    <w:p w:rsidR="009900C2" w:rsidRPr="00EF6C32" w:rsidRDefault="003828F8" w:rsidP="00D7606F">
      <w:pPr>
        <w:spacing w:line="360" w:lineRule="auto"/>
        <w:ind w:firstLineChars="200" w:firstLine="480"/>
        <w:jc w:val="left"/>
        <w:rPr>
          <w:rFonts w:ascii="宋体" w:hAnsi="宋体" w:cs="宋体"/>
          <w:kern w:val="0"/>
          <w:sz w:val="24"/>
        </w:rPr>
      </w:pPr>
      <w:r w:rsidRPr="00EF6C32">
        <w:rPr>
          <w:rFonts w:ascii="宋体" w:hAnsi="宋体" w:hint="eastAsia"/>
          <w:sz w:val="24"/>
        </w:rPr>
        <w:t>合同履行期限：</w:t>
      </w:r>
      <w:r w:rsidR="002068DE" w:rsidRPr="00EF6C32">
        <w:rPr>
          <w:rFonts w:ascii="宋体" w:hAnsi="宋体" w:cs="宋体" w:hint="eastAsia"/>
          <w:kern w:val="0"/>
          <w:sz w:val="24"/>
        </w:rPr>
        <w:t>2020年10月至2021年3月</w:t>
      </w:r>
      <w:r w:rsidR="00D7606F" w:rsidRPr="00EF6C32">
        <w:rPr>
          <w:rFonts w:ascii="宋体" w:hAnsi="宋体" w:cs="宋体" w:hint="eastAsia"/>
          <w:kern w:val="0"/>
          <w:sz w:val="24"/>
        </w:rPr>
        <w:t>。</w:t>
      </w:r>
    </w:p>
    <w:p w:rsidR="009410EC" w:rsidRPr="00EF6C32" w:rsidRDefault="009410EC" w:rsidP="009410EC">
      <w:pPr>
        <w:spacing w:line="360" w:lineRule="auto"/>
        <w:ind w:firstLineChars="200" w:firstLine="480"/>
        <w:jc w:val="left"/>
        <w:rPr>
          <w:rFonts w:ascii="宋体" w:hAnsi="宋体"/>
          <w:sz w:val="24"/>
        </w:rPr>
      </w:pPr>
      <w:r w:rsidRPr="00EF6C32">
        <w:rPr>
          <w:rFonts w:ascii="宋体" w:hAnsi="宋体" w:hint="eastAsia"/>
          <w:sz w:val="24"/>
        </w:rPr>
        <w:t>本项目( 不接受 )联合体投标。</w:t>
      </w:r>
    </w:p>
    <w:p w:rsidR="00FA4D28" w:rsidRPr="00EF6C32" w:rsidRDefault="00FA4D28">
      <w:pPr>
        <w:widowControl/>
        <w:shd w:val="clear" w:color="auto" w:fill="FFFFFF"/>
        <w:spacing w:line="360" w:lineRule="auto"/>
        <w:jc w:val="left"/>
        <w:textAlignment w:val="baseline"/>
        <w:rPr>
          <w:rFonts w:ascii="宋体" w:hAnsi="宋体" w:cs="宋体"/>
          <w:kern w:val="0"/>
          <w:sz w:val="24"/>
        </w:rPr>
      </w:pPr>
    </w:p>
    <w:p w:rsidR="003828F8" w:rsidRPr="00EF6C32" w:rsidRDefault="003828F8" w:rsidP="003828F8">
      <w:pPr>
        <w:spacing w:line="360" w:lineRule="auto"/>
        <w:ind w:firstLineChars="200" w:firstLine="482"/>
        <w:jc w:val="left"/>
        <w:rPr>
          <w:rFonts w:ascii="宋体" w:hAnsi="宋体"/>
          <w:sz w:val="24"/>
        </w:rPr>
      </w:pPr>
      <w:r w:rsidRPr="00EF6C32">
        <w:rPr>
          <w:rFonts w:ascii="宋体" w:hAnsi="宋体" w:hint="eastAsia"/>
          <w:b/>
          <w:bCs/>
          <w:sz w:val="24"/>
        </w:rPr>
        <w:t>二、申请人的资格要求：</w:t>
      </w:r>
    </w:p>
    <w:p w:rsidR="003828F8" w:rsidRPr="00EF6C32" w:rsidRDefault="003828F8" w:rsidP="003828F8">
      <w:pPr>
        <w:widowControl/>
        <w:shd w:val="clear" w:color="auto" w:fill="FFFFFF"/>
        <w:spacing w:line="360" w:lineRule="auto"/>
        <w:ind w:firstLineChars="200" w:firstLine="480"/>
        <w:jc w:val="left"/>
        <w:textAlignment w:val="baseline"/>
        <w:rPr>
          <w:rFonts w:ascii="宋体" w:hAnsi="宋体"/>
          <w:sz w:val="24"/>
        </w:rPr>
      </w:pPr>
      <w:r w:rsidRPr="00EF6C32">
        <w:rPr>
          <w:rFonts w:ascii="宋体" w:hAnsi="宋体" w:hint="eastAsia"/>
          <w:sz w:val="24"/>
        </w:rPr>
        <w:t>1.满足《中华人民共和国政府采购法》第二十二条规定；</w:t>
      </w:r>
    </w:p>
    <w:p w:rsidR="003828F8" w:rsidRPr="00EF6C32" w:rsidRDefault="003828F8" w:rsidP="003828F8">
      <w:pPr>
        <w:widowControl/>
        <w:shd w:val="clear" w:color="auto" w:fill="FFFFFF"/>
        <w:spacing w:line="360" w:lineRule="auto"/>
        <w:ind w:firstLineChars="200" w:firstLine="480"/>
        <w:jc w:val="left"/>
        <w:textAlignment w:val="baseline"/>
        <w:rPr>
          <w:rFonts w:ascii="宋体" w:hAnsi="宋体"/>
          <w:sz w:val="24"/>
        </w:rPr>
      </w:pPr>
      <w:r w:rsidRPr="00EF6C32">
        <w:rPr>
          <w:rFonts w:ascii="宋体" w:hAnsi="宋体" w:hint="eastAsia"/>
          <w:sz w:val="24"/>
        </w:rPr>
        <w:t>2.落实政府采购政策需满足的资格要求：</w:t>
      </w:r>
    </w:p>
    <w:p w:rsidR="003828F8" w:rsidRPr="00EF6C32" w:rsidRDefault="003828F8" w:rsidP="003828F8">
      <w:pPr>
        <w:spacing w:line="360" w:lineRule="auto"/>
        <w:ind w:firstLineChars="200" w:firstLine="480"/>
        <w:rPr>
          <w:rFonts w:ascii="宋体" w:hAnsi="宋体"/>
          <w:sz w:val="24"/>
        </w:rPr>
      </w:pPr>
      <w:r w:rsidRPr="00EF6C32">
        <w:rPr>
          <w:rFonts w:ascii="宋体" w:hAnsi="宋体" w:hint="eastAsia"/>
          <w:sz w:val="24"/>
        </w:rPr>
        <w:t>项目面向大、中、小、微型等各类供应商采购；</w:t>
      </w:r>
    </w:p>
    <w:p w:rsidR="003828F8" w:rsidRPr="00EF6C32" w:rsidRDefault="003828F8" w:rsidP="003828F8">
      <w:pPr>
        <w:widowControl/>
        <w:shd w:val="clear" w:color="auto" w:fill="FFFFFF"/>
        <w:spacing w:line="360" w:lineRule="auto"/>
        <w:ind w:firstLineChars="200" w:firstLine="480"/>
        <w:jc w:val="left"/>
        <w:textAlignment w:val="baseline"/>
        <w:rPr>
          <w:rFonts w:ascii="宋体" w:hAnsi="宋体"/>
          <w:sz w:val="24"/>
        </w:rPr>
      </w:pPr>
      <w:r w:rsidRPr="00EF6C32">
        <w:rPr>
          <w:rFonts w:ascii="宋体" w:hAnsi="宋体" w:hint="eastAsia"/>
          <w:sz w:val="24"/>
        </w:rPr>
        <w:t xml:space="preserve">3.本项目的特定资格要求： </w:t>
      </w:r>
    </w:p>
    <w:p w:rsidR="003828F8" w:rsidRPr="00EF6C32" w:rsidRDefault="003828F8" w:rsidP="003828F8">
      <w:pPr>
        <w:widowControl/>
        <w:shd w:val="clear" w:color="auto" w:fill="FFFFFF"/>
        <w:spacing w:line="360" w:lineRule="auto"/>
        <w:ind w:firstLineChars="200" w:firstLine="480"/>
        <w:jc w:val="left"/>
        <w:textAlignment w:val="baseline"/>
        <w:rPr>
          <w:rFonts w:ascii="宋体" w:hAnsi="宋体"/>
          <w:sz w:val="24"/>
        </w:rPr>
      </w:pPr>
      <w:r w:rsidRPr="00EF6C32">
        <w:rPr>
          <w:rFonts w:ascii="宋体" w:hAnsi="宋体" w:hint="eastAsia"/>
          <w:sz w:val="24"/>
        </w:rPr>
        <w:lastRenderedPageBreak/>
        <w:t>（</w:t>
      </w:r>
      <w:r w:rsidRPr="00EF6C32">
        <w:rPr>
          <w:rFonts w:ascii="宋体" w:hAnsi="宋体"/>
          <w:sz w:val="24"/>
        </w:rPr>
        <w:t>1</w:t>
      </w:r>
      <w:r w:rsidRPr="00EF6C32">
        <w:rPr>
          <w:rFonts w:ascii="宋体" w:hAnsi="宋体" w:hint="eastAsia"/>
          <w:sz w:val="24"/>
        </w:rPr>
        <w:t>）本项目不接受联合体投标；</w:t>
      </w:r>
    </w:p>
    <w:p w:rsidR="003828F8" w:rsidRPr="00EF6C32" w:rsidRDefault="003828F8" w:rsidP="003828F8">
      <w:pPr>
        <w:widowControl/>
        <w:shd w:val="clear" w:color="auto" w:fill="FFFFFF"/>
        <w:spacing w:line="360" w:lineRule="auto"/>
        <w:ind w:firstLineChars="200" w:firstLine="480"/>
        <w:jc w:val="left"/>
        <w:textAlignment w:val="baseline"/>
        <w:rPr>
          <w:rFonts w:ascii="宋体" w:hAnsi="宋体"/>
          <w:sz w:val="24"/>
        </w:rPr>
      </w:pPr>
      <w:r w:rsidRPr="00EF6C32">
        <w:rPr>
          <w:rFonts w:ascii="宋体" w:hAnsi="宋体" w:hint="eastAsia"/>
          <w:sz w:val="24"/>
        </w:rPr>
        <w:t>（</w:t>
      </w:r>
      <w:r w:rsidRPr="00EF6C32">
        <w:rPr>
          <w:rFonts w:ascii="宋体" w:hAnsi="宋体"/>
          <w:sz w:val="24"/>
        </w:rPr>
        <w:t>2</w:t>
      </w:r>
      <w:r w:rsidRPr="00EF6C32">
        <w:rPr>
          <w:rFonts w:ascii="宋体" w:hAnsi="宋体" w:hint="eastAsia"/>
          <w:sz w:val="24"/>
        </w:rPr>
        <w:t>）供应商未被列入“信用中国”网站(www.creditchina.gov.cn)失信被执行人、重大税收违法案件当事人名单和中国政府采购网(www.ccgp.gov.cn)政府采购严重违法失信行为记录名单；</w:t>
      </w:r>
    </w:p>
    <w:p w:rsidR="003828F8" w:rsidRPr="00EF6C32" w:rsidRDefault="003828F8">
      <w:pPr>
        <w:widowControl/>
        <w:shd w:val="clear" w:color="auto" w:fill="FFFFFF"/>
        <w:spacing w:line="360" w:lineRule="auto"/>
        <w:jc w:val="left"/>
        <w:textAlignment w:val="baseline"/>
        <w:rPr>
          <w:rFonts w:ascii="宋体" w:hAnsi="宋体" w:cs="宋体"/>
          <w:kern w:val="0"/>
          <w:sz w:val="24"/>
        </w:rPr>
      </w:pPr>
    </w:p>
    <w:p w:rsidR="00406818" w:rsidRPr="00EF6C32" w:rsidRDefault="00406818" w:rsidP="00406818">
      <w:pPr>
        <w:widowControl/>
        <w:shd w:val="clear" w:color="auto" w:fill="FFFFFF"/>
        <w:spacing w:line="360" w:lineRule="auto"/>
        <w:ind w:firstLineChars="200" w:firstLine="482"/>
        <w:jc w:val="left"/>
        <w:textAlignment w:val="baseline"/>
        <w:rPr>
          <w:rFonts w:ascii="宋体" w:hAnsi="宋体" w:cs="宋体"/>
          <w:color w:val="383838"/>
          <w:kern w:val="0"/>
          <w:sz w:val="24"/>
        </w:rPr>
      </w:pPr>
      <w:r w:rsidRPr="00EF6C32">
        <w:rPr>
          <w:rFonts w:ascii="宋体" w:hAnsi="宋体" w:cs="宋体"/>
          <w:b/>
          <w:bCs/>
          <w:color w:val="383838"/>
          <w:kern w:val="0"/>
          <w:sz w:val="24"/>
        </w:rPr>
        <w:t>三、获取采购文件</w:t>
      </w:r>
    </w:p>
    <w:p w:rsidR="00406818" w:rsidRPr="00EF6C32" w:rsidRDefault="00406818" w:rsidP="00406818">
      <w:pPr>
        <w:widowControl/>
        <w:shd w:val="clear" w:color="auto" w:fill="FFFFFF"/>
        <w:spacing w:line="360" w:lineRule="auto"/>
        <w:ind w:firstLineChars="200" w:firstLine="480"/>
        <w:jc w:val="left"/>
        <w:textAlignment w:val="baseline"/>
        <w:rPr>
          <w:rFonts w:ascii="宋体" w:hAnsi="宋体" w:cs="宋体"/>
          <w:color w:val="383838"/>
          <w:kern w:val="0"/>
          <w:sz w:val="24"/>
        </w:rPr>
      </w:pPr>
      <w:r w:rsidRPr="00EF6C32">
        <w:rPr>
          <w:rFonts w:ascii="宋体" w:hAnsi="宋体" w:cs="宋体" w:hint="eastAsia"/>
          <w:color w:val="383838"/>
          <w:kern w:val="0"/>
          <w:sz w:val="24"/>
        </w:rPr>
        <w:t>时间：2020年0</w:t>
      </w:r>
      <w:r w:rsidR="00B4703E" w:rsidRPr="00EF6C32">
        <w:rPr>
          <w:rFonts w:ascii="宋体" w:hAnsi="宋体" w:cs="宋体"/>
          <w:color w:val="383838"/>
          <w:kern w:val="0"/>
          <w:sz w:val="24"/>
        </w:rPr>
        <w:t>8</w:t>
      </w:r>
      <w:r w:rsidRPr="00EF6C32">
        <w:rPr>
          <w:rFonts w:ascii="宋体" w:hAnsi="宋体" w:cs="宋体" w:hint="eastAsia"/>
          <w:color w:val="383838"/>
          <w:kern w:val="0"/>
          <w:sz w:val="24"/>
        </w:rPr>
        <w:t>月</w:t>
      </w:r>
      <w:r w:rsidR="00B4703E" w:rsidRPr="00EF6C32">
        <w:rPr>
          <w:rFonts w:ascii="宋体" w:hAnsi="宋体" w:cs="宋体" w:hint="eastAsia"/>
          <w:color w:val="383838"/>
          <w:kern w:val="0"/>
          <w:sz w:val="24"/>
        </w:rPr>
        <w:t>3</w:t>
      </w:r>
      <w:r w:rsidR="00B4703E" w:rsidRPr="00EF6C32">
        <w:rPr>
          <w:rFonts w:ascii="宋体" w:hAnsi="宋体" w:cs="宋体"/>
          <w:color w:val="383838"/>
          <w:kern w:val="0"/>
          <w:sz w:val="24"/>
        </w:rPr>
        <w:t>1</w:t>
      </w:r>
      <w:r w:rsidRPr="00EF6C32">
        <w:rPr>
          <w:rFonts w:ascii="宋体" w:hAnsi="宋体" w:cs="宋体" w:hint="eastAsia"/>
          <w:color w:val="383838"/>
          <w:kern w:val="0"/>
          <w:sz w:val="24"/>
        </w:rPr>
        <w:t>日 至 2020年0</w:t>
      </w:r>
      <w:r w:rsidRPr="00EF6C32">
        <w:rPr>
          <w:rFonts w:ascii="宋体" w:hAnsi="宋体" w:cs="宋体"/>
          <w:color w:val="383838"/>
          <w:kern w:val="0"/>
          <w:sz w:val="24"/>
        </w:rPr>
        <w:t>9</w:t>
      </w:r>
      <w:r w:rsidRPr="00EF6C32">
        <w:rPr>
          <w:rFonts w:ascii="宋体" w:hAnsi="宋体" w:cs="宋体" w:hint="eastAsia"/>
          <w:color w:val="383838"/>
          <w:kern w:val="0"/>
          <w:sz w:val="24"/>
        </w:rPr>
        <w:t>月</w:t>
      </w:r>
      <w:r w:rsidR="00B4703E" w:rsidRPr="00EF6C32">
        <w:rPr>
          <w:rFonts w:ascii="宋体" w:hAnsi="宋体" w:cs="宋体" w:hint="eastAsia"/>
          <w:color w:val="383838"/>
          <w:kern w:val="0"/>
          <w:sz w:val="24"/>
        </w:rPr>
        <w:t>0</w:t>
      </w:r>
      <w:r w:rsidR="00B4703E" w:rsidRPr="00EF6C32">
        <w:rPr>
          <w:rFonts w:ascii="宋体" w:hAnsi="宋体" w:cs="宋体"/>
          <w:color w:val="383838"/>
          <w:kern w:val="0"/>
          <w:sz w:val="24"/>
        </w:rPr>
        <w:t>7</w:t>
      </w:r>
      <w:r w:rsidRPr="00EF6C32">
        <w:rPr>
          <w:rFonts w:ascii="宋体" w:hAnsi="宋体" w:cs="宋体" w:hint="eastAsia"/>
          <w:color w:val="383838"/>
          <w:kern w:val="0"/>
          <w:sz w:val="24"/>
        </w:rPr>
        <w:t>日（磋商文件的发售期限自开始之日起不得少于5个工作日），每天</w:t>
      </w:r>
      <w:bookmarkStart w:id="1" w:name="_GoBack"/>
      <w:bookmarkEnd w:id="1"/>
      <w:r w:rsidRPr="00EF6C32">
        <w:rPr>
          <w:rFonts w:ascii="宋体" w:hAnsi="宋体" w:cs="宋体" w:hint="eastAsia"/>
          <w:color w:val="383838"/>
          <w:kern w:val="0"/>
          <w:sz w:val="24"/>
        </w:rPr>
        <w:t>上午9:30至11:30，下午13:30至15:</w:t>
      </w:r>
      <w:r w:rsidRPr="00EF6C32">
        <w:rPr>
          <w:rFonts w:ascii="宋体" w:hAnsi="宋体" w:cs="宋体"/>
          <w:color w:val="383838"/>
          <w:kern w:val="0"/>
          <w:sz w:val="24"/>
        </w:rPr>
        <w:t>3</w:t>
      </w:r>
      <w:r w:rsidRPr="00EF6C32">
        <w:rPr>
          <w:rFonts w:ascii="宋体" w:hAnsi="宋体" w:cs="宋体" w:hint="eastAsia"/>
          <w:color w:val="383838"/>
          <w:kern w:val="0"/>
          <w:sz w:val="24"/>
        </w:rPr>
        <w:t>0。（北京时间，法定节假日除外）</w:t>
      </w:r>
    </w:p>
    <w:p w:rsidR="00406818" w:rsidRPr="00EF6C32" w:rsidRDefault="00406818" w:rsidP="00406818">
      <w:pPr>
        <w:widowControl/>
        <w:shd w:val="clear" w:color="auto" w:fill="FFFFFF"/>
        <w:spacing w:line="360" w:lineRule="auto"/>
        <w:ind w:firstLineChars="200" w:firstLine="480"/>
        <w:jc w:val="left"/>
        <w:textAlignment w:val="baseline"/>
        <w:rPr>
          <w:rFonts w:ascii="宋体" w:hAnsi="宋体" w:cs="宋体"/>
          <w:sz w:val="24"/>
        </w:rPr>
      </w:pPr>
      <w:r w:rsidRPr="00EF6C32">
        <w:rPr>
          <w:rFonts w:ascii="宋体" w:hAnsi="宋体" w:cs="宋体" w:hint="eastAsia"/>
          <w:color w:val="383838"/>
          <w:kern w:val="0"/>
          <w:sz w:val="24"/>
        </w:rPr>
        <w:t>地点：</w:t>
      </w:r>
      <w:r w:rsidRPr="00EF6C32">
        <w:rPr>
          <w:rFonts w:ascii="宋体" w:hAnsi="宋体" w:hint="eastAsia"/>
          <w:sz w:val="24"/>
        </w:rPr>
        <w:t>上海市徐汇区漕溪路250号银海大楼A313室</w:t>
      </w:r>
      <w:r w:rsidRPr="00EF6C32">
        <w:rPr>
          <w:rFonts w:ascii="宋体" w:hAnsi="宋体" w:cs="宋体" w:hint="eastAsia"/>
          <w:sz w:val="24"/>
        </w:rPr>
        <w:t>。</w:t>
      </w:r>
    </w:p>
    <w:p w:rsidR="00406818" w:rsidRPr="00EF6C32" w:rsidRDefault="00406818" w:rsidP="00406818">
      <w:pPr>
        <w:widowControl/>
        <w:shd w:val="clear" w:color="auto" w:fill="FFFFFF"/>
        <w:spacing w:line="360" w:lineRule="auto"/>
        <w:ind w:firstLineChars="200" w:firstLine="480"/>
        <w:jc w:val="left"/>
        <w:textAlignment w:val="baseline"/>
        <w:rPr>
          <w:rFonts w:ascii="宋体" w:hAnsi="宋体" w:cs="宋体"/>
          <w:color w:val="383838"/>
          <w:kern w:val="0"/>
          <w:sz w:val="24"/>
        </w:rPr>
      </w:pPr>
      <w:r w:rsidRPr="00EF6C32">
        <w:rPr>
          <w:rFonts w:ascii="宋体" w:hAnsi="宋体" w:cs="宋体" w:hint="eastAsia"/>
          <w:color w:val="383838"/>
          <w:kern w:val="0"/>
          <w:sz w:val="24"/>
        </w:rPr>
        <w:t>方式：现场领购，</w:t>
      </w:r>
      <w:r w:rsidRPr="00EF6C32">
        <w:rPr>
          <w:rFonts w:ascii="宋体" w:hAnsi="宋体" w:hint="eastAsia"/>
          <w:sz w:val="24"/>
        </w:rPr>
        <w:t>工作时间上午9：30-11：30，下午13：30-15：30（售后不退）</w:t>
      </w:r>
    </w:p>
    <w:p w:rsidR="00406818" w:rsidRPr="00EF6C32" w:rsidRDefault="00406818" w:rsidP="00406818">
      <w:pPr>
        <w:widowControl/>
        <w:shd w:val="clear" w:color="auto" w:fill="FFFFFF"/>
        <w:spacing w:line="360" w:lineRule="auto"/>
        <w:ind w:firstLineChars="200" w:firstLine="480"/>
        <w:jc w:val="left"/>
        <w:textAlignment w:val="baseline"/>
        <w:rPr>
          <w:rFonts w:ascii="宋体" w:hAnsi="宋体" w:cs="宋体"/>
          <w:color w:val="383838"/>
          <w:kern w:val="0"/>
          <w:sz w:val="24"/>
        </w:rPr>
      </w:pPr>
      <w:r w:rsidRPr="00EF6C32">
        <w:rPr>
          <w:rFonts w:ascii="宋体" w:hAnsi="宋体" w:cs="宋体" w:hint="eastAsia"/>
          <w:color w:val="383838"/>
          <w:kern w:val="0"/>
          <w:sz w:val="24"/>
        </w:rPr>
        <w:t>售价：￥500.0 元（人民币）</w:t>
      </w:r>
    </w:p>
    <w:p w:rsidR="00406818" w:rsidRPr="00EF6C32" w:rsidRDefault="00406818">
      <w:pPr>
        <w:widowControl/>
        <w:shd w:val="clear" w:color="auto" w:fill="FFFFFF"/>
        <w:spacing w:line="360" w:lineRule="auto"/>
        <w:jc w:val="left"/>
        <w:textAlignment w:val="baseline"/>
        <w:rPr>
          <w:rFonts w:ascii="宋体" w:hAnsi="宋体" w:cs="宋体"/>
          <w:kern w:val="0"/>
          <w:sz w:val="24"/>
        </w:rPr>
      </w:pPr>
    </w:p>
    <w:p w:rsidR="009E53D7" w:rsidRPr="00EF6C32" w:rsidRDefault="009E53D7" w:rsidP="009E53D7">
      <w:pPr>
        <w:widowControl/>
        <w:shd w:val="clear" w:color="auto" w:fill="FFFFFF"/>
        <w:spacing w:line="360" w:lineRule="auto"/>
        <w:ind w:firstLineChars="200" w:firstLine="482"/>
        <w:jc w:val="left"/>
        <w:textAlignment w:val="baseline"/>
        <w:rPr>
          <w:rFonts w:ascii="宋体" w:hAnsi="宋体" w:cs="宋体"/>
          <w:b/>
          <w:bCs/>
          <w:color w:val="383838"/>
          <w:kern w:val="0"/>
          <w:sz w:val="24"/>
        </w:rPr>
      </w:pPr>
      <w:r w:rsidRPr="00EF6C32">
        <w:rPr>
          <w:rFonts w:ascii="宋体" w:hAnsi="宋体" w:cs="宋体"/>
          <w:b/>
          <w:bCs/>
          <w:color w:val="383838"/>
          <w:kern w:val="0"/>
          <w:sz w:val="24"/>
        </w:rPr>
        <w:t>四、响应文件提交</w:t>
      </w:r>
    </w:p>
    <w:p w:rsidR="009E53D7" w:rsidRPr="00EF6C32" w:rsidRDefault="009E53D7" w:rsidP="009E53D7">
      <w:pPr>
        <w:widowControl/>
        <w:shd w:val="clear" w:color="auto" w:fill="FFFFFF"/>
        <w:spacing w:line="360" w:lineRule="auto"/>
        <w:ind w:firstLineChars="200" w:firstLine="480"/>
        <w:jc w:val="left"/>
        <w:textAlignment w:val="baseline"/>
        <w:rPr>
          <w:rFonts w:ascii="宋体" w:hAnsi="宋体" w:cs="宋体"/>
          <w:color w:val="383838"/>
          <w:kern w:val="0"/>
          <w:sz w:val="24"/>
        </w:rPr>
      </w:pPr>
      <w:r w:rsidRPr="00EF6C32">
        <w:rPr>
          <w:rFonts w:ascii="宋体" w:hAnsi="宋体" w:cs="宋体" w:hint="eastAsia"/>
          <w:color w:val="383838"/>
          <w:kern w:val="0"/>
          <w:sz w:val="24"/>
        </w:rPr>
        <w:t>截止时间：2020年0</w:t>
      </w:r>
      <w:r w:rsidRPr="00EF6C32">
        <w:rPr>
          <w:rFonts w:ascii="宋体" w:hAnsi="宋体" w:cs="宋体"/>
          <w:color w:val="383838"/>
          <w:kern w:val="0"/>
          <w:sz w:val="24"/>
        </w:rPr>
        <w:t>9</w:t>
      </w:r>
      <w:r w:rsidRPr="00EF6C32">
        <w:rPr>
          <w:rFonts w:ascii="宋体" w:hAnsi="宋体" w:cs="宋体" w:hint="eastAsia"/>
          <w:color w:val="383838"/>
          <w:kern w:val="0"/>
          <w:sz w:val="24"/>
        </w:rPr>
        <w:t>月</w:t>
      </w:r>
      <w:r w:rsidR="00805AC1" w:rsidRPr="00EF6C32">
        <w:rPr>
          <w:rFonts w:ascii="宋体" w:hAnsi="宋体" w:cs="宋体" w:hint="eastAsia"/>
          <w:color w:val="383838"/>
          <w:kern w:val="0"/>
          <w:sz w:val="24"/>
        </w:rPr>
        <w:t>1</w:t>
      </w:r>
      <w:r w:rsidR="00805AC1" w:rsidRPr="00EF6C32">
        <w:rPr>
          <w:rFonts w:ascii="宋体" w:hAnsi="宋体" w:cs="宋体"/>
          <w:color w:val="383838"/>
          <w:kern w:val="0"/>
          <w:sz w:val="24"/>
        </w:rPr>
        <w:t>1</w:t>
      </w:r>
      <w:r w:rsidRPr="00EF6C32">
        <w:rPr>
          <w:rFonts w:ascii="宋体" w:hAnsi="宋体" w:cs="宋体" w:hint="eastAsia"/>
          <w:color w:val="383838"/>
          <w:kern w:val="0"/>
          <w:sz w:val="24"/>
        </w:rPr>
        <w:t>日 1</w:t>
      </w:r>
      <w:r w:rsidR="00805AC1" w:rsidRPr="00EF6C32">
        <w:rPr>
          <w:rFonts w:ascii="宋体" w:hAnsi="宋体" w:cs="宋体"/>
          <w:color w:val="383838"/>
          <w:kern w:val="0"/>
          <w:sz w:val="24"/>
        </w:rPr>
        <w:t>4</w:t>
      </w:r>
      <w:r w:rsidRPr="00EF6C32">
        <w:rPr>
          <w:rFonts w:ascii="宋体" w:hAnsi="宋体" w:cs="宋体" w:hint="eastAsia"/>
          <w:color w:val="383838"/>
          <w:kern w:val="0"/>
          <w:sz w:val="24"/>
        </w:rPr>
        <w:t>点</w:t>
      </w:r>
      <w:r w:rsidR="00805AC1" w:rsidRPr="00EF6C32">
        <w:rPr>
          <w:rFonts w:ascii="宋体" w:hAnsi="宋体" w:cs="宋体"/>
          <w:color w:val="383838"/>
          <w:kern w:val="0"/>
          <w:sz w:val="24"/>
        </w:rPr>
        <w:t>0</w:t>
      </w:r>
      <w:r w:rsidRPr="00EF6C32">
        <w:rPr>
          <w:rFonts w:ascii="宋体" w:hAnsi="宋体" w:cs="宋体" w:hint="eastAsia"/>
          <w:color w:val="383838"/>
          <w:kern w:val="0"/>
          <w:sz w:val="24"/>
        </w:rPr>
        <w:t>0分（北京时间）（从磋商文件开始发出之日起至供应商提交首次响应文件截止之日止不得少于10日）</w:t>
      </w:r>
    </w:p>
    <w:p w:rsidR="009E53D7" w:rsidRPr="00EF6C32" w:rsidRDefault="009E53D7" w:rsidP="009E53D7">
      <w:pPr>
        <w:widowControl/>
        <w:shd w:val="clear" w:color="auto" w:fill="FFFFFF"/>
        <w:spacing w:line="360" w:lineRule="auto"/>
        <w:ind w:firstLineChars="200" w:firstLine="480"/>
        <w:jc w:val="left"/>
        <w:textAlignment w:val="baseline"/>
        <w:rPr>
          <w:rFonts w:ascii="宋体" w:hAnsi="宋体" w:cs="宋体"/>
          <w:color w:val="383838"/>
          <w:kern w:val="0"/>
          <w:sz w:val="24"/>
        </w:rPr>
      </w:pPr>
      <w:r w:rsidRPr="00EF6C32">
        <w:rPr>
          <w:rFonts w:ascii="宋体" w:hAnsi="宋体" w:cs="宋体" w:hint="eastAsia"/>
          <w:color w:val="383838"/>
          <w:kern w:val="0"/>
          <w:sz w:val="24"/>
        </w:rPr>
        <w:t>地点：</w:t>
      </w:r>
      <w:r w:rsidRPr="00EF6C32">
        <w:rPr>
          <w:rFonts w:ascii="宋体" w:hAnsi="宋体" w:hint="eastAsia"/>
          <w:sz w:val="24"/>
        </w:rPr>
        <w:t>上海市徐汇区漕溪路250号银海大楼A313室</w:t>
      </w:r>
    </w:p>
    <w:p w:rsidR="00406818" w:rsidRPr="00EF6C32" w:rsidRDefault="00406818">
      <w:pPr>
        <w:widowControl/>
        <w:shd w:val="clear" w:color="auto" w:fill="FFFFFF"/>
        <w:spacing w:line="360" w:lineRule="auto"/>
        <w:jc w:val="left"/>
        <w:textAlignment w:val="baseline"/>
        <w:rPr>
          <w:rFonts w:ascii="宋体" w:hAnsi="宋体" w:cs="宋体"/>
          <w:kern w:val="0"/>
          <w:sz w:val="24"/>
        </w:rPr>
      </w:pPr>
    </w:p>
    <w:p w:rsidR="009E53D7" w:rsidRPr="00EF6C32" w:rsidRDefault="009E53D7" w:rsidP="009E53D7">
      <w:pPr>
        <w:widowControl/>
        <w:shd w:val="clear" w:color="auto" w:fill="FFFFFF"/>
        <w:spacing w:line="360" w:lineRule="auto"/>
        <w:ind w:firstLineChars="200" w:firstLine="482"/>
        <w:jc w:val="left"/>
        <w:textAlignment w:val="baseline"/>
        <w:rPr>
          <w:rFonts w:ascii="宋体" w:hAnsi="宋体" w:cs="宋体"/>
          <w:b/>
          <w:bCs/>
          <w:color w:val="383838"/>
          <w:kern w:val="0"/>
          <w:sz w:val="24"/>
        </w:rPr>
      </w:pPr>
      <w:r w:rsidRPr="00EF6C32">
        <w:rPr>
          <w:rFonts w:ascii="宋体" w:hAnsi="宋体" w:cs="宋体"/>
          <w:b/>
          <w:bCs/>
          <w:color w:val="383838"/>
          <w:kern w:val="0"/>
          <w:sz w:val="24"/>
        </w:rPr>
        <w:t>五、开启</w:t>
      </w:r>
    </w:p>
    <w:p w:rsidR="009E53D7" w:rsidRPr="00EF6C32" w:rsidRDefault="009E53D7" w:rsidP="009E53D7">
      <w:pPr>
        <w:widowControl/>
        <w:shd w:val="clear" w:color="auto" w:fill="FFFFFF"/>
        <w:spacing w:line="360" w:lineRule="auto"/>
        <w:ind w:firstLineChars="200" w:firstLine="480"/>
        <w:jc w:val="left"/>
        <w:textAlignment w:val="baseline"/>
        <w:rPr>
          <w:rFonts w:ascii="宋体" w:hAnsi="宋体" w:cs="宋体"/>
          <w:bCs/>
          <w:color w:val="383838"/>
          <w:kern w:val="0"/>
          <w:sz w:val="24"/>
        </w:rPr>
      </w:pPr>
      <w:r w:rsidRPr="00EF6C32">
        <w:rPr>
          <w:rFonts w:ascii="宋体" w:hAnsi="宋体" w:cs="宋体" w:hint="eastAsia"/>
          <w:bCs/>
          <w:color w:val="383838"/>
          <w:kern w:val="0"/>
          <w:sz w:val="24"/>
        </w:rPr>
        <w:t>时间：</w:t>
      </w:r>
      <w:r w:rsidRPr="00EF6C32">
        <w:rPr>
          <w:rFonts w:ascii="宋体" w:hAnsi="宋体" w:cs="宋体" w:hint="eastAsia"/>
          <w:color w:val="383838"/>
          <w:kern w:val="0"/>
          <w:sz w:val="24"/>
        </w:rPr>
        <w:t>2020年0</w:t>
      </w:r>
      <w:r w:rsidRPr="00EF6C32">
        <w:rPr>
          <w:rFonts w:ascii="宋体" w:hAnsi="宋体" w:cs="宋体"/>
          <w:color w:val="383838"/>
          <w:kern w:val="0"/>
          <w:sz w:val="24"/>
        </w:rPr>
        <w:t>9</w:t>
      </w:r>
      <w:r w:rsidRPr="00EF6C32">
        <w:rPr>
          <w:rFonts w:ascii="宋体" w:hAnsi="宋体" w:cs="宋体" w:hint="eastAsia"/>
          <w:color w:val="383838"/>
          <w:kern w:val="0"/>
          <w:sz w:val="24"/>
        </w:rPr>
        <w:t>月</w:t>
      </w:r>
      <w:r w:rsidR="00805AC1" w:rsidRPr="00EF6C32">
        <w:rPr>
          <w:rFonts w:ascii="宋体" w:hAnsi="宋体" w:cs="宋体" w:hint="eastAsia"/>
          <w:color w:val="383838"/>
          <w:kern w:val="0"/>
          <w:sz w:val="24"/>
        </w:rPr>
        <w:t>1</w:t>
      </w:r>
      <w:r w:rsidR="00805AC1" w:rsidRPr="00EF6C32">
        <w:rPr>
          <w:rFonts w:ascii="宋体" w:hAnsi="宋体" w:cs="宋体"/>
          <w:color w:val="383838"/>
          <w:kern w:val="0"/>
          <w:sz w:val="24"/>
        </w:rPr>
        <w:t>1</w:t>
      </w:r>
      <w:r w:rsidRPr="00EF6C32">
        <w:rPr>
          <w:rFonts w:ascii="宋体" w:hAnsi="宋体" w:cs="宋体" w:hint="eastAsia"/>
          <w:color w:val="383838"/>
          <w:kern w:val="0"/>
          <w:sz w:val="24"/>
        </w:rPr>
        <w:t>日 1</w:t>
      </w:r>
      <w:r w:rsidR="00805AC1" w:rsidRPr="00EF6C32">
        <w:rPr>
          <w:rFonts w:ascii="宋体" w:hAnsi="宋体" w:cs="宋体"/>
          <w:color w:val="383838"/>
          <w:kern w:val="0"/>
          <w:sz w:val="24"/>
        </w:rPr>
        <w:t>4</w:t>
      </w:r>
      <w:r w:rsidRPr="00EF6C32">
        <w:rPr>
          <w:rFonts w:ascii="宋体" w:hAnsi="宋体" w:cs="宋体" w:hint="eastAsia"/>
          <w:color w:val="383838"/>
          <w:kern w:val="0"/>
          <w:sz w:val="24"/>
        </w:rPr>
        <w:t>点</w:t>
      </w:r>
      <w:r w:rsidR="00805AC1" w:rsidRPr="00EF6C32">
        <w:rPr>
          <w:rFonts w:ascii="宋体" w:hAnsi="宋体" w:cs="宋体"/>
          <w:color w:val="383838"/>
          <w:kern w:val="0"/>
          <w:sz w:val="24"/>
        </w:rPr>
        <w:t>0</w:t>
      </w:r>
      <w:r w:rsidRPr="00EF6C32">
        <w:rPr>
          <w:rFonts w:ascii="宋体" w:hAnsi="宋体" w:cs="宋体" w:hint="eastAsia"/>
          <w:color w:val="383838"/>
          <w:kern w:val="0"/>
          <w:sz w:val="24"/>
        </w:rPr>
        <w:t>0分</w:t>
      </w:r>
      <w:r w:rsidRPr="00EF6C32">
        <w:rPr>
          <w:rFonts w:ascii="宋体" w:hAnsi="宋体" w:cs="宋体" w:hint="eastAsia"/>
          <w:bCs/>
          <w:color w:val="383838"/>
          <w:kern w:val="0"/>
          <w:sz w:val="24"/>
        </w:rPr>
        <w:t>（北京时间）</w:t>
      </w:r>
    </w:p>
    <w:p w:rsidR="009E53D7" w:rsidRPr="00EF6C32" w:rsidRDefault="009E53D7" w:rsidP="009E53D7">
      <w:pPr>
        <w:widowControl/>
        <w:shd w:val="clear" w:color="auto" w:fill="FFFFFF"/>
        <w:spacing w:line="360" w:lineRule="auto"/>
        <w:ind w:firstLineChars="200" w:firstLine="480"/>
        <w:jc w:val="left"/>
        <w:textAlignment w:val="baseline"/>
        <w:rPr>
          <w:rFonts w:ascii="宋体" w:hAnsi="宋体" w:cs="宋体"/>
          <w:bCs/>
          <w:color w:val="383838"/>
          <w:kern w:val="0"/>
          <w:sz w:val="24"/>
        </w:rPr>
      </w:pPr>
      <w:r w:rsidRPr="00EF6C32">
        <w:rPr>
          <w:rFonts w:ascii="宋体" w:hAnsi="宋体" w:cs="宋体" w:hint="eastAsia"/>
          <w:bCs/>
          <w:color w:val="383838"/>
          <w:kern w:val="0"/>
          <w:sz w:val="24"/>
        </w:rPr>
        <w:t>地点：</w:t>
      </w:r>
      <w:r w:rsidRPr="00EF6C32">
        <w:rPr>
          <w:rFonts w:ascii="宋体" w:hAnsi="宋体" w:hint="eastAsia"/>
          <w:sz w:val="24"/>
        </w:rPr>
        <w:t>上海市徐汇区漕溪路250号银海大楼A313室</w:t>
      </w:r>
    </w:p>
    <w:p w:rsidR="009E53D7" w:rsidRPr="00EF6C32" w:rsidRDefault="009E53D7">
      <w:pPr>
        <w:widowControl/>
        <w:shd w:val="clear" w:color="auto" w:fill="FFFFFF"/>
        <w:spacing w:line="360" w:lineRule="auto"/>
        <w:jc w:val="left"/>
        <w:textAlignment w:val="baseline"/>
        <w:rPr>
          <w:rFonts w:ascii="宋体" w:hAnsi="宋体" w:cs="宋体"/>
          <w:kern w:val="0"/>
          <w:sz w:val="24"/>
        </w:rPr>
      </w:pPr>
    </w:p>
    <w:p w:rsidR="009E53D7" w:rsidRPr="00EF6C32" w:rsidRDefault="009E53D7" w:rsidP="009E53D7">
      <w:pPr>
        <w:widowControl/>
        <w:shd w:val="clear" w:color="auto" w:fill="FFFFFF"/>
        <w:spacing w:line="360" w:lineRule="auto"/>
        <w:ind w:firstLineChars="200" w:firstLine="482"/>
        <w:jc w:val="left"/>
        <w:textAlignment w:val="baseline"/>
        <w:rPr>
          <w:rFonts w:ascii="宋体" w:hAnsi="宋体" w:cs="宋体"/>
          <w:b/>
          <w:bCs/>
          <w:color w:val="383838"/>
          <w:kern w:val="0"/>
          <w:sz w:val="24"/>
        </w:rPr>
      </w:pPr>
      <w:r w:rsidRPr="00EF6C32">
        <w:rPr>
          <w:rFonts w:ascii="宋体" w:hAnsi="宋体" w:cs="宋体"/>
          <w:b/>
          <w:bCs/>
          <w:color w:val="383838"/>
          <w:kern w:val="0"/>
          <w:sz w:val="24"/>
        </w:rPr>
        <w:t>六、公告期限</w:t>
      </w:r>
    </w:p>
    <w:p w:rsidR="009E53D7" w:rsidRPr="00EF6C32" w:rsidRDefault="009E53D7" w:rsidP="009E53D7">
      <w:pPr>
        <w:widowControl/>
        <w:shd w:val="clear" w:color="auto" w:fill="FFFFFF"/>
        <w:spacing w:line="360" w:lineRule="auto"/>
        <w:ind w:firstLineChars="200" w:firstLine="480"/>
        <w:jc w:val="left"/>
        <w:textAlignment w:val="baseline"/>
        <w:rPr>
          <w:rFonts w:ascii="宋体" w:hAnsi="宋体" w:cs="宋体"/>
          <w:bCs/>
          <w:color w:val="383838"/>
          <w:kern w:val="0"/>
          <w:sz w:val="24"/>
        </w:rPr>
      </w:pPr>
      <w:r w:rsidRPr="00EF6C32">
        <w:rPr>
          <w:rFonts w:ascii="宋体" w:hAnsi="宋体" w:cs="宋体" w:hint="eastAsia"/>
          <w:bCs/>
          <w:color w:val="383838"/>
          <w:kern w:val="0"/>
          <w:sz w:val="24"/>
        </w:rPr>
        <w:t>自本公告发布之日起3个工作日。</w:t>
      </w:r>
    </w:p>
    <w:p w:rsidR="00406818" w:rsidRPr="00EF6C32" w:rsidRDefault="00406818">
      <w:pPr>
        <w:widowControl/>
        <w:shd w:val="clear" w:color="auto" w:fill="FFFFFF"/>
        <w:spacing w:line="360" w:lineRule="auto"/>
        <w:jc w:val="left"/>
        <w:textAlignment w:val="baseline"/>
        <w:rPr>
          <w:rFonts w:ascii="宋体" w:hAnsi="宋体" w:cs="宋体"/>
          <w:kern w:val="0"/>
          <w:sz w:val="24"/>
        </w:rPr>
      </w:pPr>
    </w:p>
    <w:p w:rsidR="009E53D7" w:rsidRPr="00EF6C32" w:rsidRDefault="009E53D7" w:rsidP="009E53D7">
      <w:pPr>
        <w:spacing w:line="360" w:lineRule="auto"/>
        <w:ind w:firstLineChars="200" w:firstLine="482"/>
        <w:rPr>
          <w:b/>
          <w:bCs/>
          <w:sz w:val="24"/>
        </w:rPr>
      </w:pPr>
      <w:r w:rsidRPr="00EF6C32">
        <w:rPr>
          <w:rFonts w:hint="eastAsia"/>
          <w:b/>
          <w:sz w:val="24"/>
        </w:rPr>
        <w:t>七、其它补充事宜：</w:t>
      </w:r>
    </w:p>
    <w:p w:rsidR="009E53D7" w:rsidRPr="00EF6C32" w:rsidRDefault="009E53D7" w:rsidP="009E53D7">
      <w:pPr>
        <w:shd w:val="clear" w:color="auto" w:fill="FFFFFF"/>
        <w:spacing w:line="360" w:lineRule="auto"/>
        <w:ind w:firstLineChars="200" w:firstLine="480"/>
        <w:textAlignment w:val="baseline"/>
        <w:rPr>
          <w:rFonts w:ascii="宋体" w:hAnsi="宋体" w:cs="宋体"/>
          <w:sz w:val="24"/>
        </w:rPr>
      </w:pPr>
      <w:r w:rsidRPr="00EF6C32">
        <w:rPr>
          <w:rFonts w:ascii="宋体" w:hAnsi="宋体" w:cs="宋体"/>
          <w:sz w:val="24"/>
        </w:rPr>
        <w:t>购买磋商文件时</w:t>
      </w:r>
      <w:r w:rsidRPr="00EF6C32">
        <w:rPr>
          <w:rFonts w:ascii="宋体" w:hAnsi="宋体" w:cs="宋体" w:hint="eastAsia"/>
          <w:sz w:val="24"/>
        </w:rPr>
        <w:t>将</w:t>
      </w:r>
      <w:r w:rsidRPr="00EF6C32">
        <w:rPr>
          <w:rFonts w:ascii="宋体" w:hAnsi="宋体" w:cs="宋体"/>
          <w:sz w:val="24"/>
        </w:rPr>
        <w:t>须提交的资料</w:t>
      </w:r>
      <w:r w:rsidR="00A14ECD" w:rsidRPr="00EF6C32">
        <w:rPr>
          <w:rFonts w:ascii="宋体" w:hAnsi="宋体" w:cs="宋体" w:hint="eastAsia"/>
          <w:sz w:val="24"/>
        </w:rPr>
        <w:t>：</w:t>
      </w:r>
    </w:p>
    <w:p w:rsidR="009E53D7" w:rsidRPr="00EF6C32" w:rsidRDefault="009E53D7" w:rsidP="009E53D7">
      <w:pPr>
        <w:shd w:val="clear" w:color="auto" w:fill="FFFFFF"/>
        <w:spacing w:line="360" w:lineRule="auto"/>
        <w:ind w:firstLineChars="200" w:firstLine="480"/>
        <w:textAlignment w:val="baseline"/>
        <w:rPr>
          <w:rFonts w:ascii="宋体" w:hAnsi="宋体"/>
          <w:sz w:val="24"/>
        </w:rPr>
      </w:pPr>
      <w:r w:rsidRPr="00EF6C32">
        <w:rPr>
          <w:rFonts w:ascii="宋体" w:hAnsi="宋体" w:hint="eastAsia"/>
          <w:sz w:val="24"/>
        </w:rPr>
        <w:t>1、</w:t>
      </w:r>
      <w:r w:rsidRPr="00EF6C32">
        <w:rPr>
          <w:rFonts w:ascii="宋体" w:hAnsi="宋体"/>
          <w:sz w:val="24"/>
        </w:rPr>
        <w:t>企业法人营业执照、税务登记证、组织机构代码证或者三证合一（或事业单位法人证书、或其他组织机构证明文件）（</w:t>
      </w:r>
      <w:r w:rsidR="00A14ECD" w:rsidRPr="00EF6C32">
        <w:rPr>
          <w:rFonts w:ascii="宋体" w:hAnsi="宋体" w:hint="eastAsia"/>
          <w:sz w:val="24"/>
        </w:rPr>
        <w:t>加盖公章</w:t>
      </w:r>
      <w:r w:rsidRPr="00EF6C32">
        <w:rPr>
          <w:rFonts w:ascii="宋体" w:hAnsi="宋体"/>
          <w:sz w:val="24"/>
        </w:rPr>
        <w:t>）；</w:t>
      </w:r>
    </w:p>
    <w:p w:rsidR="009E53D7" w:rsidRPr="00EF6C32" w:rsidRDefault="009E53D7" w:rsidP="009E53D7">
      <w:pPr>
        <w:shd w:val="clear" w:color="auto" w:fill="FFFFFF"/>
        <w:spacing w:line="360" w:lineRule="auto"/>
        <w:ind w:firstLineChars="200" w:firstLine="480"/>
        <w:textAlignment w:val="baseline"/>
        <w:rPr>
          <w:rFonts w:ascii="宋体" w:hAnsi="宋体"/>
          <w:sz w:val="24"/>
        </w:rPr>
      </w:pPr>
      <w:r w:rsidRPr="00EF6C32">
        <w:rPr>
          <w:rFonts w:ascii="宋体" w:hAnsi="宋体" w:hint="eastAsia"/>
          <w:sz w:val="24"/>
        </w:rPr>
        <w:t>2、</w:t>
      </w:r>
      <w:r w:rsidRPr="00EF6C32">
        <w:rPr>
          <w:rFonts w:ascii="宋体" w:hAnsi="宋体"/>
          <w:sz w:val="24"/>
        </w:rPr>
        <w:t>法人代表授权书</w:t>
      </w:r>
      <w:r w:rsidRPr="00EF6C32">
        <w:rPr>
          <w:rFonts w:ascii="宋体" w:hAnsi="宋体" w:hint="eastAsia"/>
          <w:sz w:val="24"/>
        </w:rPr>
        <w:t>/单位</w:t>
      </w:r>
      <w:r w:rsidRPr="00EF6C32">
        <w:rPr>
          <w:rFonts w:ascii="宋体" w:hAnsi="宋体"/>
          <w:sz w:val="24"/>
        </w:rPr>
        <w:t>负责人授权书(</w:t>
      </w:r>
      <w:r w:rsidRPr="00EF6C32">
        <w:rPr>
          <w:rFonts w:ascii="宋体" w:hAnsi="宋体" w:hint="eastAsia"/>
          <w:sz w:val="24"/>
        </w:rPr>
        <w:t>签字盖章（公章）</w:t>
      </w:r>
      <w:r w:rsidRPr="00EF6C32">
        <w:rPr>
          <w:rFonts w:ascii="宋体" w:hAnsi="宋体"/>
          <w:sz w:val="24"/>
        </w:rPr>
        <w:t>)；</w:t>
      </w:r>
    </w:p>
    <w:p w:rsidR="009E53D7" w:rsidRPr="00EF6C32" w:rsidRDefault="009E53D7" w:rsidP="009E53D7">
      <w:pPr>
        <w:shd w:val="clear" w:color="auto" w:fill="FFFFFF"/>
        <w:spacing w:line="360" w:lineRule="auto"/>
        <w:ind w:firstLineChars="200" w:firstLine="480"/>
        <w:textAlignment w:val="baseline"/>
        <w:rPr>
          <w:rFonts w:ascii="宋体" w:hAnsi="宋体"/>
          <w:sz w:val="24"/>
        </w:rPr>
      </w:pPr>
      <w:r w:rsidRPr="00EF6C32">
        <w:rPr>
          <w:rFonts w:ascii="宋体" w:hAnsi="宋体" w:hint="eastAsia"/>
          <w:sz w:val="24"/>
        </w:rPr>
        <w:t>3、</w:t>
      </w:r>
      <w:r w:rsidRPr="00EF6C32">
        <w:rPr>
          <w:rFonts w:ascii="宋体" w:hAnsi="宋体"/>
          <w:sz w:val="24"/>
        </w:rPr>
        <w:t>被授权人代表身份证（</w:t>
      </w:r>
      <w:r w:rsidR="00A14ECD" w:rsidRPr="00EF6C32">
        <w:rPr>
          <w:rFonts w:ascii="宋体" w:hAnsi="宋体" w:hint="eastAsia"/>
          <w:sz w:val="24"/>
        </w:rPr>
        <w:t>加盖公章</w:t>
      </w:r>
      <w:r w:rsidRPr="00EF6C32">
        <w:rPr>
          <w:rFonts w:ascii="宋体" w:hAnsi="宋体"/>
          <w:sz w:val="24"/>
        </w:rPr>
        <w:t>）；</w:t>
      </w:r>
    </w:p>
    <w:p w:rsidR="009E53D7" w:rsidRPr="00EF6C32" w:rsidRDefault="009E53D7" w:rsidP="009E53D7">
      <w:pPr>
        <w:shd w:val="clear" w:color="auto" w:fill="FFFFFF"/>
        <w:spacing w:line="360" w:lineRule="auto"/>
        <w:ind w:firstLineChars="200" w:firstLine="482"/>
        <w:textAlignment w:val="baseline"/>
        <w:rPr>
          <w:rFonts w:ascii="宋体" w:hAnsi="宋体"/>
          <w:sz w:val="24"/>
        </w:rPr>
      </w:pPr>
      <w:r w:rsidRPr="00EF6C32">
        <w:rPr>
          <w:rFonts w:ascii="宋体" w:hAnsi="宋体"/>
          <w:b/>
          <w:sz w:val="24"/>
        </w:rPr>
        <w:t>发布公告的媒介</w:t>
      </w:r>
      <w:r w:rsidRPr="00EF6C32">
        <w:rPr>
          <w:rFonts w:ascii="宋体" w:hAnsi="宋体" w:hint="eastAsia"/>
          <w:b/>
          <w:sz w:val="24"/>
        </w:rPr>
        <w:t>:</w:t>
      </w:r>
      <w:r w:rsidRPr="00EF6C32">
        <w:rPr>
          <w:rFonts w:ascii="宋体" w:hAnsi="宋体" w:hint="eastAsia"/>
          <w:sz w:val="24"/>
        </w:rPr>
        <w:t>以上信息若有变更我们会通过“</w:t>
      </w:r>
      <w:r w:rsidR="00A14ECD" w:rsidRPr="00EF6C32">
        <w:rPr>
          <w:rFonts w:ascii="宋体" w:hAnsi="宋体" w:cs="宋体" w:hint="eastAsia"/>
          <w:kern w:val="0"/>
          <w:sz w:val="24"/>
        </w:rPr>
        <w:t>市文化和旅游局官方网站</w:t>
      </w:r>
      <w:r w:rsidRPr="00EF6C32">
        <w:rPr>
          <w:rFonts w:ascii="宋体" w:hAnsi="宋体" w:hint="eastAsia"/>
          <w:sz w:val="24"/>
        </w:rPr>
        <w:t>”通知，请供应商关注。</w:t>
      </w:r>
    </w:p>
    <w:p w:rsidR="009E53D7" w:rsidRPr="00EF6C32" w:rsidRDefault="009E53D7" w:rsidP="009E53D7">
      <w:pPr>
        <w:spacing w:line="360" w:lineRule="auto"/>
        <w:ind w:firstLineChars="200" w:firstLine="482"/>
        <w:rPr>
          <w:b/>
          <w:bCs/>
          <w:sz w:val="24"/>
        </w:rPr>
      </w:pPr>
      <w:r w:rsidRPr="00EF6C32">
        <w:rPr>
          <w:rFonts w:hint="eastAsia"/>
          <w:b/>
          <w:bCs/>
          <w:sz w:val="24"/>
        </w:rPr>
        <w:t>采购项目需要落实的政府采购政策：</w:t>
      </w:r>
    </w:p>
    <w:p w:rsidR="009E53D7" w:rsidRPr="00EF6C32" w:rsidRDefault="009E53D7" w:rsidP="00544CFA">
      <w:pPr>
        <w:shd w:val="clear" w:color="auto" w:fill="FFFFFF"/>
        <w:spacing w:line="360" w:lineRule="auto"/>
        <w:ind w:firstLineChars="200" w:firstLine="480"/>
        <w:textAlignment w:val="baseline"/>
        <w:rPr>
          <w:rFonts w:ascii="宋体" w:hAnsi="宋体"/>
          <w:sz w:val="24"/>
        </w:rPr>
      </w:pPr>
      <w:r w:rsidRPr="00EF6C32">
        <w:rPr>
          <w:rFonts w:ascii="宋体" w:hAnsi="宋体"/>
          <w:sz w:val="24"/>
        </w:rPr>
        <w:t>本采购项目执行政府采购有关</w:t>
      </w:r>
      <w:r w:rsidRPr="00EF6C32">
        <w:rPr>
          <w:rFonts w:ascii="宋体" w:hAnsi="宋体" w:hint="eastAsia"/>
          <w:sz w:val="24"/>
        </w:rPr>
        <w:t>节约能源、保护环境、扶持不发达地区和少数民族地区、促进中小企业发展、监狱企业、</w:t>
      </w:r>
      <w:r w:rsidRPr="00EF6C32">
        <w:rPr>
          <w:rFonts w:ascii="宋体" w:hAnsi="宋体"/>
          <w:sz w:val="24"/>
        </w:rPr>
        <w:t>福利企业</w:t>
      </w:r>
      <w:r w:rsidRPr="00EF6C32">
        <w:rPr>
          <w:rFonts w:ascii="宋体" w:hAnsi="宋体" w:hint="eastAsia"/>
          <w:sz w:val="24"/>
        </w:rPr>
        <w:t>等政府采购政策。</w:t>
      </w:r>
    </w:p>
    <w:p w:rsidR="009E53D7" w:rsidRPr="00EF6C32" w:rsidRDefault="00FA4D28" w:rsidP="009E53D7">
      <w:pPr>
        <w:spacing w:line="360" w:lineRule="auto"/>
        <w:ind w:firstLineChars="200" w:firstLine="480"/>
        <w:rPr>
          <w:rFonts w:ascii="宋体" w:hAnsi="宋体"/>
          <w:b/>
          <w:bCs/>
          <w:sz w:val="24"/>
        </w:rPr>
      </w:pPr>
      <w:r w:rsidRPr="00EF6C32">
        <w:rPr>
          <w:rFonts w:ascii="宋体" w:hAnsi="宋体" w:cs="宋体" w:hint="eastAsia"/>
          <w:kern w:val="0"/>
          <w:sz w:val="24"/>
        </w:rPr>
        <w:br/>
      </w:r>
      <w:r w:rsidR="009E53D7" w:rsidRPr="00EF6C32">
        <w:rPr>
          <w:rFonts w:ascii="宋体" w:hAnsi="宋体" w:hint="eastAsia"/>
          <w:b/>
          <w:bCs/>
          <w:sz w:val="24"/>
        </w:rPr>
        <w:t>八、凡对本次采购提出询问，请按以下方式联系。</w:t>
      </w: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1.采购人信息</w:t>
      </w:r>
    </w:p>
    <w:p w:rsidR="009E53D7" w:rsidRPr="00EF6C32" w:rsidRDefault="009E53D7" w:rsidP="009E53D7">
      <w:pPr>
        <w:spacing w:line="360" w:lineRule="auto"/>
        <w:ind w:firstLineChars="177" w:firstLine="425"/>
        <w:rPr>
          <w:rFonts w:ascii="宋体" w:hAnsi="宋体"/>
          <w:sz w:val="24"/>
        </w:rPr>
      </w:pPr>
      <w:r w:rsidRPr="00EF6C32">
        <w:rPr>
          <w:rFonts w:ascii="宋体" w:hAnsi="宋体" w:hint="eastAsia"/>
          <w:bCs/>
          <w:sz w:val="24"/>
        </w:rPr>
        <w:t>名 称</w:t>
      </w:r>
      <w:r w:rsidRPr="00EF6C32">
        <w:rPr>
          <w:rFonts w:ascii="宋体" w:hAnsi="宋体" w:hint="eastAsia"/>
          <w:sz w:val="24"/>
        </w:rPr>
        <w:t>：上海市文化和旅游局</w:t>
      </w:r>
    </w:p>
    <w:p w:rsidR="009E53D7" w:rsidRPr="00EF6C32" w:rsidRDefault="009E53D7" w:rsidP="009E53D7">
      <w:pPr>
        <w:spacing w:line="360" w:lineRule="auto"/>
        <w:ind w:firstLineChars="177" w:firstLine="425"/>
        <w:rPr>
          <w:rFonts w:ascii="宋体" w:hAnsi="宋体"/>
          <w:sz w:val="24"/>
        </w:rPr>
      </w:pPr>
      <w:r w:rsidRPr="00EF6C32">
        <w:rPr>
          <w:rFonts w:ascii="宋体" w:hAnsi="宋体" w:hint="eastAsia"/>
          <w:sz w:val="24"/>
        </w:rPr>
        <w:t>联系地址：</w:t>
      </w:r>
      <w:r w:rsidRPr="00EF6C32">
        <w:rPr>
          <w:rFonts w:ascii="宋体" w:hAnsi="宋体"/>
          <w:sz w:val="24"/>
        </w:rPr>
        <w:t>上海市黄浦区大沽路100号</w:t>
      </w:r>
    </w:p>
    <w:p w:rsidR="009E53D7" w:rsidRPr="00EF6C32" w:rsidRDefault="009E53D7" w:rsidP="009E53D7">
      <w:pPr>
        <w:spacing w:line="360" w:lineRule="auto"/>
        <w:ind w:firstLineChars="177" w:firstLine="425"/>
        <w:rPr>
          <w:rFonts w:ascii="宋体" w:hAnsi="宋体"/>
          <w:sz w:val="24"/>
        </w:rPr>
      </w:pPr>
      <w:r w:rsidRPr="00EF6C32">
        <w:rPr>
          <w:rFonts w:ascii="宋体" w:hAnsi="宋体" w:hint="eastAsia"/>
          <w:bCs/>
          <w:sz w:val="24"/>
        </w:rPr>
        <w:t>联系方式：</w:t>
      </w:r>
      <w:r w:rsidRPr="00EF6C32">
        <w:rPr>
          <w:rFonts w:ascii="宋体" w:hAnsi="宋体" w:cs="宋体" w:hint="eastAsia"/>
          <w:kern w:val="0"/>
          <w:sz w:val="24"/>
        </w:rPr>
        <w:t xml:space="preserve">张悦 </w:t>
      </w:r>
      <w:r w:rsidRPr="00EF6C32">
        <w:rPr>
          <w:rFonts w:ascii="宋体" w:hAnsi="宋体" w:cs="宋体"/>
          <w:kern w:val="0"/>
          <w:sz w:val="24"/>
        </w:rPr>
        <w:t xml:space="preserve"> </w:t>
      </w:r>
      <w:r w:rsidRPr="00EF6C32">
        <w:rPr>
          <w:rFonts w:ascii="宋体" w:hAnsi="宋体" w:hint="eastAsia"/>
          <w:sz w:val="24"/>
        </w:rPr>
        <w:t>联系电话：021-23118128</w:t>
      </w:r>
    </w:p>
    <w:p w:rsidR="009E53D7" w:rsidRPr="00EF6C32" w:rsidRDefault="009E53D7" w:rsidP="009E53D7">
      <w:pPr>
        <w:spacing w:line="360" w:lineRule="auto"/>
        <w:ind w:left="482"/>
        <w:rPr>
          <w:rFonts w:ascii="宋体" w:hAnsi="宋体"/>
          <w:bCs/>
          <w:sz w:val="24"/>
        </w:rPr>
      </w:pP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2.采购代理机构信息</w:t>
      </w: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名 称：</w:t>
      </w:r>
      <w:r w:rsidRPr="00EF6C32">
        <w:rPr>
          <w:rFonts w:ascii="宋体" w:hAnsi="宋体" w:hint="eastAsia"/>
          <w:sz w:val="24"/>
        </w:rPr>
        <w:t>上海寅乾商务咨询有限公司</w:t>
      </w:r>
      <w:r w:rsidRPr="00EF6C32">
        <w:rPr>
          <w:rFonts w:ascii="宋体" w:hAnsi="宋体" w:hint="eastAsia"/>
          <w:bCs/>
          <w:sz w:val="24"/>
        </w:rPr>
        <w:t xml:space="preserve">　　</w:t>
      </w: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地　址：</w:t>
      </w:r>
      <w:r w:rsidRPr="00EF6C32">
        <w:rPr>
          <w:rFonts w:ascii="宋体" w:hAnsi="宋体" w:hint="eastAsia"/>
          <w:sz w:val="24"/>
        </w:rPr>
        <w:t>上海市徐汇区漕溪路250号银海大楼A313室</w:t>
      </w:r>
      <w:r w:rsidRPr="00EF6C32">
        <w:rPr>
          <w:rFonts w:ascii="宋体" w:hAnsi="宋体" w:hint="eastAsia"/>
          <w:bCs/>
          <w:sz w:val="24"/>
        </w:rPr>
        <w:t xml:space="preserve">　</w:t>
      </w: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联系方式：</w:t>
      </w:r>
      <w:r w:rsidRPr="00EF6C32">
        <w:rPr>
          <w:rFonts w:ascii="宋体" w:hAnsi="宋体" w:hint="eastAsia"/>
          <w:sz w:val="24"/>
        </w:rPr>
        <w:t xml:space="preserve">莫巧媚 </w:t>
      </w:r>
      <w:r w:rsidRPr="00EF6C32">
        <w:rPr>
          <w:rFonts w:ascii="宋体" w:hAnsi="宋体"/>
          <w:sz w:val="24"/>
        </w:rPr>
        <w:t xml:space="preserve"> </w:t>
      </w:r>
      <w:r w:rsidRPr="00EF6C32">
        <w:rPr>
          <w:rFonts w:ascii="宋体" w:hAnsi="宋体" w:hint="eastAsia"/>
          <w:sz w:val="24"/>
        </w:rPr>
        <w:t>021-54640496 021-54641826</w:t>
      </w:r>
      <w:r w:rsidRPr="00EF6C32">
        <w:rPr>
          <w:rFonts w:ascii="宋体" w:hAnsi="宋体" w:hint="eastAsia"/>
          <w:bCs/>
          <w:sz w:val="24"/>
        </w:rPr>
        <w:t xml:space="preserve">　</w:t>
      </w:r>
    </w:p>
    <w:p w:rsidR="009E53D7" w:rsidRPr="00EF6C32" w:rsidRDefault="009E53D7" w:rsidP="009E53D7">
      <w:pPr>
        <w:spacing w:line="360" w:lineRule="auto"/>
        <w:ind w:left="482"/>
        <w:rPr>
          <w:rFonts w:ascii="宋体" w:hAnsi="宋体"/>
          <w:bCs/>
          <w:sz w:val="24"/>
        </w:rPr>
      </w:pPr>
    </w:p>
    <w:p w:rsidR="009E53D7" w:rsidRPr="00EF6C32" w:rsidRDefault="009E53D7" w:rsidP="009E53D7">
      <w:pPr>
        <w:spacing w:line="360" w:lineRule="auto"/>
        <w:ind w:left="482"/>
        <w:rPr>
          <w:rFonts w:ascii="宋体" w:hAnsi="宋体"/>
          <w:bCs/>
          <w:sz w:val="24"/>
        </w:rPr>
      </w:pPr>
      <w:r w:rsidRPr="00EF6C32">
        <w:rPr>
          <w:rFonts w:ascii="宋体" w:hAnsi="宋体" w:hint="eastAsia"/>
          <w:bCs/>
          <w:sz w:val="24"/>
        </w:rPr>
        <w:t>3.项目联系方式</w:t>
      </w:r>
    </w:p>
    <w:p w:rsidR="009E53D7" w:rsidRPr="00EF6C32" w:rsidRDefault="009E53D7" w:rsidP="009E53D7">
      <w:pPr>
        <w:spacing w:line="360" w:lineRule="auto"/>
        <w:ind w:left="432"/>
        <w:rPr>
          <w:rFonts w:ascii="宋体" w:hAnsi="宋体"/>
          <w:sz w:val="24"/>
        </w:rPr>
      </w:pPr>
      <w:r w:rsidRPr="00EF6C32">
        <w:rPr>
          <w:rFonts w:ascii="宋体" w:hAnsi="宋体" w:hint="eastAsia"/>
          <w:sz w:val="24"/>
        </w:rPr>
        <w:t xml:space="preserve">项目联系人：莫巧媚  </w:t>
      </w:r>
    </w:p>
    <w:p w:rsidR="009E53D7" w:rsidRPr="00EF6C32" w:rsidRDefault="009E53D7" w:rsidP="009E53D7">
      <w:pPr>
        <w:spacing w:line="360" w:lineRule="auto"/>
        <w:ind w:left="432"/>
        <w:rPr>
          <w:rFonts w:ascii="宋体" w:hAnsi="宋体"/>
          <w:sz w:val="24"/>
        </w:rPr>
      </w:pPr>
      <w:r w:rsidRPr="00EF6C32">
        <w:rPr>
          <w:rFonts w:ascii="宋体" w:hAnsi="宋体" w:hint="eastAsia"/>
          <w:sz w:val="24"/>
        </w:rPr>
        <w:t>项目联系电话：021-54640496 021-54641826</w:t>
      </w:r>
    </w:p>
    <w:p w:rsidR="00FA4D28" w:rsidRPr="00EF6C32" w:rsidRDefault="00FA4D28">
      <w:pPr>
        <w:widowControl/>
        <w:shd w:val="clear" w:color="auto" w:fill="FFFFFF"/>
        <w:spacing w:line="360" w:lineRule="auto"/>
        <w:jc w:val="left"/>
        <w:textAlignment w:val="baseline"/>
        <w:rPr>
          <w:rFonts w:ascii="宋体" w:hAnsi="宋体" w:cs="宋体"/>
          <w:kern w:val="0"/>
          <w:sz w:val="24"/>
        </w:rPr>
      </w:pPr>
    </w:p>
    <w:p w:rsidR="00FA4D28" w:rsidRPr="00EF6C32" w:rsidRDefault="00FA4D28">
      <w:pPr>
        <w:widowControl/>
        <w:shd w:val="clear" w:color="auto" w:fill="FFFFFF"/>
        <w:spacing w:line="360" w:lineRule="auto"/>
        <w:jc w:val="left"/>
        <w:textAlignment w:val="baseline"/>
        <w:rPr>
          <w:rFonts w:ascii="宋体" w:hAnsi="宋体" w:cs="宋体"/>
          <w:kern w:val="0"/>
          <w:sz w:val="24"/>
        </w:rPr>
      </w:pPr>
      <w:r w:rsidRPr="00EF6C32">
        <w:rPr>
          <w:rFonts w:ascii="宋体" w:hAnsi="宋体" w:cs="宋体" w:hint="eastAsia"/>
          <w:kern w:val="0"/>
          <w:sz w:val="24"/>
        </w:rPr>
        <w:t> </w:t>
      </w:r>
    </w:p>
    <w:p w:rsidR="00FA4D28" w:rsidRPr="00EF6C32" w:rsidRDefault="00FA4D28">
      <w:pPr>
        <w:wordWrap w:val="0"/>
        <w:spacing w:line="360" w:lineRule="auto"/>
        <w:jc w:val="right"/>
        <w:rPr>
          <w:rFonts w:ascii="宋体" w:hAnsi="宋体"/>
          <w:sz w:val="24"/>
        </w:rPr>
      </w:pPr>
    </w:p>
    <w:p w:rsidR="00FA4D28" w:rsidRPr="00EF6C32" w:rsidRDefault="00FA4D28" w:rsidP="00A70F69">
      <w:pPr>
        <w:pStyle w:val="1"/>
        <w:tabs>
          <w:tab w:val="left" w:pos="1365"/>
          <w:tab w:val="left" w:pos="3632"/>
        </w:tabs>
        <w:spacing w:before="0" w:after="0" w:line="360" w:lineRule="auto"/>
        <w:jc w:val="left"/>
        <w:rPr>
          <w:rFonts w:hAnsi="宋体"/>
          <w:b/>
          <w:bCs/>
          <w:sz w:val="32"/>
        </w:rPr>
      </w:pPr>
      <w:r w:rsidRPr="00EF6C32">
        <w:rPr>
          <w:rFonts w:hAnsi="宋体"/>
        </w:rPr>
        <w:br w:type="page"/>
      </w:r>
      <w:r w:rsidRPr="00EF6C32">
        <w:rPr>
          <w:rFonts w:hAnsi="宋体" w:hint="eastAsia"/>
          <w:b/>
          <w:bCs/>
          <w:sz w:val="32"/>
        </w:rPr>
        <w:t xml:space="preserve">  磋商须知</w:t>
      </w:r>
    </w:p>
    <w:p w:rsidR="00FA4D28" w:rsidRPr="00EF6C32" w:rsidRDefault="00FA4D28"/>
    <w:p w:rsidR="00FA4D28" w:rsidRPr="00EF6C32" w:rsidRDefault="00FA4D28">
      <w:pPr>
        <w:spacing w:line="360" w:lineRule="auto"/>
        <w:jc w:val="center"/>
        <w:rPr>
          <w:rFonts w:ascii="宋体" w:hAnsi="宋体"/>
          <w:b/>
          <w:bCs/>
          <w:sz w:val="28"/>
          <w:szCs w:val="28"/>
        </w:rPr>
      </w:pPr>
      <w:r w:rsidRPr="00EF6C32">
        <w:rPr>
          <w:rFonts w:ascii="宋体" w:hAnsi="宋体" w:hint="eastAsia"/>
          <w:b/>
          <w:bCs/>
          <w:sz w:val="28"/>
          <w:szCs w:val="28"/>
        </w:rPr>
        <w:t>供应商须知前附表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59"/>
        <w:gridCol w:w="8617"/>
      </w:tblGrid>
      <w:tr w:rsidR="00FA4D28" w:rsidRPr="00EF6C32">
        <w:trPr>
          <w:trHeight w:val="635"/>
          <w:jc w:val="center"/>
        </w:trPr>
        <w:tc>
          <w:tcPr>
            <w:tcW w:w="959" w:type="dxa"/>
            <w:vAlign w:val="center"/>
          </w:tcPr>
          <w:p w:rsidR="00FA4D28" w:rsidRPr="00EF6C32" w:rsidRDefault="00FA4D28">
            <w:pPr>
              <w:spacing w:line="360" w:lineRule="auto"/>
              <w:jc w:val="center"/>
              <w:rPr>
                <w:rFonts w:ascii="宋体" w:hAnsi="宋体"/>
                <w:bCs/>
                <w:sz w:val="24"/>
              </w:rPr>
            </w:pPr>
            <w:r w:rsidRPr="00EF6C32">
              <w:rPr>
                <w:rFonts w:ascii="宋体" w:hAnsi="宋体" w:hint="eastAsia"/>
                <w:bCs/>
                <w:sz w:val="24"/>
              </w:rPr>
              <w:t>序号</w:t>
            </w:r>
          </w:p>
        </w:tc>
        <w:tc>
          <w:tcPr>
            <w:tcW w:w="8617" w:type="dxa"/>
            <w:vAlign w:val="center"/>
          </w:tcPr>
          <w:p w:rsidR="00FA4D28" w:rsidRPr="00EF6C32" w:rsidRDefault="00FA4D28">
            <w:pPr>
              <w:spacing w:line="360" w:lineRule="auto"/>
              <w:jc w:val="center"/>
              <w:rPr>
                <w:rFonts w:ascii="宋体" w:hAnsi="宋体"/>
                <w:bCs/>
                <w:sz w:val="24"/>
              </w:rPr>
            </w:pPr>
            <w:r w:rsidRPr="00EF6C32">
              <w:rPr>
                <w:rFonts w:ascii="宋体" w:hAnsi="宋体" w:hint="eastAsia"/>
                <w:bCs/>
                <w:sz w:val="24"/>
              </w:rPr>
              <w:t>内   容   规    定</w:t>
            </w:r>
          </w:p>
        </w:tc>
      </w:tr>
      <w:tr w:rsidR="00FA4D28" w:rsidRPr="00EF6C32">
        <w:trPr>
          <w:trHeight w:val="504"/>
          <w:jc w:val="center"/>
        </w:trPr>
        <w:tc>
          <w:tcPr>
            <w:tcW w:w="959" w:type="dxa"/>
          </w:tcPr>
          <w:p w:rsidR="00FA4D28" w:rsidRPr="00EF6C32" w:rsidRDefault="00FA4D28">
            <w:pPr>
              <w:spacing w:line="360" w:lineRule="auto"/>
              <w:jc w:val="center"/>
              <w:rPr>
                <w:rFonts w:ascii="宋体" w:hAnsi="宋体"/>
                <w:sz w:val="24"/>
              </w:rPr>
            </w:pPr>
            <w:r w:rsidRPr="00EF6C32">
              <w:rPr>
                <w:rFonts w:ascii="宋体" w:hAnsi="宋体" w:hint="eastAsia"/>
                <w:sz w:val="24"/>
              </w:rPr>
              <w:t>1.2</w:t>
            </w:r>
          </w:p>
        </w:tc>
        <w:tc>
          <w:tcPr>
            <w:tcW w:w="8617" w:type="dxa"/>
          </w:tcPr>
          <w:p w:rsidR="00FA4D28" w:rsidRPr="00EF6C32" w:rsidRDefault="00FA4D28">
            <w:pPr>
              <w:spacing w:line="360" w:lineRule="auto"/>
              <w:rPr>
                <w:rFonts w:ascii="宋体" w:hAnsi="宋体"/>
                <w:sz w:val="24"/>
              </w:rPr>
            </w:pPr>
            <w:r w:rsidRPr="00EF6C32">
              <w:rPr>
                <w:rFonts w:ascii="宋体" w:hAnsi="宋体" w:hint="eastAsia"/>
                <w:sz w:val="24"/>
              </w:rPr>
              <w:t>项目性质：属于非政府采购项目，参照政府采购项目。</w:t>
            </w:r>
          </w:p>
        </w:tc>
      </w:tr>
      <w:tr w:rsidR="00FA4D28" w:rsidRPr="00EF6C32">
        <w:trPr>
          <w:trHeight w:val="926"/>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2.1</w:t>
            </w:r>
          </w:p>
        </w:tc>
        <w:tc>
          <w:tcPr>
            <w:tcW w:w="8617"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采购人：</w:t>
            </w:r>
            <w:r w:rsidR="00140F25" w:rsidRPr="00EF6C32">
              <w:rPr>
                <w:rFonts w:ascii="宋体" w:hAnsi="宋体" w:hint="eastAsia"/>
                <w:sz w:val="24"/>
              </w:rPr>
              <w:t>上海市文化和旅游局</w:t>
            </w:r>
          </w:p>
          <w:p w:rsidR="00FA4D28" w:rsidRPr="00EF6C32" w:rsidRDefault="00FA4D28">
            <w:pPr>
              <w:spacing w:line="360" w:lineRule="auto"/>
              <w:rPr>
                <w:rFonts w:ascii="宋体" w:hAnsi="宋体"/>
                <w:sz w:val="24"/>
              </w:rPr>
            </w:pPr>
            <w:r w:rsidRPr="00EF6C32">
              <w:rPr>
                <w:rFonts w:ascii="宋体" w:hAnsi="宋体" w:hint="eastAsia"/>
                <w:sz w:val="24"/>
              </w:rPr>
              <w:t>联系地址：</w:t>
            </w:r>
            <w:r w:rsidR="000A41EA" w:rsidRPr="00EF6C32">
              <w:rPr>
                <w:rFonts w:ascii="宋体" w:hAnsi="宋体"/>
                <w:sz w:val="24"/>
              </w:rPr>
              <w:t>上海市黄浦区大沽路100号</w:t>
            </w:r>
          </w:p>
          <w:p w:rsidR="00FA4D28" w:rsidRPr="00EF6C32" w:rsidRDefault="00FA4D28">
            <w:pPr>
              <w:spacing w:line="360" w:lineRule="auto"/>
              <w:rPr>
                <w:rFonts w:ascii="宋体" w:hAnsi="宋体"/>
                <w:sz w:val="24"/>
              </w:rPr>
            </w:pPr>
            <w:r w:rsidRPr="00EF6C32">
              <w:rPr>
                <w:rFonts w:ascii="宋体" w:hAnsi="宋体" w:hint="eastAsia"/>
                <w:sz w:val="24"/>
              </w:rPr>
              <w:t>联系人</w:t>
            </w:r>
            <w:r w:rsidR="00433BE1" w:rsidRPr="00EF6C32">
              <w:rPr>
                <w:rFonts w:ascii="宋体" w:hAnsi="宋体" w:hint="eastAsia"/>
                <w:sz w:val="24"/>
              </w:rPr>
              <w:t>:</w:t>
            </w:r>
            <w:r w:rsidR="00467A53" w:rsidRPr="00EF6C32">
              <w:rPr>
                <w:rFonts w:ascii="宋体" w:hAnsi="宋体" w:cs="宋体" w:hint="eastAsia"/>
                <w:kern w:val="0"/>
                <w:sz w:val="24"/>
              </w:rPr>
              <w:t xml:space="preserve"> </w:t>
            </w:r>
            <w:r w:rsidR="00AC356F" w:rsidRPr="00EF6C32">
              <w:rPr>
                <w:rFonts w:ascii="宋体" w:hAnsi="宋体" w:cs="宋体" w:hint="eastAsia"/>
                <w:kern w:val="0"/>
                <w:sz w:val="24"/>
              </w:rPr>
              <w:t>张悦</w:t>
            </w:r>
          </w:p>
          <w:p w:rsidR="00FA4D28" w:rsidRPr="00EF6C32" w:rsidRDefault="00FA4D28" w:rsidP="00433BE1">
            <w:pPr>
              <w:spacing w:line="360" w:lineRule="auto"/>
              <w:rPr>
                <w:rFonts w:ascii="宋体" w:hAnsi="宋体"/>
                <w:sz w:val="24"/>
                <w:shd w:val="clear" w:color="auto" w:fill="FFFFFF"/>
              </w:rPr>
            </w:pPr>
            <w:r w:rsidRPr="00EF6C32">
              <w:rPr>
                <w:rFonts w:ascii="宋体" w:hAnsi="宋体" w:hint="eastAsia"/>
                <w:sz w:val="24"/>
              </w:rPr>
              <w:t>联系电话：</w:t>
            </w:r>
            <w:r w:rsidR="00AC356F" w:rsidRPr="00EF6C32">
              <w:rPr>
                <w:rFonts w:ascii="宋体" w:hAnsi="宋体" w:hint="eastAsia"/>
                <w:sz w:val="24"/>
              </w:rPr>
              <w:t>021-23118128</w:t>
            </w:r>
          </w:p>
        </w:tc>
      </w:tr>
      <w:tr w:rsidR="00FA4D28" w:rsidRPr="00EF6C32">
        <w:trPr>
          <w:trHeight w:val="578"/>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2.2</w:t>
            </w:r>
          </w:p>
        </w:tc>
        <w:tc>
          <w:tcPr>
            <w:tcW w:w="8617"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采购代理机构：上海寅乾商务咨询有限公司</w:t>
            </w:r>
          </w:p>
          <w:p w:rsidR="00FA4D28" w:rsidRPr="00EF6C32" w:rsidRDefault="00FA4D28">
            <w:pPr>
              <w:spacing w:line="360" w:lineRule="auto"/>
              <w:rPr>
                <w:rFonts w:ascii="宋体" w:hAnsi="宋体"/>
                <w:sz w:val="24"/>
              </w:rPr>
            </w:pPr>
            <w:r w:rsidRPr="00EF6C32">
              <w:rPr>
                <w:rFonts w:ascii="宋体" w:hAnsi="宋体" w:hint="eastAsia"/>
                <w:sz w:val="24"/>
              </w:rPr>
              <w:t>联系地址：上海市徐汇区漕溪路250号银海大楼A313室</w:t>
            </w:r>
          </w:p>
          <w:p w:rsidR="00FA4D28" w:rsidRPr="00EF6C32" w:rsidRDefault="00FA4D28">
            <w:pPr>
              <w:tabs>
                <w:tab w:val="center" w:pos="4450"/>
              </w:tabs>
              <w:spacing w:line="360" w:lineRule="auto"/>
              <w:rPr>
                <w:rFonts w:ascii="宋体" w:hAnsi="宋体"/>
                <w:sz w:val="24"/>
              </w:rPr>
            </w:pPr>
            <w:r w:rsidRPr="00EF6C32">
              <w:rPr>
                <w:rFonts w:ascii="宋体" w:hAnsi="宋体" w:hint="eastAsia"/>
                <w:sz w:val="24"/>
              </w:rPr>
              <w:t>联</w:t>
            </w:r>
            <w:r w:rsidRPr="00EF6C32">
              <w:rPr>
                <w:rFonts w:ascii="宋体" w:hAnsi="宋体"/>
                <w:sz w:val="24"/>
              </w:rPr>
              <w:t xml:space="preserve"> </w:t>
            </w:r>
            <w:r w:rsidRPr="00EF6C32">
              <w:rPr>
                <w:rFonts w:ascii="宋体" w:hAnsi="宋体" w:hint="eastAsia"/>
                <w:sz w:val="24"/>
              </w:rPr>
              <w:t>系</w:t>
            </w:r>
            <w:r w:rsidRPr="00EF6C32">
              <w:rPr>
                <w:rFonts w:ascii="宋体" w:hAnsi="宋体"/>
                <w:sz w:val="24"/>
              </w:rPr>
              <w:t xml:space="preserve"> </w:t>
            </w:r>
            <w:r w:rsidRPr="00EF6C32">
              <w:rPr>
                <w:rFonts w:ascii="宋体" w:hAnsi="宋体" w:hint="eastAsia"/>
                <w:sz w:val="24"/>
              </w:rPr>
              <w:t xml:space="preserve">人：莫巧媚   </w:t>
            </w:r>
            <w:r w:rsidRPr="00EF6C32">
              <w:rPr>
                <w:rFonts w:ascii="宋体" w:hAnsi="宋体"/>
                <w:sz w:val="24"/>
              </w:rPr>
              <w:tab/>
            </w:r>
          </w:p>
          <w:p w:rsidR="00FA4D28" w:rsidRPr="00EF6C32" w:rsidRDefault="00FA4D28">
            <w:pPr>
              <w:spacing w:line="360" w:lineRule="auto"/>
              <w:rPr>
                <w:rFonts w:ascii="宋体" w:hAnsi="宋体"/>
                <w:sz w:val="24"/>
              </w:rPr>
            </w:pPr>
            <w:r w:rsidRPr="00EF6C32">
              <w:rPr>
                <w:rFonts w:ascii="宋体" w:hAnsi="宋体" w:hint="eastAsia"/>
                <w:sz w:val="24"/>
              </w:rPr>
              <w:t>电</w:t>
            </w:r>
            <w:r w:rsidRPr="00EF6C32">
              <w:rPr>
                <w:rFonts w:ascii="宋体" w:hAnsi="宋体"/>
                <w:sz w:val="24"/>
              </w:rPr>
              <w:t xml:space="preserve">    </w:t>
            </w:r>
            <w:r w:rsidRPr="00EF6C32">
              <w:rPr>
                <w:rFonts w:ascii="宋体" w:hAnsi="宋体" w:hint="eastAsia"/>
                <w:sz w:val="24"/>
              </w:rPr>
              <w:t xml:space="preserve">话：021-54640496   021-54641826              </w:t>
            </w:r>
          </w:p>
          <w:p w:rsidR="00FA4D28" w:rsidRPr="00EF6C32" w:rsidRDefault="00FA4D28">
            <w:pPr>
              <w:spacing w:line="360" w:lineRule="auto"/>
              <w:rPr>
                <w:rFonts w:ascii="宋体" w:hAnsi="宋体"/>
                <w:sz w:val="24"/>
              </w:rPr>
            </w:pPr>
            <w:r w:rsidRPr="00EF6C32">
              <w:rPr>
                <w:rFonts w:ascii="宋体" w:hAnsi="宋体" w:hint="eastAsia"/>
                <w:sz w:val="24"/>
              </w:rPr>
              <w:t>电子信箱：</w:t>
            </w:r>
            <w:r w:rsidR="00F05B8D" w:rsidRPr="00EF6C32">
              <w:rPr>
                <w:rFonts w:ascii="宋体" w:hAnsi="宋体" w:hint="eastAsia"/>
                <w:sz w:val="24"/>
              </w:rPr>
              <w:t>yqswzhaobiao@126.com</w:t>
            </w:r>
          </w:p>
        </w:tc>
      </w:tr>
      <w:tr w:rsidR="00FA4D28" w:rsidRPr="00EF6C32">
        <w:trPr>
          <w:trHeight w:val="353"/>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3.1</w:t>
            </w:r>
          </w:p>
        </w:tc>
        <w:tc>
          <w:tcPr>
            <w:tcW w:w="8617" w:type="dxa"/>
            <w:vAlign w:val="center"/>
          </w:tcPr>
          <w:p w:rsidR="00124D96" w:rsidRPr="00EF6C32" w:rsidRDefault="00124D96" w:rsidP="00124D96">
            <w:pPr>
              <w:spacing w:line="360" w:lineRule="auto"/>
              <w:rPr>
                <w:rFonts w:ascii="宋体" w:hAnsi="宋体"/>
                <w:b/>
                <w:sz w:val="24"/>
              </w:rPr>
            </w:pPr>
            <w:r w:rsidRPr="00EF6C32">
              <w:rPr>
                <w:rFonts w:ascii="宋体" w:hAnsi="宋体" w:hint="eastAsia"/>
                <w:b/>
                <w:sz w:val="24"/>
              </w:rPr>
              <w:t>申请人的资格要求：</w:t>
            </w:r>
          </w:p>
          <w:p w:rsidR="00124D96" w:rsidRPr="00EF6C32" w:rsidRDefault="00124D96" w:rsidP="00124D96">
            <w:pPr>
              <w:widowControl/>
              <w:shd w:val="clear" w:color="auto" w:fill="FFFFFF"/>
              <w:spacing w:line="360" w:lineRule="auto"/>
              <w:jc w:val="left"/>
              <w:textAlignment w:val="baseline"/>
              <w:rPr>
                <w:rFonts w:ascii="宋体" w:hAnsi="宋体"/>
                <w:sz w:val="24"/>
              </w:rPr>
            </w:pPr>
            <w:r w:rsidRPr="00EF6C32">
              <w:rPr>
                <w:rFonts w:ascii="宋体" w:hAnsi="宋体" w:hint="eastAsia"/>
                <w:sz w:val="24"/>
              </w:rPr>
              <w:t>1.满足《中华人民共和国政府采购法》第二十二条规定；</w:t>
            </w:r>
          </w:p>
          <w:p w:rsidR="00124D96" w:rsidRPr="00EF6C32" w:rsidRDefault="00124D96" w:rsidP="00124D96">
            <w:pPr>
              <w:widowControl/>
              <w:shd w:val="clear" w:color="auto" w:fill="FFFFFF"/>
              <w:spacing w:line="360" w:lineRule="auto"/>
              <w:jc w:val="left"/>
              <w:textAlignment w:val="baseline"/>
              <w:rPr>
                <w:rFonts w:ascii="宋体" w:hAnsi="宋体"/>
                <w:sz w:val="24"/>
              </w:rPr>
            </w:pPr>
            <w:r w:rsidRPr="00EF6C32">
              <w:rPr>
                <w:rFonts w:ascii="宋体" w:hAnsi="宋体" w:hint="eastAsia"/>
                <w:sz w:val="24"/>
              </w:rPr>
              <w:t>2.落实政府采购政策需满足的资格要求：</w:t>
            </w:r>
          </w:p>
          <w:p w:rsidR="00124D96" w:rsidRPr="00EF6C32" w:rsidRDefault="00124D96" w:rsidP="00124D96">
            <w:pPr>
              <w:spacing w:line="360" w:lineRule="auto"/>
              <w:rPr>
                <w:rFonts w:ascii="宋体" w:hAnsi="宋体"/>
                <w:sz w:val="24"/>
              </w:rPr>
            </w:pPr>
            <w:r w:rsidRPr="00EF6C32">
              <w:rPr>
                <w:rFonts w:ascii="宋体" w:hAnsi="宋体" w:hint="eastAsia"/>
                <w:sz w:val="24"/>
              </w:rPr>
              <w:t>项目面向大、中、小、微型等各类供应商采购；</w:t>
            </w:r>
          </w:p>
          <w:p w:rsidR="00124D96" w:rsidRPr="00EF6C32" w:rsidRDefault="00124D96" w:rsidP="00124D96">
            <w:pPr>
              <w:widowControl/>
              <w:shd w:val="clear" w:color="auto" w:fill="FFFFFF"/>
              <w:spacing w:line="360" w:lineRule="auto"/>
              <w:jc w:val="left"/>
              <w:textAlignment w:val="baseline"/>
              <w:rPr>
                <w:rFonts w:ascii="宋体" w:hAnsi="宋体"/>
                <w:sz w:val="24"/>
              </w:rPr>
            </w:pPr>
            <w:r w:rsidRPr="00EF6C32">
              <w:rPr>
                <w:rFonts w:ascii="宋体" w:hAnsi="宋体" w:hint="eastAsia"/>
                <w:sz w:val="24"/>
              </w:rPr>
              <w:t xml:space="preserve">3.本项目的特定资格要求： </w:t>
            </w:r>
          </w:p>
          <w:p w:rsidR="00124D96" w:rsidRPr="00EF6C32" w:rsidRDefault="00124D96" w:rsidP="00124D96">
            <w:pPr>
              <w:widowControl/>
              <w:shd w:val="clear" w:color="auto" w:fill="FFFFFF"/>
              <w:spacing w:line="360" w:lineRule="auto"/>
              <w:jc w:val="left"/>
              <w:textAlignment w:val="baseline"/>
              <w:rPr>
                <w:rFonts w:ascii="宋体" w:hAnsi="宋体"/>
                <w:sz w:val="24"/>
              </w:rPr>
            </w:pPr>
            <w:r w:rsidRPr="00EF6C32">
              <w:rPr>
                <w:rFonts w:ascii="宋体" w:hAnsi="宋体" w:hint="eastAsia"/>
                <w:sz w:val="24"/>
              </w:rPr>
              <w:t>（</w:t>
            </w:r>
            <w:r w:rsidRPr="00EF6C32">
              <w:rPr>
                <w:rFonts w:ascii="宋体" w:hAnsi="宋体"/>
                <w:sz w:val="24"/>
              </w:rPr>
              <w:t>1</w:t>
            </w:r>
            <w:r w:rsidRPr="00EF6C32">
              <w:rPr>
                <w:rFonts w:ascii="宋体" w:hAnsi="宋体" w:hint="eastAsia"/>
                <w:sz w:val="24"/>
              </w:rPr>
              <w:t>）本项目不接受联合体投标；</w:t>
            </w:r>
          </w:p>
          <w:p w:rsidR="00FA4D28" w:rsidRPr="00EF6C32" w:rsidRDefault="00124D96" w:rsidP="00124D96">
            <w:pPr>
              <w:spacing w:line="360" w:lineRule="auto"/>
              <w:rPr>
                <w:rFonts w:ascii="宋体" w:hAnsi="宋体"/>
                <w:sz w:val="24"/>
              </w:rPr>
            </w:pPr>
            <w:r w:rsidRPr="00EF6C32">
              <w:rPr>
                <w:rFonts w:ascii="宋体" w:hAnsi="宋体" w:hint="eastAsia"/>
                <w:sz w:val="24"/>
              </w:rPr>
              <w:t>（</w:t>
            </w:r>
            <w:r w:rsidRPr="00EF6C32">
              <w:rPr>
                <w:rFonts w:ascii="宋体" w:hAnsi="宋体"/>
                <w:sz w:val="24"/>
              </w:rPr>
              <w:t>2</w:t>
            </w:r>
            <w:r w:rsidRPr="00EF6C32">
              <w:rPr>
                <w:rFonts w:ascii="宋体" w:hAnsi="宋体" w:hint="eastAsia"/>
                <w:sz w:val="24"/>
              </w:rPr>
              <w:t>）供应商未被列入“信用中国”网站(www.creditchina.gov.cn)失信被执行人、重大税收违法案件当事人名单和中国政府采购网(www.ccgp.gov.cn)政府采购严重违法失信行为记录名单；</w:t>
            </w:r>
          </w:p>
        </w:tc>
      </w:tr>
      <w:tr w:rsidR="00FA4D28" w:rsidRPr="00EF6C32">
        <w:trPr>
          <w:trHeight w:val="353"/>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3.2</w:t>
            </w:r>
          </w:p>
        </w:tc>
        <w:tc>
          <w:tcPr>
            <w:tcW w:w="8617" w:type="dxa"/>
            <w:vAlign w:val="center"/>
          </w:tcPr>
          <w:p w:rsidR="00FA4D28" w:rsidRPr="00EF6C32" w:rsidRDefault="00FA4D28">
            <w:pPr>
              <w:spacing w:line="360" w:lineRule="auto"/>
              <w:rPr>
                <w:rFonts w:ascii="宋体" w:hAnsi="宋体"/>
                <w:sz w:val="24"/>
              </w:rPr>
            </w:pPr>
            <w:r w:rsidRPr="00EF6C32">
              <w:rPr>
                <w:rFonts w:ascii="宋体" w:hAnsi="宋体" w:hint="eastAsia"/>
                <w:b/>
                <w:bCs/>
                <w:sz w:val="24"/>
              </w:rPr>
              <w:t>“信用中国”网站及“中国政府采购网”信用记录查询情况</w:t>
            </w:r>
          </w:p>
          <w:p w:rsidR="00FA4D28" w:rsidRPr="00EF6C32" w:rsidRDefault="00FA4D28">
            <w:pPr>
              <w:pStyle w:val="12"/>
              <w:ind w:firstLine="482"/>
              <w:rPr>
                <w:rFonts w:hint="default"/>
              </w:rPr>
            </w:pPr>
            <w:r w:rsidRPr="00EF6C32">
              <w:rPr>
                <w:b/>
              </w:rPr>
              <w:t>查询渠道：</w:t>
            </w:r>
            <w:r w:rsidRPr="00EF6C32">
              <w:t>“信用中国”网站(www.creditchina.gov.cn)、中国政府采购网(www.ccgp.gov.cn)等渠道查询相关主体信用记录；</w:t>
            </w:r>
          </w:p>
          <w:p w:rsidR="00FA4D28" w:rsidRPr="00EF6C32" w:rsidRDefault="00FA4D28">
            <w:pPr>
              <w:pStyle w:val="12"/>
              <w:ind w:firstLine="482"/>
              <w:rPr>
                <w:rFonts w:hint="default"/>
              </w:rPr>
            </w:pPr>
            <w:r w:rsidRPr="00EF6C32">
              <w:rPr>
                <w:b/>
              </w:rPr>
              <w:t>查询内容：</w:t>
            </w:r>
            <w:r w:rsidRPr="00EF6C32">
              <w:t>供应商未被列入“信用中国”网站(www.creditchina.gov.cn)失信被执行人、重大税收违法案件当事人名单和中国政府采购网(www.ccgp.gov.cn)政府采购严重违法失信行为记录名单截屏证明；</w:t>
            </w:r>
          </w:p>
          <w:p w:rsidR="00FA4D28" w:rsidRPr="00EF6C32" w:rsidRDefault="00FA4D28">
            <w:pPr>
              <w:pStyle w:val="12"/>
              <w:ind w:firstLine="482"/>
              <w:rPr>
                <w:rFonts w:hint="default"/>
              </w:rPr>
            </w:pPr>
            <w:r w:rsidRPr="00EF6C32">
              <w:rPr>
                <w:b/>
              </w:rPr>
              <w:t>查询截止时点：</w:t>
            </w:r>
            <w:r w:rsidR="00353AF4" w:rsidRPr="00EF6C32">
              <w:rPr>
                <w:kern w:val="2"/>
              </w:rPr>
              <w:t>各供应商响应文件递交截止时间前三年的记录；</w:t>
            </w:r>
          </w:p>
          <w:p w:rsidR="00FA4D28" w:rsidRPr="00EF6C32" w:rsidRDefault="00FA4D28">
            <w:pPr>
              <w:spacing w:line="360" w:lineRule="auto"/>
              <w:rPr>
                <w:rFonts w:ascii="宋体" w:hAnsi="宋体"/>
                <w:b/>
                <w:sz w:val="24"/>
              </w:rPr>
            </w:pPr>
            <w:r w:rsidRPr="00EF6C32">
              <w:rPr>
                <w:rFonts w:ascii="宋体" w:hAnsi="宋体"/>
                <w:bCs/>
                <w:sz w:val="24"/>
              </w:rPr>
              <w:t>信用信息查询记录和证据留存的具体方式：</w:t>
            </w:r>
            <w:r w:rsidRPr="00EF6C32">
              <w:rPr>
                <w:rFonts w:ascii="宋体" w:hAnsi="宋体"/>
                <w:b/>
                <w:bCs/>
                <w:sz w:val="24"/>
              </w:rPr>
              <w:t>由采购代理机构在评标或者评审活动开始前进查询的内容为准；该查询的内容作为资格性符合性检查的附件留存。</w:t>
            </w:r>
          </w:p>
        </w:tc>
      </w:tr>
      <w:tr w:rsidR="00FA4D28" w:rsidRPr="00EF6C32">
        <w:trPr>
          <w:trHeight w:val="367"/>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7.1.1</w:t>
            </w:r>
          </w:p>
        </w:tc>
        <w:tc>
          <w:tcPr>
            <w:tcW w:w="8617"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现场踏勘：不组织。</w:t>
            </w:r>
          </w:p>
        </w:tc>
      </w:tr>
      <w:tr w:rsidR="00FA4D28" w:rsidRPr="00EF6C32">
        <w:trPr>
          <w:trHeight w:val="609"/>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7.2.1</w:t>
            </w:r>
          </w:p>
        </w:tc>
        <w:tc>
          <w:tcPr>
            <w:tcW w:w="8617" w:type="dxa"/>
            <w:vAlign w:val="center"/>
          </w:tcPr>
          <w:p w:rsidR="00FA4D28" w:rsidRPr="00EF6C32" w:rsidRDefault="00467A53">
            <w:pPr>
              <w:spacing w:line="360" w:lineRule="auto"/>
              <w:rPr>
                <w:rFonts w:ascii="宋体" w:hAnsi="宋体"/>
                <w:sz w:val="24"/>
              </w:rPr>
            </w:pPr>
            <w:r w:rsidRPr="00EF6C32">
              <w:rPr>
                <w:rFonts w:ascii="宋体" w:hAnsi="宋体" w:hint="eastAsia"/>
                <w:sz w:val="24"/>
              </w:rPr>
              <w:t>供应商对磋商文件如有疑问，可要求澄清，可</w:t>
            </w:r>
            <w:r w:rsidR="00FA4D28" w:rsidRPr="00EF6C32">
              <w:rPr>
                <w:rFonts w:ascii="宋体" w:hAnsi="宋体" w:hint="eastAsia"/>
                <w:sz w:val="24"/>
              </w:rPr>
              <w:t>在</w:t>
            </w:r>
            <w:r w:rsidR="000974F1" w:rsidRPr="00EF6C32">
              <w:rPr>
                <w:rFonts w:ascii="宋体" w:hAnsi="宋体"/>
                <w:b/>
                <w:sz w:val="24"/>
                <w:u w:val="single"/>
              </w:rPr>
              <w:t>2020年09月</w:t>
            </w:r>
            <w:r w:rsidR="00364CF7" w:rsidRPr="00EF6C32">
              <w:rPr>
                <w:rFonts w:ascii="宋体" w:hAnsi="宋体" w:hint="eastAsia"/>
                <w:b/>
                <w:sz w:val="24"/>
                <w:u w:val="single"/>
              </w:rPr>
              <w:t>0</w:t>
            </w:r>
            <w:r w:rsidR="00364CF7" w:rsidRPr="00EF6C32">
              <w:rPr>
                <w:rFonts w:ascii="宋体" w:hAnsi="宋体"/>
                <w:b/>
                <w:sz w:val="24"/>
                <w:u w:val="single"/>
              </w:rPr>
              <w:t>8</w:t>
            </w:r>
            <w:r w:rsidR="00FA4D28" w:rsidRPr="00EF6C32">
              <w:rPr>
                <w:rFonts w:ascii="宋体" w:hAnsi="宋体"/>
                <w:b/>
                <w:sz w:val="24"/>
                <w:u w:val="single"/>
              </w:rPr>
              <w:t>日</w:t>
            </w:r>
            <w:r w:rsidR="007848B5" w:rsidRPr="00EF6C32">
              <w:rPr>
                <w:rFonts w:ascii="宋体" w:hAnsi="宋体" w:hint="eastAsia"/>
                <w:b/>
                <w:sz w:val="24"/>
                <w:u w:val="single"/>
              </w:rPr>
              <w:t>下</w:t>
            </w:r>
            <w:r w:rsidR="00FA4D28" w:rsidRPr="00EF6C32">
              <w:rPr>
                <w:rFonts w:ascii="宋体" w:hAnsi="宋体" w:hint="eastAsia"/>
                <w:b/>
                <w:sz w:val="24"/>
                <w:u w:val="single"/>
              </w:rPr>
              <w:t>午</w:t>
            </w:r>
            <w:r w:rsidR="007848B5" w:rsidRPr="00EF6C32">
              <w:rPr>
                <w:rFonts w:ascii="宋体" w:hAnsi="宋体" w:hint="eastAsia"/>
                <w:b/>
                <w:sz w:val="24"/>
                <w:u w:val="single"/>
              </w:rPr>
              <w:t>16</w:t>
            </w:r>
            <w:r w:rsidR="00FA4D28" w:rsidRPr="00EF6C32">
              <w:rPr>
                <w:rFonts w:ascii="宋体" w:hAnsi="宋体" w:hint="eastAsia"/>
                <w:b/>
                <w:sz w:val="24"/>
                <w:u w:val="single"/>
              </w:rPr>
              <w:t>：00</w:t>
            </w:r>
            <w:r w:rsidR="00FA4D28" w:rsidRPr="00EF6C32">
              <w:rPr>
                <w:rFonts w:ascii="宋体" w:hAnsi="宋体" w:hint="eastAsia"/>
                <w:sz w:val="24"/>
              </w:rPr>
              <w:t>之前按磋商公告中载明的地址及联系方式以书面形式或邮件形式（盖单位公章）（并提供word电子版）通知到采购代理机构。</w:t>
            </w:r>
          </w:p>
          <w:p w:rsidR="00FA4D28" w:rsidRPr="00EF6C32" w:rsidRDefault="00FA4D28">
            <w:pPr>
              <w:spacing w:line="360" w:lineRule="auto"/>
              <w:rPr>
                <w:rFonts w:ascii="宋体" w:hAnsi="宋体"/>
                <w:sz w:val="24"/>
              </w:rPr>
            </w:pPr>
            <w:r w:rsidRPr="00EF6C32">
              <w:rPr>
                <w:rFonts w:ascii="宋体" w:hAnsi="宋体" w:hint="eastAsia"/>
                <w:sz w:val="24"/>
              </w:rPr>
              <w:t>电子信箱：</w:t>
            </w:r>
            <w:r w:rsidR="00F05B8D" w:rsidRPr="00EF6C32">
              <w:rPr>
                <w:rFonts w:ascii="宋体" w:hAnsi="宋体" w:hint="eastAsia"/>
                <w:sz w:val="24"/>
              </w:rPr>
              <w:t>yqswzhaobiao@126.com</w:t>
            </w:r>
          </w:p>
        </w:tc>
      </w:tr>
      <w:tr w:rsidR="00FA4D28" w:rsidRPr="00EF6C32">
        <w:trPr>
          <w:trHeight w:val="534"/>
          <w:jc w:val="center"/>
        </w:trPr>
        <w:tc>
          <w:tcPr>
            <w:tcW w:w="959" w:type="dxa"/>
            <w:vAlign w:val="center"/>
          </w:tcPr>
          <w:p w:rsidR="00FA4D28" w:rsidRPr="00EF6C32" w:rsidRDefault="00FA4D28">
            <w:pPr>
              <w:spacing w:line="360" w:lineRule="auto"/>
              <w:jc w:val="left"/>
              <w:rPr>
                <w:rFonts w:ascii="宋体" w:hAnsi="宋体"/>
                <w:sz w:val="24"/>
              </w:rPr>
            </w:pPr>
            <w:r w:rsidRPr="00EF6C32">
              <w:rPr>
                <w:rFonts w:ascii="宋体" w:hAnsi="宋体" w:hint="eastAsia"/>
                <w:sz w:val="24"/>
              </w:rPr>
              <w:t>7.2.2</w:t>
            </w:r>
          </w:p>
        </w:tc>
        <w:tc>
          <w:tcPr>
            <w:tcW w:w="8617" w:type="dxa"/>
            <w:vAlign w:val="center"/>
          </w:tcPr>
          <w:p w:rsidR="00FA4D28" w:rsidRPr="00EF6C32" w:rsidRDefault="00FA4D28">
            <w:pPr>
              <w:spacing w:line="360" w:lineRule="auto"/>
              <w:jc w:val="left"/>
              <w:rPr>
                <w:rFonts w:ascii="宋体" w:hAnsi="宋体"/>
                <w:sz w:val="24"/>
              </w:rPr>
            </w:pPr>
            <w:r w:rsidRPr="00EF6C32">
              <w:rPr>
                <w:rFonts w:ascii="宋体" w:hAnsi="宋体" w:hint="eastAsia"/>
                <w:sz w:val="24"/>
              </w:rPr>
              <w:t>标前会：不召开。如召开，另行通知。</w:t>
            </w:r>
          </w:p>
        </w:tc>
      </w:tr>
      <w:tr w:rsidR="00FA4D28" w:rsidRPr="00EF6C32">
        <w:trPr>
          <w:trHeight w:val="567"/>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13</w:t>
            </w:r>
          </w:p>
        </w:tc>
        <w:tc>
          <w:tcPr>
            <w:tcW w:w="8617" w:type="dxa"/>
            <w:vAlign w:val="center"/>
          </w:tcPr>
          <w:p w:rsidR="00FA4D28" w:rsidRPr="00EF6C32" w:rsidRDefault="00FA4D28" w:rsidP="00A452A3">
            <w:pPr>
              <w:widowControl/>
              <w:shd w:val="clear" w:color="auto" w:fill="FFFFFF"/>
              <w:spacing w:line="360" w:lineRule="auto"/>
              <w:jc w:val="left"/>
              <w:textAlignment w:val="baseline"/>
              <w:rPr>
                <w:rFonts w:ascii="宋体" w:hAnsi="宋体"/>
              </w:rPr>
            </w:pPr>
            <w:r w:rsidRPr="00EF6C32">
              <w:rPr>
                <w:rFonts w:ascii="宋体" w:hAnsi="宋体" w:cs="宋体" w:hint="eastAsia"/>
                <w:kern w:val="0"/>
                <w:sz w:val="24"/>
              </w:rPr>
              <w:t>交付时间：</w:t>
            </w:r>
            <w:r w:rsidR="002068DE" w:rsidRPr="00EF6C32">
              <w:rPr>
                <w:rFonts w:ascii="宋体" w:hAnsi="宋体" w:cs="宋体" w:hint="eastAsia"/>
                <w:kern w:val="0"/>
                <w:sz w:val="24"/>
              </w:rPr>
              <w:t>2020年10月至2021年3月</w:t>
            </w:r>
            <w:r w:rsidR="00D7606F" w:rsidRPr="00EF6C32">
              <w:rPr>
                <w:rFonts w:ascii="宋体" w:hAnsi="宋体" w:cs="宋体" w:hint="eastAsia"/>
                <w:kern w:val="0"/>
                <w:sz w:val="24"/>
              </w:rPr>
              <w:t>。</w:t>
            </w:r>
          </w:p>
        </w:tc>
      </w:tr>
      <w:tr w:rsidR="00FA4D28" w:rsidRPr="00EF6C32" w:rsidTr="00633B14">
        <w:trPr>
          <w:trHeight w:val="567"/>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14</w:t>
            </w:r>
          </w:p>
        </w:tc>
        <w:tc>
          <w:tcPr>
            <w:tcW w:w="8617" w:type="dxa"/>
            <w:shd w:val="clear" w:color="auto" w:fill="FFFFFF" w:themeFill="background1"/>
            <w:vAlign w:val="center"/>
          </w:tcPr>
          <w:p w:rsidR="00FA4D28" w:rsidRPr="00EF6C32" w:rsidRDefault="00FA4D28" w:rsidP="00C900A2">
            <w:pPr>
              <w:tabs>
                <w:tab w:val="left" w:pos="360"/>
              </w:tabs>
              <w:spacing w:line="360" w:lineRule="auto"/>
              <w:rPr>
                <w:rFonts w:ascii="宋体" w:hAnsi="宋体"/>
                <w:sz w:val="24"/>
              </w:rPr>
            </w:pPr>
            <w:r w:rsidRPr="00EF6C32">
              <w:rPr>
                <w:rFonts w:ascii="宋体" w:hAnsi="宋体" w:cs="宋体" w:hint="eastAsia"/>
                <w:kern w:val="0"/>
                <w:sz w:val="24"/>
              </w:rPr>
              <w:t>付款方式：合同签订之日起十五个工作日内采购人支付合同总价的</w:t>
            </w:r>
            <w:r w:rsidR="001A494B" w:rsidRPr="00EF6C32">
              <w:rPr>
                <w:rFonts w:ascii="宋体" w:hAnsi="宋体" w:cs="宋体" w:hint="eastAsia"/>
                <w:kern w:val="0"/>
                <w:sz w:val="24"/>
              </w:rPr>
              <w:t>50</w:t>
            </w:r>
            <w:r w:rsidRPr="00EF6C32">
              <w:rPr>
                <w:rFonts w:ascii="宋体" w:hAnsi="宋体" w:cs="宋体" w:hint="eastAsia"/>
                <w:kern w:val="0"/>
                <w:sz w:val="24"/>
              </w:rPr>
              <w:t>%，</w:t>
            </w:r>
            <w:r w:rsidR="001A494B" w:rsidRPr="00EF6C32">
              <w:rPr>
                <w:rFonts w:ascii="宋体" w:hAnsi="宋体" w:cs="宋体" w:hint="eastAsia"/>
                <w:kern w:val="0"/>
                <w:sz w:val="24"/>
              </w:rPr>
              <w:t>11月30日前，观展手册完成、线上藏品项目初步完成后，</w:t>
            </w:r>
            <w:r w:rsidRPr="00EF6C32">
              <w:rPr>
                <w:rFonts w:ascii="宋体" w:hAnsi="宋体" w:cs="宋体" w:hint="eastAsia"/>
                <w:kern w:val="0"/>
                <w:sz w:val="24"/>
              </w:rPr>
              <w:t>采购人支付合同总价的</w:t>
            </w:r>
            <w:r w:rsidR="00C900A2" w:rsidRPr="00EF6C32">
              <w:rPr>
                <w:rFonts w:ascii="宋体" w:hAnsi="宋体" w:cs="宋体" w:hint="eastAsia"/>
                <w:kern w:val="0"/>
                <w:sz w:val="24"/>
              </w:rPr>
              <w:t>5</w:t>
            </w:r>
            <w:r w:rsidR="0006268C" w:rsidRPr="00EF6C32">
              <w:rPr>
                <w:rFonts w:ascii="宋体" w:hAnsi="宋体" w:cs="宋体" w:hint="eastAsia"/>
                <w:kern w:val="0"/>
                <w:sz w:val="24"/>
              </w:rPr>
              <w:t>0</w:t>
            </w:r>
            <w:r w:rsidRPr="00EF6C32">
              <w:rPr>
                <w:rFonts w:ascii="宋体" w:hAnsi="宋体" w:cs="宋体" w:hint="eastAsia"/>
                <w:kern w:val="0"/>
                <w:sz w:val="24"/>
              </w:rPr>
              <w:t>%</w:t>
            </w:r>
            <w:r w:rsidR="00CE2F20" w:rsidRPr="00EF6C32">
              <w:rPr>
                <w:rFonts w:ascii="宋体" w:hAnsi="宋体" w:cs="宋体" w:hint="eastAsia"/>
                <w:kern w:val="0"/>
                <w:sz w:val="24"/>
              </w:rPr>
              <w:t>。</w:t>
            </w:r>
          </w:p>
        </w:tc>
      </w:tr>
      <w:tr w:rsidR="00FA4D28" w:rsidRPr="00EF6C32">
        <w:trPr>
          <w:trHeight w:val="567"/>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15.1</w:t>
            </w:r>
          </w:p>
        </w:tc>
        <w:tc>
          <w:tcPr>
            <w:tcW w:w="8617" w:type="dxa"/>
            <w:vAlign w:val="center"/>
          </w:tcPr>
          <w:p w:rsidR="00FA4D28" w:rsidRPr="00EF6C32" w:rsidRDefault="00FA4D28">
            <w:pPr>
              <w:pStyle w:val="af"/>
              <w:spacing w:line="360" w:lineRule="auto"/>
              <w:ind w:leftChars="0" w:left="0"/>
              <w:rPr>
                <w:rFonts w:ascii="宋体" w:hAnsi="宋体"/>
                <w:kern w:val="2"/>
                <w:sz w:val="24"/>
              </w:rPr>
            </w:pPr>
            <w:r w:rsidRPr="00EF6C32">
              <w:rPr>
                <w:rFonts w:ascii="宋体" w:hAnsi="宋体"/>
                <w:kern w:val="2"/>
                <w:sz w:val="24"/>
              </w:rPr>
              <w:t>磋商有效期：90天</w:t>
            </w:r>
            <w:r w:rsidRPr="00EF6C32">
              <w:rPr>
                <w:rFonts w:ascii="宋体" w:hAnsi="宋体" w:hint="eastAsia"/>
                <w:kern w:val="2"/>
                <w:sz w:val="24"/>
              </w:rPr>
              <w:t>。</w:t>
            </w:r>
          </w:p>
        </w:tc>
      </w:tr>
      <w:tr w:rsidR="00FA4D28" w:rsidRPr="00EF6C32">
        <w:trPr>
          <w:trHeight w:val="425"/>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15.2</w:t>
            </w:r>
          </w:p>
        </w:tc>
        <w:tc>
          <w:tcPr>
            <w:tcW w:w="8617" w:type="dxa"/>
          </w:tcPr>
          <w:p w:rsidR="00FA4D28" w:rsidRPr="00EF6C32" w:rsidRDefault="00FA4D28">
            <w:pPr>
              <w:spacing w:line="360" w:lineRule="auto"/>
              <w:jc w:val="left"/>
              <w:rPr>
                <w:rFonts w:ascii="宋体" w:hAnsi="宋体"/>
                <w:sz w:val="24"/>
              </w:rPr>
            </w:pPr>
            <w:r w:rsidRPr="00EF6C32">
              <w:rPr>
                <w:rFonts w:ascii="宋体" w:hAnsi="宋体" w:hint="eastAsia"/>
                <w:b/>
                <w:sz w:val="24"/>
              </w:rPr>
              <w:t>磋商保证金：磋商保证金为人民币</w:t>
            </w:r>
            <w:r w:rsidR="0053383B" w:rsidRPr="00EF6C32">
              <w:rPr>
                <w:rFonts w:ascii="宋体" w:hAnsi="宋体"/>
                <w:b/>
                <w:sz w:val="24"/>
              </w:rPr>
              <w:t>9</w:t>
            </w:r>
            <w:r w:rsidR="006257BD" w:rsidRPr="00EF6C32">
              <w:rPr>
                <w:rFonts w:ascii="宋体" w:hAnsi="宋体" w:hint="eastAsia"/>
                <w:b/>
                <w:sz w:val="24"/>
              </w:rPr>
              <w:t>,000</w:t>
            </w:r>
            <w:r w:rsidRPr="00EF6C32">
              <w:rPr>
                <w:rFonts w:ascii="宋体" w:hAnsi="宋体" w:hint="eastAsia"/>
                <w:b/>
                <w:sz w:val="24"/>
              </w:rPr>
              <w:t>元</w:t>
            </w:r>
            <w:r w:rsidRPr="00EF6C32">
              <w:rPr>
                <w:rFonts w:ascii="宋体" w:hAnsi="宋体" w:hint="eastAsia"/>
                <w:sz w:val="24"/>
              </w:rPr>
              <w:t>。</w:t>
            </w:r>
            <w:r w:rsidRPr="00EF6C32">
              <w:rPr>
                <w:rFonts w:ascii="宋体" w:hAnsi="宋体" w:hint="eastAsia"/>
                <w:b/>
                <w:sz w:val="24"/>
              </w:rPr>
              <w:t>磋商保证金的有效期为9</w:t>
            </w:r>
            <w:r w:rsidRPr="00EF6C32">
              <w:rPr>
                <w:rFonts w:ascii="宋体" w:hAnsi="宋体"/>
                <w:b/>
                <w:sz w:val="24"/>
              </w:rPr>
              <w:t>0</w:t>
            </w:r>
            <w:r w:rsidRPr="00EF6C32">
              <w:rPr>
                <w:rFonts w:ascii="宋体" w:hAnsi="宋体" w:hint="eastAsia"/>
                <w:b/>
                <w:sz w:val="24"/>
              </w:rPr>
              <w:t>天。</w:t>
            </w:r>
          </w:p>
          <w:p w:rsidR="00FA4D28" w:rsidRPr="00EF6C32" w:rsidRDefault="00FA4D28">
            <w:pPr>
              <w:spacing w:line="360" w:lineRule="auto"/>
              <w:jc w:val="left"/>
              <w:rPr>
                <w:rFonts w:ascii="宋体" w:hAnsi="宋体"/>
                <w:sz w:val="24"/>
              </w:rPr>
            </w:pPr>
            <w:r w:rsidRPr="00EF6C32">
              <w:rPr>
                <w:rFonts w:ascii="宋体" w:hAnsi="宋体" w:hint="eastAsia"/>
                <w:sz w:val="24"/>
              </w:rPr>
              <w:t>磋商保证金币种应与报价币种相同，供应商应以</w:t>
            </w:r>
            <w:r w:rsidRPr="00EF6C32">
              <w:rPr>
                <w:rFonts w:ascii="宋体" w:hAnsi="宋体"/>
                <w:sz w:val="24"/>
              </w:rPr>
              <w:t>支票、汇票、本票、</w:t>
            </w:r>
            <w:r w:rsidRPr="00EF6C32">
              <w:rPr>
                <w:rFonts w:ascii="宋体" w:hAnsi="宋体"/>
                <w:b/>
                <w:sz w:val="24"/>
              </w:rPr>
              <w:t>保函</w:t>
            </w:r>
            <w:r w:rsidRPr="00EF6C32">
              <w:rPr>
                <w:rFonts w:ascii="宋体" w:hAnsi="宋体" w:hint="eastAsia"/>
                <w:b/>
                <w:sz w:val="24"/>
              </w:rPr>
              <w:t>、电汇、网银</w:t>
            </w:r>
            <w:r w:rsidRPr="00EF6C32">
              <w:rPr>
                <w:rFonts w:ascii="宋体" w:hAnsi="宋体" w:hint="eastAsia"/>
                <w:sz w:val="24"/>
              </w:rPr>
              <w:t>形式提交磋商保证金。保证金底单应密封在响应文件中。</w:t>
            </w:r>
          </w:p>
          <w:p w:rsidR="00FA4D28" w:rsidRPr="00EF6C32" w:rsidRDefault="00D06F65">
            <w:pPr>
              <w:spacing w:line="360" w:lineRule="auto"/>
              <w:jc w:val="left"/>
              <w:rPr>
                <w:rFonts w:ascii="宋体" w:hAnsi="宋体"/>
                <w:sz w:val="24"/>
              </w:rPr>
            </w:pPr>
            <w:r w:rsidRPr="00EF6C32">
              <w:rPr>
                <w:rFonts w:ascii="宋体" w:hAnsi="宋体" w:hint="eastAsia"/>
                <w:sz w:val="24"/>
              </w:rPr>
              <w:t>供应商应在提交响应文件截止时间之前交纳磋商保证金。</w:t>
            </w:r>
          </w:p>
          <w:p w:rsidR="00FA4D28" w:rsidRPr="00EF6C32" w:rsidRDefault="00FA4D28">
            <w:pPr>
              <w:spacing w:line="360" w:lineRule="auto"/>
              <w:jc w:val="left"/>
              <w:rPr>
                <w:rFonts w:ascii="宋体" w:hAnsi="宋体"/>
                <w:b/>
                <w:sz w:val="24"/>
              </w:rPr>
            </w:pPr>
            <w:r w:rsidRPr="00EF6C32">
              <w:rPr>
                <w:rFonts w:ascii="宋体" w:hAnsi="宋体" w:hint="eastAsia"/>
                <w:b/>
                <w:sz w:val="24"/>
              </w:rPr>
              <w:t>如办理电汇或网银的保证金应付至以下帐号：</w:t>
            </w:r>
          </w:p>
          <w:p w:rsidR="00FA4D28" w:rsidRPr="00EF6C32" w:rsidRDefault="00FA4D28">
            <w:pPr>
              <w:spacing w:line="360" w:lineRule="auto"/>
              <w:jc w:val="left"/>
              <w:rPr>
                <w:rFonts w:ascii="宋体" w:hAnsi="宋体"/>
                <w:sz w:val="24"/>
              </w:rPr>
            </w:pPr>
            <w:r w:rsidRPr="00EF6C32">
              <w:rPr>
                <w:rFonts w:ascii="宋体" w:hAnsi="宋体" w:hint="eastAsia"/>
                <w:sz w:val="24"/>
              </w:rPr>
              <w:t>开户名：上海寅乾商务咨询有限公司</w:t>
            </w:r>
          </w:p>
          <w:p w:rsidR="00FA4D28" w:rsidRPr="00EF6C32" w:rsidRDefault="00FA4D28">
            <w:pPr>
              <w:spacing w:line="360" w:lineRule="auto"/>
              <w:jc w:val="left"/>
              <w:rPr>
                <w:rFonts w:ascii="宋体" w:hAnsi="宋体"/>
                <w:sz w:val="24"/>
              </w:rPr>
            </w:pPr>
            <w:r w:rsidRPr="00EF6C32">
              <w:rPr>
                <w:rFonts w:ascii="宋体" w:hAnsi="宋体" w:hint="eastAsia"/>
                <w:sz w:val="24"/>
              </w:rPr>
              <w:t>开户银行：</w:t>
            </w:r>
            <w:r w:rsidRPr="00EF6C32">
              <w:rPr>
                <w:rFonts w:ascii="宋体" w:hAnsi="宋体"/>
                <w:sz w:val="24"/>
              </w:rPr>
              <w:t>中国农业银行股份有限公司上海漕溪支行</w:t>
            </w:r>
          </w:p>
          <w:p w:rsidR="00FA4D28" w:rsidRPr="00EF6C32" w:rsidRDefault="00FA4D28">
            <w:pPr>
              <w:spacing w:line="360" w:lineRule="auto"/>
              <w:jc w:val="left"/>
              <w:rPr>
                <w:rFonts w:ascii="宋体" w:hAnsi="宋体"/>
                <w:sz w:val="24"/>
              </w:rPr>
            </w:pPr>
            <w:r w:rsidRPr="00EF6C32">
              <w:rPr>
                <w:rFonts w:ascii="宋体" w:hAnsi="宋体" w:hint="eastAsia"/>
                <w:sz w:val="24"/>
              </w:rPr>
              <w:t>银行帐号：03329600040049636</w:t>
            </w:r>
          </w:p>
          <w:p w:rsidR="00FA4D28" w:rsidRPr="00EF6C32" w:rsidRDefault="00FA4D28">
            <w:pPr>
              <w:spacing w:line="360" w:lineRule="auto"/>
              <w:rPr>
                <w:rFonts w:ascii="宋体" w:hAnsi="宋体"/>
                <w:sz w:val="24"/>
              </w:rPr>
            </w:pPr>
            <w:r w:rsidRPr="00EF6C32">
              <w:rPr>
                <w:rFonts w:ascii="宋体" w:hAnsi="宋体" w:hint="eastAsia"/>
                <w:sz w:val="24"/>
              </w:rPr>
              <w:t>摘要：</w:t>
            </w:r>
            <w:r w:rsidR="00D6195B" w:rsidRPr="00EF6C32">
              <w:rPr>
                <w:rFonts w:ascii="宋体" w:hAnsi="宋体" w:hint="eastAsia"/>
                <w:sz w:val="24"/>
                <w:u w:val="single"/>
              </w:rPr>
              <w:t>2020ZC08119</w:t>
            </w:r>
            <w:r w:rsidRPr="00EF6C32">
              <w:rPr>
                <w:rFonts w:ascii="宋体" w:hAnsi="宋体" w:hint="eastAsia"/>
                <w:sz w:val="24"/>
                <w:u w:val="single"/>
              </w:rPr>
              <w:t xml:space="preserve"> 磋商保证金</w:t>
            </w:r>
          </w:p>
        </w:tc>
      </w:tr>
      <w:tr w:rsidR="00FA4D28" w:rsidRPr="00EF6C32">
        <w:trPr>
          <w:trHeight w:val="425"/>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16.1</w:t>
            </w:r>
          </w:p>
        </w:tc>
        <w:tc>
          <w:tcPr>
            <w:tcW w:w="8617" w:type="dxa"/>
          </w:tcPr>
          <w:p w:rsidR="00FA4D28" w:rsidRPr="00EF6C32" w:rsidRDefault="00FA4D28">
            <w:pPr>
              <w:pStyle w:val="af"/>
              <w:spacing w:line="360" w:lineRule="auto"/>
              <w:ind w:leftChars="0" w:left="0"/>
              <w:rPr>
                <w:rFonts w:ascii="宋体" w:hAnsi="宋体"/>
                <w:kern w:val="2"/>
                <w:sz w:val="24"/>
              </w:rPr>
            </w:pPr>
            <w:r w:rsidRPr="00EF6C32">
              <w:rPr>
                <w:rFonts w:ascii="宋体" w:hAnsi="宋体" w:hint="eastAsia"/>
                <w:kern w:val="2"/>
                <w:sz w:val="24"/>
              </w:rPr>
              <w:t>响应文件的份数：</w:t>
            </w:r>
            <w:r w:rsidRPr="00EF6C32">
              <w:rPr>
                <w:rFonts w:ascii="宋体" w:hAnsi="宋体" w:hint="eastAsia"/>
                <w:b/>
                <w:kern w:val="2"/>
                <w:sz w:val="24"/>
              </w:rPr>
              <w:t>一份正本、</w:t>
            </w:r>
            <w:r w:rsidR="000F1076" w:rsidRPr="00EF6C32">
              <w:rPr>
                <w:rFonts w:ascii="宋体" w:hAnsi="宋体" w:hint="eastAsia"/>
                <w:b/>
                <w:kern w:val="2"/>
                <w:sz w:val="24"/>
              </w:rPr>
              <w:t>叁</w:t>
            </w:r>
            <w:r w:rsidR="0097312C" w:rsidRPr="00EF6C32">
              <w:rPr>
                <w:rFonts w:ascii="宋体" w:hAnsi="宋体" w:hint="eastAsia"/>
                <w:b/>
                <w:kern w:val="2"/>
                <w:sz w:val="24"/>
              </w:rPr>
              <w:t>份副本</w:t>
            </w:r>
            <w:r w:rsidRPr="00EF6C32">
              <w:rPr>
                <w:rFonts w:ascii="宋体" w:hAnsi="宋体" w:hint="eastAsia"/>
                <w:kern w:val="2"/>
                <w:sz w:val="24"/>
              </w:rPr>
              <w:t>。</w:t>
            </w:r>
          </w:p>
          <w:p w:rsidR="00FA4D28" w:rsidRPr="00EF6C32" w:rsidRDefault="00FA4D28" w:rsidP="0097312C">
            <w:pPr>
              <w:spacing w:line="360" w:lineRule="auto"/>
              <w:rPr>
                <w:rFonts w:ascii="宋体" w:hAnsi="宋体"/>
                <w:sz w:val="24"/>
              </w:rPr>
            </w:pPr>
            <w:r w:rsidRPr="00EF6C32">
              <w:rPr>
                <w:rFonts w:ascii="宋体" w:hAnsi="宋体" w:hint="eastAsia"/>
                <w:sz w:val="24"/>
              </w:rPr>
              <w:t>请供应商提供用光盘为载体的包括全部响应文件内容的电子文档1份</w:t>
            </w:r>
            <w:r w:rsidR="0097312C" w:rsidRPr="00EF6C32">
              <w:rPr>
                <w:rFonts w:ascii="宋体" w:hAnsi="宋体" w:hint="eastAsia"/>
                <w:b/>
                <w:sz w:val="24"/>
              </w:rPr>
              <w:t>（签字盖章</w:t>
            </w:r>
            <w:r w:rsidR="00A93E71" w:rsidRPr="00EF6C32">
              <w:rPr>
                <w:rFonts w:ascii="宋体" w:hAnsi="宋体" w:hint="eastAsia"/>
                <w:b/>
                <w:sz w:val="24"/>
              </w:rPr>
              <w:t>扫描件</w:t>
            </w:r>
            <w:r w:rsidR="0097312C" w:rsidRPr="00EF6C32">
              <w:rPr>
                <w:rFonts w:ascii="宋体" w:hAnsi="宋体" w:hint="eastAsia"/>
                <w:b/>
                <w:sz w:val="24"/>
              </w:rPr>
              <w:t>）</w:t>
            </w:r>
            <w:r w:rsidRPr="00EF6C32">
              <w:rPr>
                <w:rFonts w:ascii="宋体" w:hAnsi="宋体" w:hint="eastAsia"/>
                <w:sz w:val="24"/>
              </w:rPr>
              <w:t>（注：概不退还），密封在响应文件的正本内。</w:t>
            </w:r>
            <w:r w:rsidRPr="00EF6C32">
              <w:rPr>
                <w:rFonts w:ascii="宋体" w:hAnsi="宋体" w:hint="eastAsia"/>
                <w:b/>
                <w:sz w:val="24"/>
              </w:rPr>
              <w:t>供应商应将响应文件装订成册，</w:t>
            </w:r>
            <w:r w:rsidRPr="00EF6C32">
              <w:rPr>
                <w:rFonts w:ascii="宋体" w:hAnsi="宋体"/>
                <w:b/>
                <w:sz w:val="24"/>
              </w:rPr>
              <w:t>编制目录及注明页码</w:t>
            </w:r>
            <w:r w:rsidRPr="00EF6C32">
              <w:rPr>
                <w:rFonts w:ascii="宋体" w:hAnsi="宋体" w:hint="eastAsia"/>
                <w:b/>
                <w:sz w:val="24"/>
              </w:rPr>
              <w:t>，且将目录设置为第1页，依次逐页增加页码。采用胶装密封。</w:t>
            </w:r>
          </w:p>
        </w:tc>
      </w:tr>
      <w:tr w:rsidR="00FA4D28" w:rsidRPr="00EF6C32">
        <w:trPr>
          <w:trHeight w:val="509"/>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17.1</w:t>
            </w:r>
          </w:p>
        </w:tc>
        <w:tc>
          <w:tcPr>
            <w:tcW w:w="8617" w:type="dxa"/>
            <w:vAlign w:val="center"/>
          </w:tcPr>
          <w:p w:rsidR="00FA4D28" w:rsidRPr="00EF6C32" w:rsidRDefault="00EA32B9">
            <w:pPr>
              <w:spacing w:line="360" w:lineRule="auto"/>
              <w:rPr>
                <w:rFonts w:ascii="宋体" w:hAnsi="宋体"/>
                <w:sz w:val="24"/>
              </w:rPr>
            </w:pPr>
            <w:r w:rsidRPr="00EF6C32">
              <w:rPr>
                <w:rFonts w:ascii="宋体" w:hAnsi="宋体" w:hint="eastAsia"/>
                <w:sz w:val="24"/>
              </w:rPr>
              <w:t>响应文件递交截止时间及开启时间</w:t>
            </w:r>
            <w:r w:rsidR="00FA4D28" w:rsidRPr="00EF6C32">
              <w:rPr>
                <w:rFonts w:ascii="宋体" w:hAnsi="宋体" w:hint="eastAsia"/>
                <w:sz w:val="24"/>
              </w:rPr>
              <w:t>：</w:t>
            </w:r>
            <w:r w:rsidR="00FA4D28" w:rsidRPr="00EF6C32">
              <w:rPr>
                <w:rFonts w:ascii="宋体" w:hAnsi="宋体" w:hint="eastAsia"/>
                <w:b/>
                <w:sz w:val="24"/>
                <w:u w:val="single"/>
              </w:rPr>
              <w:t>详见公告</w:t>
            </w:r>
            <w:r w:rsidR="00FA4D28" w:rsidRPr="00EF6C32">
              <w:rPr>
                <w:rFonts w:ascii="宋体" w:hAnsi="宋体" w:hint="eastAsia"/>
                <w:b/>
                <w:sz w:val="24"/>
              </w:rPr>
              <w:t>。</w:t>
            </w:r>
          </w:p>
          <w:p w:rsidR="00FA4D28" w:rsidRPr="00EF6C32" w:rsidRDefault="00FA4D28">
            <w:pPr>
              <w:spacing w:line="360" w:lineRule="auto"/>
              <w:rPr>
                <w:rFonts w:ascii="宋体" w:hAnsi="宋体"/>
                <w:sz w:val="24"/>
              </w:rPr>
            </w:pPr>
            <w:r w:rsidRPr="00EF6C32">
              <w:rPr>
                <w:rFonts w:ascii="宋体" w:hAnsi="宋体" w:hint="eastAsia"/>
                <w:sz w:val="24"/>
              </w:rPr>
              <w:t>磋商响应文件递交地点：</w:t>
            </w:r>
            <w:r w:rsidRPr="00EF6C32">
              <w:rPr>
                <w:rFonts w:ascii="宋体" w:hAnsi="宋体" w:hint="eastAsia"/>
                <w:b/>
                <w:sz w:val="24"/>
                <w:u w:val="single"/>
              </w:rPr>
              <w:t>详见公告</w:t>
            </w:r>
            <w:r w:rsidRPr="00EF6C32">
              <w:rPr>
                <w:rFonts w:ascii="宋体" w:hAnsi="宋体" w:hint="eastAsia"/>
                <w:b/>
                <w:sz w:val="24"/>
              </w:rPr>
              <w:t>。</w:t>
            </w:r>
          </w:p>
        </w:tc>
      </w:tr>
      <w:tr w:rsidR="00FA4D28" w:rsidRPr="00EF6C32">
        <w:trPr>
          <w:trHeight w:val="851"/>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21.1</w:t>
            </w:r>
          </w:p>
        </w:tc>
        <w:tc>
          <w:tcPr>
            <w:tcW w:w="8617" w:type="dxa"/>
            <w:vAlign w:val="center"/>
          </w:tcPr>
          <w:p w:rsidR="00FA4D28" w:rsidRPr="00EF6C32" w:rsidRDefault="00FA4D28">
            <w:pPr>
              <w:spacing w:line="360" w:lineRule="auto"/>
              <w:rPr>
                <w:rFonts w:ascii="宋体" w:hAnsi="宋体"/>
                <w:b/>
                <w:sz w:val="24"/>
              </w:rPr>
            </w:pPr>
            <w:r w:rsidRPr="00EF6C32">
              <w:rPr>
                <w:rFonts w:ascii="宋体" w:hAnsi="宋体" w:hint="eastAsia"/>
                <w:sz w:val="24"/>
              </w:rPr>
              <w:t>磋商时间：</w:t>
            </w:r>
            <w:r w:rsidR="005774A2" w:rsidRPr="00EF6C32">
              <w:rPr>
                <w:rFonts w:ascii="宋体" w:hAnsi="宋体" w:cs="宋体" w:hint="eastAsia"/>
                <w:b/>
                <w:color w:val="383838"/>
                <w:kern w:val="0"/>
                <w:sz w:val="24"/>
              </w:rPr>
              <w:t xml:space="preserve"> 2020年0</w:t>
            </w:r>
            <w:r w:rsidR="005774A2" w:rsidRPr="00EF6C32">
              <w:rPr>
                <w:rFonts w:ascii="宋体" w:hAnsi="宋体" w:cs="宋体"/>
                <w:b/>
                <w:color w:val="383838"/>
                <w:kern w:val="0"/>
                <w:sz w:val="24"/>
              </w:rPr>
              <w:t>9</w:t>
            </w:r>
            <w:r w:rsidR="005774A2" w:rsidRPr="00EF6C32">
              <w:rPr>
                <w:rFonts w:ascii="宋体" w:hAnsi="宋体" w:cs="宋体" w:hint="eastAsia"/>
                <w:b/>
                <w:color w:val="383838"/>
                <w:kern w:val="0"/>
                <w:sz w:val="24"/>
              </w:rPr>
              <w:t>月1</w:t>
            </w:r>
            <w:r w:rsidR="005774A2" w:rsidRPr="00EF6C32">
              <w:rPr>
                <w:rFonts w:ascii="宋体" w:hAnsi="宋体" w:cs="宋体"/>
                <w:b/>
                <w:color w:val="383838"/>
                <w:kern w:val="0"/>
                <w:sz w:val="24"/>
              </w:rPr>
              <w:t>1</w:t>
            </w:r>
            <w:r w:rsidR="005774A2" w:rsidRPr="00EF6C32">
              <w:rPr>
                <w:rFonts w:ascii="宋体" w:hAnsi="宋体" w:cs="宋体" w:hint="eastAsia"/>
                <w:b/>
                <w:color w:val="383838"/>
                <w:kern w:val="0"/>
                <w:sz w:val="24"/>
              </w:rPr>
              <w:t>日 1</w:t>
            </w:r>
            <w:r w:rsidR="005774A2" w:rsidRPr="00EF6C32">
              <w:rPr>
                <w:rFonts w:ascii="宋体" w:hAnsi="宋体" w:cs="宋体"/>
                <w:b/>
                <w:color w:val="383838"/>
                <w:kern w:val="0"/>
                <w:sz w:val="24"/>
              </w:rPr>
              <w:t>4</w:t>
            </w:r>
            <w:r w:rsidR="005774A2" w:rsidRPr="00EF6C32">
              <w:rPr>
                <w:rFonts w:ascii="宋体" w:hAnsi="宋体" w:cs="宋体" w:hint="eastAsia"/>
                <w:b/>
                <w:color w:val="383838"/>
                <w:kern w:val="0"/>
                <w:sz w:val="24"/>
              </w:rPr>
              <w:t>点</w:t>
            </w:r>
            <w:r w:rsidR="005774A2" w:rsidRPr="00EF6C32">
              <w:rPr>
                <w:rFonts w:ascii="宋体" w:hAnsi="宋体" w:cs="宋体"/>
                <w:b/>
                <w:color w:val="383838"/>
                <w:kern w:val="0"/>
                <w:sz w:val="24"/>
              </w:rPr>
              <w:t>0</w:t>
            </w:r>
            <w:r w:rsidR="005774A2" w:rsidRPr="00EF6C32">
              <w:rPr>
                <w:rFonts w:ascii="宋体" w:hAnsi="宋体" w:cs="宋体" w:hint="eastAsia"/>
                <w:b/>
                <w:color w:val="383838"/>
                <w:kern w:val="0"/>
                <w:sz w:val="24"/>
              </w:rPr>
              <w:t>0分</w:t>
            </w:r>
            <w:r w:rsidR="00EA32B9" w:rsidRPr="00EF6C32">
              <w:rPr>
                <w:rFonts w:ascii="宋体" w:hAnsi="宋体" w:hint="eastAsia"/>
                <w:b/>
                <w:sz w:val="24"/>
              </w:rPr>
              <w:t>。</w:t>
            </w:r>
          </w:p>
          <w:p w:rsidR="00FA4D28" w:rsidRPr="00EF6C32" w:rsidRDefault="00FA4D28">
            <w:pPr>
              <w:spacing w:line="360" w:lineRule="auto"/>
              <w:rPr>
                <w:rFonts w:ascii="宋体" w:hAnsi="宋体"/>
                <w:sz w:val="24"/>
              </w:rPr>
            </w:pPr>
            <w:r w:rsidRPr="00EF6C32">
              <w:rPr>
                <w:rFonts w:ascii="宋体" w:hAnsi="宋体" w:hint="eastAsia"/>
                <w:sz w:val="24"/>
              </w:rPr>
              <w:t>磋商地点：</w:t>
            </w:r>
            <w:r w:rsidR="00EA32B9" w:rsidRPr="00EF6C32">
              <w:rPr>
                <w:rFonts w:ascii="宋体" w:hAnsi="宋体" w:hint="eastAsia"/>
                <w:sz w:val="24"/>
              </w:rPr>
              <w:t>上海市徐汇区漕溪路250号银海大楼A313室</w:t>
            </w:r>
            <w:r w:rsidRPr="00EF6C32">
              <w:rPr>
                <w:rFonts w:ascii="宋体" w:hAnsi="宋体" w:hint="eastAsia"/>
                <w:sz w:val="24"/>
              </w:rPr>
              <w:t>。</w:t>
            </w:r>
          </w:p>
        </w:tc>
      </w:tr>
      <w:tr w:rsidR="00FA4D28" w:rsidRPr="00EF6C32">
        <w:trPr>
          <w:trHeight w:val="514"/>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28.4</w:t>
            </w:r>
          </w:p>
        </w:tc>
        <w:tc>
          <w:tcPr>
            <w:tcW w:w="8617" w:type="dxa"/>
            <w:vAlign w:val="center"/>
          </w:tcPr>
          <w:p w:rsidR="00FA4D28" w:rsidRPr="00EF6C32" w:rsidRDefault="00FA4D28">
            <w:pPr>
              <w:tabs>
                <w:tab w:val="left" w:pos="360"/>
              </w:tabs>
              <w:spacing w:line="360" w:lineRule="auto"/>
              <w:rPr>
                <w:rFonts w:ascii="宋体" w:hAnsi="宋体"/>
                <w:b/>
                <w:sz w:val="24"/>
              </w:rPr>
            </w:pPr>
            <w:r w:rsidRPr="00EF6C32">
              <w:rPr>
                <w:rFonts w:hAnsi="宋体" w:hint="eastAsia"/>
                <w:sz w:val="24"/>
              </w:rPr>
              <w:t>履约保证金：</w:t>
            </w:r>
            <w:r w:rsidRPr="00EF6C32">
              <w:rPr>
                <w:rFonts w:hAnsi="宋体" w:hint="eastAsia"/>
                <w:bCs/>
                <w:color w:val="000000"/>
                <w:sz w:val="24"/>
              </w:rPr>
              <w:t>不适用</w:t>
            </w:r>
            <w:r w:rsidRPr="00EF6C32">
              <w:rPr>
                <w:rFonts w:hAnsi="宋体" w:hint="eastAsia"/>
                <w:sz w:val="24"/>
              </w:rPr>
              <w:t>。</w:t>
            </w:r>
          </w:p>
        </w:tc>
      </w:tr>
      <w:tr w:rsidR="00FA4D28" w:rsidRPr="00EF6C32">
        <w:trPr>
          <w:trHeight w:val="509"/>
          <w:jc w:val="center"/>
        </w:trPr>
        <w:tc>
          <w:tcPr>
            <w:tcW w:w="959"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31</w:t>
            </w:r>
          </w:p>
        </w:tc>
        <w:tc>
          <w:tcPr>
            <w:tcW w:w="8617" w:type="dxa"/>
            <w:vAlign w:val="center"/>
          </w:tcPr>
          <w:p w:rsidR="00FA4D28" w:rsidRPr="00EF6C32" w:rsidRDefault="00FA4D28">
            <w:pPr>
              <w:pStyle w:val="ae"/>
              <w:spacing w:line="360" w:lineRule="auto"/>
              <w:rPr>
                <w:rFonts w:hAnsi="宋体"/>
                <w:kern w:val="2"/>
                <w:sz w:val="24"/>
                <w:szCs w:val="24"/>
              </w:rPr>
            </w:pPr>
            <w:r w:rsidRPr="00EF6C32">
              <w:rPr>
                <w:rFonts w:hAnsi="宋体" w:hint="eastAsia"/>
                <w:kern w:val="2"/>
                <w:sz w:val="24"/>
                <w:szCs w:val="24"/>
              </w:rPr>
              <w:t>成交供应商应向采购代理机构按如下标准和规定支付</w:t>
            </w:r>
            <w:r w:rsidRPr="00EF6C32">
              <w:rPr>
                <w:rFonts w:hAnsi="宋体" w:hint="eastAsia"/>
                <w:kern w:val="2"/>
                <w:sz w:val="24"/>
                <w:szCs w:val="22"/>
              </w:rPr>
              <w:t>中标服务费</w:t>
            </w:r>
            <w:r w:rsidRPr="00EF6C32">
              <w:rPr>
                <w:rFonts w:hAnsi="宋体" w:hint="eastAsia"/>
                <w:kern w:val="2"/>
                <w:sz w:val="24"/>
                <w:szCs w:val="24"/>
              </w:rPr>
              <w:t>：</w:t>
            </w:r>
          </w:p>
          <w:p w:rsidR="00FA4D28" w:rsidRPr="00EF6C32" w:rsidRDefault="00FA4D28">
            <w:pPr>
              <w:pStyle w:val="ae"/>
              <w:spacing w:line="360" w:lineRule="auto"/>
              <w:rPr>
                <w:rFonts w:hAnsi="宋体"/>
                <w:kern w:val="2"/>
                <w:sz w:val="24"/>
                <w:szCs w:val="24"/>
              </w:rPr>
            </w:pPr>
            <w:r w:rsidRPr="00EF6C32">
              <w:rPr>
                <w:rFonts w:hAnsi="宋体" w:hint="eastAsia"/>
                <w:kern w:val="2"/>
                <w:sz w:val="24"/>
                <w:szCs w:val="24"/>
              </w:rPr>
              <w:t>1、以《成交结果通知书》中确定的采购金额作为收费的计算基数。</w:t>
            </w:r>
          </w:p>
          <w:p w:rsidR="00FA4D28" w:rsidRPr="00EF6C32" w:rsidRDefault="00FA4D28">
            <w:pPr>
              <w:pStyle w:val="ae"/>
              <w:spacing w:line="360" w:lineRule="auto"/>
              <w:rPr>
                <w:rFonts w:hAnsi="宋体"/>
                <w:kern w:val="2"/>
                <w:sz w:val="24"/>
                <w:szCs w:val="24"/>
              </w:rPr>
            </w:pPr>
            <w:r w:rsidRPr="00EF6C32">
              <w:rPr>
                <w:rFonts w:hAnsi="宋体" w:hint="eastAsia"/>
                <w:kern w:val="2"/>
                <w:sz w:val="24"/>
                <w:szCs w:val="24"/>
              </w:rPr>
              <w:t>2、</w:t>
            </w:r>
            <w:r w:rsidRPr="00EF6C32">
              <w:rPr>
                <w:rFonts w:hAnsi="宋体" w:hint="eastAsia"/>
                <w:kern w:val="2"/>
                <w:sz w:val="24"/>
                <w:szCs w:val="22"/>
              </w:rPr>
              <w:t>中标服务费：《成交通知书》发出一周内，</w:t>
            </w:r>
            <w:r w:rsidRPr="00EF6C32">
              <w:rPr>
                <w:rFonts w:hAnsi="宋体" w:hint="eastAsia"/>
                <w:kern w:val="2"/>
                <w:sz w:val="24"/>
                <w:szCs w:val="24"/>
              </w:rPr>
              <w:t>采购代理机构</w:t>
            </w:r>
            <w:r w:rsidRPr="00EF6C32">
              <w:rPr>
                <w:rFonts w:hAnsi="宋体" w:hint="eastAsia"/>
                <w:kern w:val="2"/>
                <w:sz w:val="24"/>
                <w:szCs w:val="22"/>
              </w:rPr>
              <w:t>向成交供应商收取中标服务费（收费规定见计价格【2002】1980号），收费标准按附件收取</w:t>
            </w:r>
            <w:r w:rsidRPr="00EF6C32">
              <w:rPr>
                <w:rFonts w:hAnsi="宋体" w:hint="eastAsia"/>
                <w:kern w:val="2"/>
                <w:sz w:val="24"/>
                <w:szCs w:val="24"/>
              </w:rPr>
              <w:t>，最低不低于人民币</w:t>
            </w:r>
            <w:r w:rsidR="00513EF7" w:rsidRPr="00EF6C32">
              <w:rPr>
                <w:rFonts w:hAnsi="宋体" w:hint="eastAsia"/>
                <w:kern w:val="2"/>
                <w:sz w:val="24"/>
                <w:szCs w:val="24"/>
              </w:rPr>
              <w:t>7</w:t>
            </w:r>
            <w:r w:rsidRPr="00EF6C32">
              <w:rPr>
                <w:rFonts w:hAnsi="宋体" w:hint="eastAsia"/>
                <w:kern w:val="2"/>
                <w:sz w:val="24"/>
                <w:szCs w:val="24"/>
              </w:rPr>
              <w:t>,000元整。</w:t>
            </w:r>
          </w:p>
          <w:p w:rsidR="00FA4D28" w:rsidRPr="00EF6C32" w:rsidRDefault="00FA4D28">
            <w:pPr>
              <w:pStyle w:val="ae"/>
              <w:spacing w:line="360" w:lineRule="auto"/>
              <w:rPr>
                <w:rFonts w:hAnsi="宋体"/>
                <w:kern w:val="2"/>
                <w:sz w:val="24"/>
                <w:szCs w:val="24"/>
              </w:rPr>
            </w:pPr>
            <w:r w:rsidRPr="00EF6C32">
              <w:rPr>
                <w:rFonts w:hAnsi="宋体" w:hint="eastAsia"/>
                <w:kern w:val="2"/>
                <w:sz w:val="24"/>
                <w:szCs w:val="24"/>
              </w:rPr>
              <w:t>3、中标服务费以人民币支付，向采购代理机构以电汇或现金形式直接交纳。</w:t>
            </w:r>
          </w:p>
          <w:p w:rsidR="00FA4D28" w:rsidRPr="00EF6C32" w:rsidRDefault="00FA4D28">
            <w:pPr>
              <w:spacing w:line="360" w:lineRule="auto"/>
              <w:rPr>
                <w:rFonts w:ascii="宋体" w:hAnsi="宋体"/>
                <w:b/>
                <w:sz w:val="24"/>
              </w:rPr>
            </w:pPr>
            <w:r w:rsidRPr="00EF6C32">
              <w:rPr>
                <w:rFonts w:ascii="宋体" w:hAnsi="宋体" w:hint="eastAsia"/>
                <w:b/>
                <w:sz w:val="24"/>
              </w:rPr>
              <w:t>4、汇款信息</w:t>
            </w:r>
          </w:p>
          <w:p w:rsidR="00FA4D28" w:rsidRPr="00EF6C32" w:rsidRDefault="00FA4D28">
            <w:pPr>
              <w:spacing w:line="360" w:lineRule="auto"/>
              <w:rPr>
                <w:rFonts w:ascii="宋体" w:hAnsi="宋体"/>
                <w:sz w:val="24"/>
              </w:rPr>
            </w:pPr>
            <w:r w:rsidRPr="00EF6C32">
              <w:rPr>
                <w:rFonts w:ascii="宋体" w:hAnsi="宋体" w:hint="eastAsia"/>
                <w:sz w:val="24"/>
              </w:rPr>
              <w:t>开户名：上海寅乾商务咨询有限公司</w:t>
            </w:r>
          </w:p>
          <w:p w:rsidR="00FA4D28" w:rsidRPr="00EF6C32" w:rsidRDefault="00FA4D28">
            <w:pPr>
              <w:pStyle w:val="21"/>
              <w:ind w:left="0"/>
              <w:rPr>
                <w:color w:val="auto"/>
                <w:kern w:val="2"/>
                <w:sz w:val="24"/>
              </w:rPr>
            </w:pPr>
            <w:r w:rsidRPr="00EF6C32">
              <w:rPr>
                <w:rFonts w:hint="eastAsia"/>
                <w:color w:val="auto"/>
                <w:kern w:val="2"/>
                <w:sz w:val="24"/>
              </w:rPr>
              <w:t>开户银行：中国农业银行股份有限公司上海漕溪支行</w:t>
            </w:r>
          </w:p>
          <w:p w:rsidR="00FA4D28" w:rsidRPr="00EF6C32" w:rsidRDefault="00FA4D28">
            <w:pPr>
              <w:pStyle w:val="21"/>
              <w:ind w:left="0"/>
              <w:rPr>
                <w:kern w:val="2"/>
                <w:sz w:val="24"/>
              </w:rPr>
            </w:pPr>
            <w:r w:rsidRPr="00EF6C32">
              <w:rPr>
                <w:rFonts w:hint="eastAsia"/>
                <w:color w:val="auto"/>
                <w:kern w:val="2"/>
                <w:sz w:val="24"/>
              </w:rPr>
              <w:t>银行帐号：03329600040049636</w:t>
            </w:r>
          </w:p>
          <w:p w:rsidR="00FA4D28" w:rsidRPr="00EF6C32" w:rsidRDefault="00FA4D28">
            <w:pPr>
              <w:widowControl/>
              <w:spacing w:line="360" w:lineRule="auto"/>
              <w:jc w:val="center"/>
              <w:rPr>
                <w:b/>
                <w:sz w:val="24"/>
              </w:rPr>
            </w:pPr>
            <w:r w:rsidRPr="00EF6C32">
              <w:rPr>
                <w:rFonts w:hint="eastAsia"/>
                <w:b/>
                <w:sz w:val="24"/>
              </w:rPr>
              <w:t>附：招标代理服务收费标准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1981"/>
              <w:gridCol w:w="1981"/>
              <w:gridCol w:w="1980"/>
            </w:tblGrid>
            <w:tr w:rsidR="00FA4D28" w:rsidRPr="00EF6C32">
              <w:trPr>
                <w:trHeight w:val="1419"/>
              </w:trPr>
              <w:tc>
                <w:tcPr>
                  <w:tcW w:w="2449" w:type="dxa"/>
                </w:tcPr>
                <w:p w:rsidR="00FA4D28" w:rsidRPr="00EF6C32" w:rsidRDefault="00CB2A11">
                  <w:pPr>
                    <w:ind w:firstLine="1275"/>
                    <w:rPr>
                      <w:b/>
                      <w:szCs w:val="21"/>
                    </w:rPr>
                  </w:pPr>
                  <w:r w:rsidRPr="00CB2A11">
                    <w:rPr>
                      <w:b/>
                      <w:noProof/>
                      <w:sz w:val="24"/>
                    </w:rPr>
                    <w:pict>
                      <v:line id="直线 6" o:spid="_x0000_s1026" style="position:absolute;left:0;text-align:left;flip:x y;z-index:251659264;visibility:visible" from="-8.9pt,-.2pt" to="11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"/>
                    </w:pict>
                  </w:r>
                </w:p>
                <w:p w:rsidR="00FA4D28" w:rsidRPr="00EF6C32" w:rsidRDefault="00CB2A11">
                  <w:pPr>
                    <w:ind w:firstLineChars="397" w:firstLine="837"/>
                    <w:rPr>
                      <w:b/>
                      <w:szCs w:val="21"/>
                    </w:rPr>
                  </w:pPr>
                  <w:r>
                    <w:rPr>
                      <w:b/>
                      <w:noProof/>
                      <w:szCs w:val="21"/>
                    </w:rPr>
                    <w:pict>
                      <v:line id="直线 5" o:spid="_x0000_s1029" style="position:absolute;left:0;text-align:left;z-index:251658240;visibility:visible" from="-9pt,-.5pt" to="-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" o:allowincell="f"/>
                    </w:pict>
                  </w:r>
                  <w:r w:rsidR="00FA4D28" w:rsidRPr="00EF6C32">
                    <w:rPr>
                      <w:rFonts w:hint="eastAsia"/>
                      <w:b/>
                      <w:vanish/>
                      <w:szCs w:val="21"/>
                    </w:rPr>
                    <w:cr/>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vanish/>
                      <w:szCs w:val="21"/>
                    </w:rPr>
                    <w:pgNum/>
                  </w:r>
                  <w:r w:rsidR="00FA4D28" w:rsidRPr="00EF6C32">
                    <w:rPr>
                      <w:rFonts w:hint="eastAsia"/>
                      <w:b/>
                      <w:szCs w:val="21"/>
                    </w:rPr>
                    <w:t>服务费类型率</w:t>
                  </w:r>
                </w:p>
                <w:p w:rsidR="00FA4D28" w:rsidRPr="00EF6C32" w:rsidRDefault="00FA4D28">
                  <w:pPr>
                    <w:ind w:firstLine="1054"/>
                    <w:rPr>
                      <w:b/>
                      <w:szCs w:val="21"/>
                    </w:rPr>
                  </w:pPr>
                  <w:r w:rsidRPr="00EF6C32">
                    <w:rPr>
                      <w:rFonts w:hint="eastAsia"/>
                      <w:b/>
                      <w:szCs w:val="21"/>
                    </w:rPr>
                    <w:t xml:space="preserve">　　　　</w:t>
                  </w:r>
                </w:p>
                <w:p w:rsidR="00FA4D28" w:rsidRPr="00EF6C32" w:rsidRDefault="00FA4D28">
                  <w:pPr>
                    <w:rPr>
                      <w:b/>
                      <w:szCs w:val="21"/>
                    </w:rPr>
                  </w:pPr>
                  <w:r w:rsidRPr="00EF6C32">
                    <w:rPr>
                      <w:rFonts w:hint="eastAsia"/>
                      <w:b/>
                      <w:szCs w:val="21"/>
                    </w:rPr>
                    <w:t>中标金额（万元）</w:t>
                  </w:r>
                </w:p>
              </w:tc>
              <w:tc>
                <w:tcPr>
                  <w:tcW w:w="1981" w:type="dxa"/>
                  <w:vAlign w:val="center"/>
                </w:tcPr>
                <w:p w:rsidR="00FA4D28" w:rsidRPr="00EF6C32" w:rsidRDefault="00FA4D28">
                  <w:pPr>
                    <w:jc w:val="center"/>
                    <w:rPr>
                      <w:b/>
                      <w:szCs w:val="21"/>
                    </w:rPr>
                  </w:pPr>
                  <w:r w:rsidRPr="00EF6C32">
                    <w:rPr>
                      <w:rFonts w:hint="eastAsia"/>
                      <w:b/>
                      <w:szCs w:val="21"/>
                    </w:rPr>
                    <w:t>货物招标</w:t>
                  </w:r>
                </w:p>
              </w:tc>
              <w:tc>
                <w:tcPr>
                  <w:tcW w:w="1981" w:type="dxa"/>
                  <w:vAlign w:val="center"/>
                </w:tcPr>
                <w:p w:rsidR="00FA4D28" w:rsidRPr="00EF6C32" w:rsidRDefault="00FA4D28">
                  <w:pPr>
                    <w:jc w:val="center"/>
                    <w:rPr>
                      <w:b/>
                      <w:szCs w:val="21"/>
                    </w:rPr>
                  </w:pPr>
                  <w:r w:rsidRPr="00EF6C32">
                    <w:rPr>
                      <w:rFonts w:hint="eastAsia"/>
                      <w:b/>
                      <w:szCs w:val="21"/>
                    </w:rPr>
                    <w:t>服务招标</w:t>
                  </w:r>
                </w:p>
              </w:tc>
              <w:tc>
                <w:tcPr>
                  <w:tcW w:w="1980" w:type="dxa"/>
                  <w:vAlign w:val="center"/>
                </w:tcPr>
                <w:p w:rsidR="00FA4D28" w:rsidRPr="00EF6C32" w:rsidRDefault="00FA4D28">
                  <w:pPr>
                    <w:jc w:val="center"/>
                    <w:rPr>
                      <w:b/>
                      <w:szCs w:val="21"/>
                    </w:rPr>
                  </w:pPr>
                  <w:r w:rsidRPr="00EF6C32">
                    <w:rPr>
                      <w:rFonts w:hint="eastAsia"/>
                      <w:b/>
                      <w:szCs w:val="21"/>
                    </w:rPr>
                    <w:t>工程招标</w:t>
                  </w:r>
                </w:p>
              </w:tc>
            </w:tr>
            <w:tr w:rsidR="00FA4D28" w:rsidRPr="00EF6C32">
              <w:tc>
                <w:tcPr>
                  <w:tcW w:w="2449" w:type="dxa"/>
                </w:tcPr>
                <w:p w:rsidR="00FA4D28" w:rsidRPr="00EF6C32" w:rsidRDefault="00FA4D28">
                  <w:pPr>
                    <w:jc w:val="center"/>
                    <w:rPr>
                      <w:szCs w:val="21"/>
                    </w:rPr>
                  </w:pPr>
                  <w:r w:rsidRPr="00EF6C32">
                    <w:rPr>
                      <w:rFonts w:hint="eastAsia"/>
                      <w:szCs w:val="21"/>
                    </w:rPr>
                    <w:t>100</w:t>
                  </w:r>
                  <w:r w:rsidRPr="00EF6C32">
                    <w:rPr>
                      <w:rFonts w:hint="eastAsia"/>
                      <w:szCs w:val="21"/>
                    </w:rPr>
                    <w:t>以下</w:t>
                  </w:r>
                </w:p>
              </w:tc>
              <w:tc>
                <w:tcPr>
                  <w:tcW w:w="1981" w:type="dxa"/>
                </w:tcPr>
                <w:p w:rsidR="00FA4D28" w:rsidRPr="00EF6C32" w:rsidRDefault="00FA4D28">
                  <w:pPr>
                    <w:jc w:val="center"/>
                    <w:rPr>
                      <w:szCs w:val="21"/>
                    </w:rPr>
                  </w:pPr>
                  <w:r w:rsidRPr="00EF6C32">
                    <w:rPr>
                      <w:rFonts w:hint="eastAsia"/>
                      <w:szCs w:val="21"/>
                    </w:rPr>
                    <w:t>1.5%</w:t>
                  </w:r>
                </w:p>
              </w:tc>
              <w:tc>
                <w:tcPr>
                  <w:tcW w:w="1981" w:type="dxa"/>
                </w:tcPr>
                <w:p w:rsidR="00FA4D28" w:rsidRPr="00EF6C32" w:rsidRDefault="00FA4D28">
                  <w:pPr>
                    <w:jc w:val="center"/>
                    <w:rPr>
                      <w:szCs w:val="21"/>
                    </w:rPr>
                  </w:pPr>
                  <w:r w:rsidRPr="00EF6C32">
                    <w:rPr>
                      <w:rFonts w:hint="eastAsia"/>
                      <w:szCs w:val="21"/>
                    </w:rPr>
                    <w:t>1.5%</w:t>
                  </w:r>
                </w:p>
              </w:tc>
              <w:tc>
                <w:tcPr>
                  <w:tcW w:w="1980" w:type="dxa"/>
                </w:tcPr>
                <w:p w:rsidR="00FA4D28" w:rsidRPr="00EF6C32" w:rsidRDefault="00FA4D28">
                  <w:pPr>
                    <w:jc w:val="center"/>
                    <w:rPr>
                      <w:szCs w:val="21"/>
                    </w:rPr>
                  </w:pPr>
                  <w:r w:rsidRPr="00EF6C32">
                    <w:rPr>
                      <w:rFonts w:hint="eastAsia"/>
                      <w:szCs w:val="21"/>
                    </w:rPr>
                    <w:t>1.0%</w:t>
                  </w:r>
                </w:p>
              </w:tc>
            </w:tr>
            <w:tr w:rsidR="00FA4D28" w:rsidRPr="00EF6C32">
              <w:tc>
                <w:tcPr>
                  <w:tcW w:w="2449" w:type="dxa"/>
                </w:tcPr>
                <w:p w:rsidR="00FA4D28" w:rsidRPr="00EF6C32" w:rsidRDefault="00FA4D28">
                  <w:pPr>
                    <w:jc w:val="center"/>
                    <w:rPr>
                      <w:szCs w:val="21"/>
                    </w:rPr>
                  </w:pPr>
                  <w:r w:rsidRPr="00EF6C32">
                    <w:rPr>
                      <w:rFonts w:hint="eastAsia"/>
                      <w:szCs w:val="21"/>
                    </w:rPr>
                    <w:t>100-500</w:t>
                  </w:r>
                </w:p>
              </w:tc>
              <w:tc>
                <w:tcPr>
                  <w:tcW w:w="1981" w:type="dxa"/>
                </w:tcPr>
                <w:p w:rsidR="00FA4D28" w:rsidRPr="00EF6C32" w:rsidRDefault="00FA4D28">
                  <w:pPr>
                    <w:jc w:val="center"/>
                    <w:rPr>
                      <w:szCs w:val="21"/>
                    </w:rPr>
                  </w:pPr>
                  <w:r w:rsidRPr="00EF6C32">
                    <w:rPr>
                      <w:rFonts w:hint="eastAsia"/>
                      <w:szCs w:val="21"/>
                    </w:rPr>
                    <w:t>1.1%</w:t>
                  </w:r>
                </w:p>
              </w:tc>
              <w:tc>
                <w:tcPr>
                  <w:tcW w:w="1981" w:type="dxa"/>
                </w:tcPr>
                <w:p w:rsidR="00FA4D28" w:rsidRPr="00EF6C32" w:rsidRDefault="00FA4D28">
                  <w:pPr>
                    <w:jc w:val="center"/>
                    <w:rPr>
                      <w:szCs w:val="21"/>
                    </w:rPr>
                  </w:pPr>
                  <w:r w:rsidRPr="00EF6C32">
                    <w:rPr>
                      <w:rFonts w:hint="eastAsia"/>
                      <w:szCs w:val="21"/>
                    </w:rPr>
                    <w:t>0.8%</w:t>
                  </w:r>
                </w:p>
              </w:tc>
              <w:tc>
                <w:tcPr>
                  <w:tcW w:w="1980" w:type="dxa"/>
                </w:tcPr>
                <w:p w:rsidR="00FA4D28" w:rsidRPr="00EF6C32" w:rsidRDefault="00FA4D28">
                  <w:pPr>
                    <w:jc w:val="center"/>
                    <w:rPr>
                      <w:szCs w:val="21"/>
                    </w:rPr>
                  </w:pPr>
                  <w:r w:rsidRPr="00EF6C32">
                    <w:rPr>
                      <w:rFonts w:hint="eastAsia"/>
                      <w:szCs w:val="21"/>
                    </w:rPr>
                    <w:t>0.7%</w:t>
                  </w:r>
                </w:p>
              </w:tc>
            </w:tr>
            <w:tr w:rsidR="00FA4D28" w:rsidRPr="00EF6C32">
              <w:tc>
                <w:tcPr>
                  <w:tcW w:w="2449" w:type="dxa"/>
                </w:tcPr>
                <w:p w:rsidR="00FA4D28" w:rsidRPr="00EF6C32" w:rsidRDefault="00FA4D28">
                  <w:pPr>
                    <w:jc w:val="center"/>
                    <w:rPr>
                      <w:szCs w:val="21"/>
                    </w:rPr>
                  </w:pPr>
                  <w:r w:rsidRPr="00EF6C32">
                    <w:rPr>
                      <w:rFonts w:hint="eastAsia"/>
                      <w:szCs w:val="21"/>
                    </w:rPr>
                    <w:t>500-1000</w:t>
                  </w:r>
                </w:p>
              </w:tc>
              <w:tc>
                <w:tcPr>
                  <w:tcW w:w="1981" w:type="dxa"/>
                </w:tcPr>
                <w:p w:rsidR="00FA4D28" w:rsidRPr="00EF6C32" w:rsidRDefault="00FA4D28">
                  <w:pPr>
                    <w:jc w:val="center"/>
                    <w:rPr>
                      <w:szCs w:val="21"/>
                    </w:rPr>
                  </w:pPr>
                  <w:r w:rsidRPr="00EF6C32">
                    <w:rPr>
                      <w:rFonts w:hint="eastAsia"/>
                      <w:szCs w:val="21"/>
                    </w:rPr>
                    <w:t>0.8%</w:t>
                  </w:r>
                </w:p>
              </w:tc>
              <w:tc>
                <w:tcPr>
                  <w:tcW w:w="1981" w:type="dxa"/>
                </w:tcPr>
                <w:p w:rsidR="00FA4D28" w:rsidRPr="00EF6C32" w:rsidRDefault="00FA4D28">
                  <w:pPr>
                    <w:jc w:val="center"/>
                    <w:rPr>
                      <w:szCs w:val="21"/>
                    </w:rPr>
                  </w:pPr>
                  <w:r w:rsidRPr="00EF6C32">
                    <w:rPr>
                      <w:rFonts w:hint="eastAsia"/>
                      <w:szCs w:val="21"/>
                    </w:rPr>
                    <w:t>0.45%</w:t>
                  </w:r>
                </w:p>
              </w:tc>
              <w:tc>
                <w:tcPr>
                  <w:tcW w:w="1980" w:type="dxa"/>
                </w:tcPr>
                <w:p w:rsidR="00FA4D28" w:rsidRPr="00EF6C32" w:rsidRDefault="00FA4D28">
                  <w:pPr>
                    <w:jc w:val="center"/>
                    <w:rPr>
                      <w:szCs w:val="21"/>
                    </w:rPr>
                  </w:pPr>
                  <w:r w:rsidRPr="00EF6C32">
                    <w:rPr>
                      <w:rFonts w:hint="eastAsia"/>
                      <w:szCs w:val="21"/>
                    </w:rPr>
                    <w:t>0.55%</w:t>
                  </w:r>
                </w:p>
              </w:tc>
            </w:tr>
            <w:tr w:rsidR="00FA4D28" w:rsidRPr="00EF6C32">
              <w:tc>
                <w:tcPr>
                  <w:tcW w:w="2449" w:type="dxa"/>
                </w:tcPr>
                <w:p w:rsidR="00FA4D28" w:rsidRPr="00EF6C32" w:rsidRDefault="00FA4D28">
                  <w:pPr>
                    <w:jc w:val="center"/>
                    <w:rPr>
                      <w:szCs w:val="21"/>
                    </w:rPr>
                  </w:pPr>
                  <w:r w:rsidRPr="00EF6C32">
                    <w:rPr>
                      <w:rFonts w:hint="eastAsia"/>
                      <w:szCs w:val="21"/>
                    </w:rPr>
                    <w:t>1000-5000</w:t>
                  </w:r>
                </w:p>
              </w:tc>
              <w:tc>
                <w:tcPr>
                  <w:tcW w:w="1981" w:type="dxa"/>
                </w:tcPr>
                <w:p w:rsidR="00FA4D28" w:rsidRPr="00EF6C32" w:rsidRDefault="00FA4D28">
                  <w:pPr>
                    <w:jc w:val="center"/>
                    <w:rPr>
                      <w:szCs w:val="21"/>
                    </w:rPr>
                  </w:pPr>
                  <w:r w:rsidRPr="00EF6C32">
                    <w:rPr>
                      <w:rFonts w:hint="eastAsia"/>
                      <w:szCs w:val="21"/>
                    </w:rPr>
                    <w:t>0.5%</w:t>
                  </w:r>
                </w:p>
              </w:tc>
              <w:tc>
                <w:tcPr>
                  <w:tcW w:w="1981" w:type="dxa"/>
                </w:tcPr>
                <w:p w:rsidR="00FA4D28" w:rsidRPr="00EF6C32" w:rsidRDefault="00FA4D28">
                  <w:pPr>
                    <w:jc w:val="center"/>
                    <w:rPr>
                      <w:szCs w:val="21"/>
                    </w:rPr>
                  </w:pPr>
                  <w:r w:rsidRPr="00EF6C32">
                    <w:rPr>
                      <w:rFonts w:hint="eastAsia"/>
                      <w:szCs w:val="21"/>
                    </w:rPr>
                    <w:t>0.25%</w:t>
                  </w:r>
                </w:p>
              </w:tc>
              <w:tc>
                <w:tcPr>
                  <w:tcW w:w="1980" w:type="dxa"/>
                </w:tcPr>
                <w:p w:rsidR="00FA4D28" w:rsidRPr="00EF6C32" w:rsidRDefault="00FA4D28">
                  <w:pPr>
                    <w:jc w:val="center"/>
                    <w:rPr>
                      <w:szCs w:val="21"/>
                    </w:rPr>
                  </w:pPr>
                  <w:r w:rsidRPr="00EF6C32">
                    <w:rPr>
                      <w:rFonts w:hint="eastAsia"/>
                      <w:szCs w:val="21"/>
                    </w:rPr>
                    <w:t>0.35%</w:t>
                  </w:r>
                </w:p>
              </w:tc>
            </w:tr>
            <w:tr w:rsidR="00FA4D28" w:rsidRPr="00EF6C32">
              <w:tc>
                <w:tcPr>
                  <w:tcW w:w="2449" w:type="dxa"/>
                </w:tcPr>
                <w:p w:rsidR="00FA4D28" w:rsidRPr="00EF6C32" w:rsidRDefault="00FA4D28">
                  <w:pPr>
                    <w:jc w:val="center"/>
                    <w:rPr>
                      <w:szCs w:val="21"/>
                    </w:rPr>
                  </w:pPr>
                  <w:r w:rsidRPr="00EF6C32">
                    <w:rPr>
                      <w:rFonts w:hint="eastAsia"/>
                      <w:szCs w:val="21"/>
                    </w:rPr>
                    <w:t>5000-10000</w:t>
                  </w:r>
                </w:p>
              </w:tc>
              <w:tc>
                <w:tcPr>
                  <w:tcW w:w="1981" w:type="dxa"/>
                </w:tcPr>
                <w:p w:rsidR="00FA4D28" w:rsidRPr="00EF6C32" w:rsidRDefault="00FA4D28">
                  <w:pPr>
                    <w:jc w:val="center"/>
                    <w:rPr>
                      <w:szCs w:val="21"/>
                    </w:rPr>
                  </w:pPr>
                  <w:r w:rsidRPr="00EF6C32">
                    <w:rPr>
                      <w:rFonts w:hint="eastAsia"/>
                      <w:szCs w:val="21"/>
                    </w:rPr>
                    <w:t>0.25%</w:t>
                  </w:r>
                </w:p>
              </w:tc>
              <w:tc>
                <w:tcPr>
                  <w:tcW w:w="1981" w:type="dxa"/>
                </w:tcPr>
                <w:p w:rsidR="00FA4D28" w:rsidRPr="00EF6C32" w:rsidRDefault="00FA4D28">
                  <w:pPr>
                    <w:jc w:val="center"/>
                    <w:rPr>
                      <w:szCs w:val="21"/>
                    </w:rPr>
                  </w:pPr>
                  <w:r w:rsidRPr="00EF6C32">
                    <w:rPr>
                      <w:rFonts w:hint="eastAsia"/>
                      <w:szCs w:val="21"/>
                    </w:rPr>
                    <w:t>0.1%</w:t>
                  </w:r>
                </w:p>
              </w:tc>
              <w:tc>
                <w:tcPr>
                  <w:tcW w:w="1980" w:type="dxa"/>
                </w:tcPr>
                <w:p w:rsidR="00FA4D28" w:rsidRPr="00EF6C32" w:rsidRDefault="00FA4D28">
                  <w:pPr>
                    <w:jc w:val="center"/>
                    <w:rPr>
                      <w:szCs w:val="21"/>
                    </w:rPr>
                  </w:pPr>
                  <w:r w:rsidRPr="00EF6C32">
                    <w:rPr>
                      <w:rFonts w:hint="eastAsia"/>
                      <w:szCs w:val="21"/>
                    </w:rPr>
                    <w:t>0.2%</w:t>
                  </w:r>
                </w:p>
              </w:tc>
            </w:tr>
            <w:tr w:rsidR="00FA4D28" w:rsidRPr="00EF6C32">
              <w:tc>
                <w:tcPr>
                  <w:tcW w:w="2449" w:type="dxa"/>
                </w:tcPr>
                <w:p w:rsidR="00FA4D28" w:rsidRPr="00EF6C32" w:rsidRDefault="00FA4D28">
                  <w:pPr>
                    <w:jc w:val="center"/>
                    <w:rPr>
                      <w:szCs w:val="21"/>
                    </w:rPr>
                  </w:pPr>
                  <w:r w:rsidRPr="00EF6C32">
                    <w:rPr>
                      <w:rFonts w:hint="eastAsia"/>
                      <w:szCs w:val="21"/>
                    </w:rPr>
                    <w:t>10000-100000</w:t>
                  </w:r>
                </w:p>
              </w:tc>
              <w:tc>
                <w:tcPr>
                  <w:tcW w:w="1981" w:type="dxa"/>
                </w:tcPr>
                <w:p w:rsidR="00FA4D28" w:rsidRPr="00EF6C32" w:rsidRDefault="00FA4D28">
                  <w:pPr>
                    <w:jc w:val="center"/>
                    <w:rPr>
                      <w:szCs w:val="21"/>
                    </w:rPr>
                  </w:pPr>
                  <w:r w:rsidRPr="00EF6C32">
                    <w:rPr>
                      <w:rFonts w:hint="eastAsia"/>
                      <w:szCs w:val="21"/>
                    </w:rPr>
                    <w:t>0.05%</w:t>
                  </w:r>
                </w:p>
              </w:tc>
              <w:tc>
                <w:tcPr>
                  <w:tcW w:w="1981" w:type="dxa"/>
                </w:tcPr>
                <w:p w:rsidR="00FA4D28" w:rsidRPr="00EF6C32" w:rsidRDefault="00FA4D28">
                  <w:pPr>
                    <w:jc w:val="center"/>
                    <w:rPr>
                      <w:szCs w:val="21"/>
                    </w:rPr>
                  </w:pPr>
                  <w:r w:rsidRPr="00EF6C32">
                    <w:rPr>
                      <w:rFonts w:hint="eastAsia"/>
                      <w:szCs w:val="21"/>
                    </w:rPr>
                    <w:t>0.05%</w:t>
                  </w:r>
                </w:p>
              </w:tc>
              <w:tc>
                <w:tcPr>
                  <w:tcW w:w="1980" w:type="dxa"/>
                </w:tcPr>
                <w:p w:rsidR="00FA4D28" w:rsidRPr="00EF6C32" w:rsidRDefault="00FA4D28">
                  <w:pPr>
                    <w:jc w:val="center"/>
                    <w:rPr>
                      <w:szCs w:val="21"/>
                    </w:rPr>
                  </w:pPr>
                  <w:r w:rsidRPr="00EF6C32">
                    <w:rPr>
                      <w:rFonts w:hint="eastAsia"/>
                      <w:szCs w:val="21"/>
                    </w:rPr>
                    <w:t>0.05%</w:t>
                  </w:r>
                </w:p>
              </w:tc>
            </w:tr>
            <w:tr w:rsidR="00FA4D28" w:rsidRPr="00EF6C32">
              <w:tc>
                <w:tcPr>
                  <w:tcW w:w="2449" w:type="dxa"/>
                </w:tcPr>
                <w:p w:rsidR="00FA4D28" w:rsidRPr="00EF6C32" w:rsidRDefault="00FA4D28">
                  <w:pPr>
                    <w:jc w:val="center"/>
                    <w:rPr>
                      <w:szCs w:val="21"/>
                    </w:rPr>
                  </w:pPr>
                  <w:r w:rsidRPr="00EF6C32">
                    <w:rPr>
                      <w:rFonts w:hint="eastAsia"/>
                      <w:szCs w:val="21"/>
                    </w:rPr>
                    <w:t>1000000</w:t>
                  </w:r>
                  <w:r w:rsidRPr="00EF6C32">
                    <w:rPr>
                      <w:rFonts w:hint="eastAsia"/>
                      <w:szCs w:val="21"/>
                    </w:rPr>
                    <w:t>以上</w:t>
                  </w:r>
                </w:p>
              </w:tc>
              <w:tc>
                <w:tcPr>
                  <w:tcW w:w="1981" w:type="dxa"/>
                </w:tcPr>
                <w:p w:rsidR="00FA4D28" w:rsidRPr="00EF6C32" w:rsidRDefault="00FA4D28">
                  <w:pPr>
                    <w:jc w:val="center"/>
                    <w:rPr>
                      <w:szCs w:val="21"/>
                    </w:rPr>
                  </w:pPr>
                  <w:r w:rsidRPr="00EF6C32">
                    <w:rPr>
                      <w:rFonts w:hint="eastAsia"/>
                      <w:szCs w:val="21"/>
                    </w:rPr>
                    <w:t>0.01%</w:t>
                  </w:r>
                </w:p>
              </w:tc>
              <w:tc>
                <w:tcPr>
                  <w:tcW w:w="1981" w:type="dxa"/>
                </w:tcPr>
                <w:p w:rsidR="00FA4D28" w:rsidRPr="00EF6C32" w:rsidRDefault="00FA4D28">
                  <w:pPr>
                    <w:jc w:val="center"/>
                    <w:rPr>
                      <w:szCs w:val="21"/>
                    </w:rPr>
                  </w:pPr>
                  <w:r w:rsidRPr="00EF6C32">
                    <w:rPr>
                      <w:rFonts w:hint="eastAsia"/>
                      <w:szCs w:val="21"/>
                    </w:rPr>
                    <w:t>0.01%</w:t>
                  </w:r>
                </w:p>
              </w:tc>
              <w:tc>
                <w:tcPr>
                  <w:tcW w:w="1980" w:type="dxa"/>
                </w:tcPr>
                <w:p w:rsidR="00FA4D28" w:rsidRPr="00EF6C32" w:rsidRDefault="00FA4D28">
                  <w:pPr>
                    <w:jc w:val="center"/>
                    <w:rPr>
                      <w:szCs w:val="21"/>
                    </w:rPr>
                  </w:pPr>
                  <w:r w:rsidRPr="00EF6C32">
                    <w:rPr>
                      <w:rFonts w:hint="eastAsia"/>
                      <w:szCs w:val="21"/>
                    </w:rPr>
                    <w:t>0.01%</w:t>
                  </w:r>
                </w:p>
              </w:tc>
            </w:tr>
          </w:tbl>
          <w:p w:rsidR="00FA4D28" w:rsidRPr="00EF6C32" w:rsidRDefault="00FA4D28">
            <w:pPr>
              <w:spacing w:line="360" w:lineRule="auto"/>
              <w:ind w:left="630" w:hanging="630"/>
              <w:rPr>
                <w:sz w:val="24"/>
              </w:rPr>
            </w:pPr>
            <w:r w:rsidRPr="00EF6C32">
              <w:rPr>
                <w:rFonts w:hint="eastAsia"/>
                <w:sz w:val="24"/>
              </w:rPr>
              <w:t>注：</w:t>
            </w:r>
            <w:r w:rsidRPr="00EF6C32">
              <w:rPr>
                <w:rFonts w:hint="eastAsia"/>
                <w:sz w:val="24"/>
              </w:rPr>
              <w:t>1.</w:t>
            </w:r>
            <w:r w:rsidRPr="00EF6C32">
              <w:rPr>
                <w:rFonts w:hint="eastAsia"/>
                <w:sz w:val="24"/>
              </w:rPr>
              <w:t>按本表费率计算的收费为招标代理服务全过程的收费基准价格，单独提供编制磋商文件（有标底的含标底）服务的，可按规定标准的</w:t>
            </w:r>
            <w:r w:rsidRPr="00EF6C32">
              <w:rPr>
                <w:rFonts w:hint="eastAsia"/>
                <w:sz w:val="24"/>
              </w:rPr>
              <w:t>30%</w:t>
            </w:r>
            <w:r w:rsidRPr="00EF6C32">
              <w:rPr>
                <w:rFonts w:hint="eastAsia"/>
                <w:sz w:val="24"/>
              </w:rPr>
              <w:t>计收。</w:t>
            </w:r>
          </w:p>
          <w:p w:rsidR="00FA4D28" w:rsidRPr="00EF6C32" w:rsidRDefault="00FA4D28">
            <w:pPr>
              <w:spacing w:line="360" w:lineRule="auto"/>
              <w:ind w:left="630" w:hanging="210"/>
              <w:rPr>
                <w:sz w:val="24"/>
              </w:rPr>
            </w:pPr>
            <w:r w:rsidRPr="00EF6C32">
              <w:rPr>
                <w:rFonts w:hint="eastAsia"/>
                <w:sz w:val="24"/>
              </w:rPr>
              <w:t>2.</w:t>
            </w:r>
            <w:r w:rsidRPr="00EF6C32">
              <w:rPr>
                <w:rFonts w:hint="eastAsia"/>
                <w:sz w:val="24"/>
              </w:rPr>
              <w:t>招标代理服务收费按差额定率累进法计算。例如：某工程招标代理业务中标金额为</w:t>
            </w:r>
            <w:r w:rsidRPr="00EF6C32">
              <w:rPr>
                <w:rFonts w:hint="eastAsia"/>
                <w:sz w:val="24"/>
              </w:rPr>
              <w:t>6000</w:t>
            </w:r>
            <w:r w:rsidRPr="00EF6C32">
              <w:rPr>
                <w:rFonts w:hint="eastAsia"/>
                <w:sz w:val="24"/>
              </w:rPr>
              <w:t>万元，计算招标代理服务收费额如下：</w:t>
            </w:r>
          </w:p>
          <w:p w:rsidR="00FA4D28" w:rsidRPr="00EF6C32" w:rsidRDefault="00FA4D28">
            <w:pPr>
              <w:spacing w:line="360" w:lineRule="auto"/>
              <w:ind w:firstLine="2940"/>
              <w:rPr>
                <w:sz w:val="24"/>
              </w:rPr>
            </w:pPr>
            <w:r w:rsidRPr="00EF6C32">
              <w:rPr>
                <w:rFonts w:hint="eastAsia"/>
                <w:sz w:val="24"/>
              </w:rPr>
              <w:t>100</w:t>
            </w:r>
            <w:r w:rsidRPr="00EF6C32">
              <w:rPr>
                <w:rFonts w:hint="eastAsia"/>
                <w:sz w:val="24"/>
              </w:rPr>
              <w:t>万元×</w:t>
            </w:r>
            <w:r w:rsidRPr="00EF6C32">
              <w:rPr>
                <w:rFonts w:hint="eastAsia"/>
                <w:sz w:val="24"/>
              </w:rPr>
              <w:t>1.0%=1</w:t>
            </w:r>
            <w:r w:rsidRPr="00EF6C32">
              <w:rPr>
                <w:rFonts w:hint="eastAsia"/>
                <w:sz w:val="24"/>
              </w:rPr>
              <w:t>万元</w:t>
            </w:r>
          </w:p>
          <w:p w:rsidR="00FA4D28" w:rsidRPr="00EF6C32" w:rsidRDefault="00FA4D28">
            <w:pPr>
              <w:spacing w:line="360" w:lineRule="auto"/>
              <w:jc w:val="center"/>
              <w:rPr>
                <w:sz w:val="24"/>
              </w:rPr>
            </w:pPr>
            <w:r w:rsidRPr="00EF6C32">
              <w:rPr>
                <w:rFonts w:hint="eastAsia"/>
                <w:sz w:val="24"/>
              </w:rPr>
              <w:t>（</w:t>
            </w:r>
            <w:r w:rsidRPr="00EF6C32">
              <w:rPr>
                <w:rFonts w:hint="eastAsia"/>
                <w:sz w:val="24"/>
              </w:rPr>
              <w:t>500-100</w:t>
            </w:r>
            <w:r w:rsidRPr="00EF6C32">
              <w:rPr>
                <w:rFonts w:hint="eastAsia"/>
                <w:sz w:val="24"/>
              </w:rPr>
              <w:t>）万元×</w:t>
            </w:r>
            <w:r w:rsidRPr="00EF6C32">
              <w:rPr>
                <w:rFonts w:hint="eastAsia"/>
                <w:sz w:val="24"/>
              </w:rPr>
              <w:t>0.7%=2.8</w:t>
            </w:r>
            <w:r w:rsidRPr="00EF6C32">
              <w:rPr>
                <w:rFonts w:hint="eastAsia"/>
                <w:sz w:val="24"/>
              </w:rPr>
              <w:t>万元</w:t>
            </w:r>
          </w:p>
          <w:p w:rsidR="00FA4D28" w:rsidRPr="00EF6C32" w:rsidRDefault="00FA4D28">
            <w:pPr>
              <w:spacing w:line="360" w:lineRule="auto"/>
              <w:ind w:firstLine="2520"/>
              <w:rPr>
                <w:sz w:val="24"/>
              </w:rPr>
            </w:pPr>
            <w:r w:rsidRPr="00EF6C32">
              <w:rPr>
                <w:rFonts w:hint="eastAsia"/>
                <w:sz w:val="24"/>
              </w:rPr>
              <w:t>（</w:t>
            </w:r>
            <w:r w:rsidRPr="00EF6C32">
              <w:rPr>
                <w:rFonts w:hint="eastAsia"/>
                <w:sz w:val="24"/>
              </w:rPr>
              <w:t>1000-500</w:t>
            </w:r>
            <w:r w:rsidRPr="00EF6C32">
              <w:rPr>
                <w:rFonts w:hint="eastAsia"/>
                <w:sz w:val="24"/>
              </w:rPr>
              <w:t>）×</w:t>
            </w:r>
            <w:r w:rsidRPr="00EF6C32">
              <w:rPr>
                <w:rFonts w:hint="eastAsia"/>
                <w:sz w:val="24"/>
              </w:rPr>
              <w:t>0.55%=2.75</w:t>
            </w:r>
            <w:r w:rsidRPr="00EF6C32">
              <w:rPr>
                <w:rFonts w:hint="eastAsia"/>
                <w:sz w:val="24"/>
              </w:rPr>
              <w:t>万元</w:t>
            </w:r>
          </w:p>
          <w:p w:rsidR="00FA4D28" w:rsidRPr="00EF6C32" w:rsidRDefault="00FA4D28">
            <w:pPr>
              <w:spacing w:line="360" w:lineRule="auto"/>
              <w:ind w:firstLine="2520"/>
              <w:rPr>
                <w:sz w:val="24"/>
              </w:rPr>
            </w:pPr>
            <w:r w:rsidRPr="00EF6C32">
              <w:rPr>
                <w:rFonts w:hint="eastAsia"/>
                <w:sz w:val="24"/>
              </w:rPr>
              <w:t>（</w:t>
            </w:r>
            <w:r w:rsidRPr="00EF6C32">
              <w:rPr>
                <w:rFonts w:hint="eastAsia"/>
                <w:sz w:val="24"/>
              </w:rPr>
              <w:t>5000-1000</w:t>
            </w:r>
            <w:r w:rsidRPr="00EF6C32">
              <w:rPr>
                <w:rFonts w:hint="eastAsia"/>
                <w:sz w:val="24"/>
              </w:rPr>
              <w:t>）×</w:t>
            </w:r>
            <w:r w:rsidRPr="00EF6C32">
              <w:rPr>
                <w:rFonts w:hint="eastAsia"/>
                <w:sz w:val="24"/>
              </w:rPr>
              <w:t>0.35%=14</w:t>
            </w:r>
            <w:r w:rsidRPr="00EF6C32">
              <w:rPr>
                <w:rFonts w:hint="eastAsia"/>
                <w:sz w:val="24"/>
              </w:rPr>
              <w:t>万元</w:t>
            </w:r>
          </w:p>
          <w:p w:rsidR="00FA4D28" w:rsidRPr="00EF6C32" w:rsidRDefault="00FA4D28">
            <w:pPr>
              <w:spacing w:line="360" w:lineRule="auto"/>
              <w:ind w:firstLine="2520"/>
              <w:rPr>
                <w:sz w:val="24"/>
              </w:rPr>
            </w:pPr>
            <w:r w:rsidRPr="00EF6C32">
              <w:rPr>
                <w:rFonts w:hint="eastAsia"/>
                <w:sz w:val="24"/>
              </w:rPr>
              <w:t>（</w:t>
            </w:r>
            <w:r w:rsidRPr="00EF6C32">
              <w:rPr>
                <w:rFonts w:hint="eastAsia"/>
                <w:sz w:val="24"/>
              </w:rPr>
              <w:t>6000-5000</w:t>
            </w:r>
            <w:r w:rsidRPr="00EF6C32">
              <w:rPr>
                <w:rFonts w:hint="eastAsia"/>
                <w:sz w:val="24"/>
              </w:rPr>
              <w:t>）×</w:t>
            </w:r>
            <w:r w:rsidRPr="00EF6C32">
              <w:rPr>
                <w:rFonts w:hint="eastAsia"/>
                <w:sz w:val="24"/>
              </w:rPr>
              <w:t>0.2%=2</w:t>
            </w:r>
            <w:r w:rsidRPr="00EF6C32">
              <w:rPr>
                <w:rFonts w:hint="eastAsia"/>
                <w:sz w:val="24"/>
              </w:rPr>
              <w:t>万元</w:t>
            </w:r>
          </w:p>
          <w:p w:rsidR="00FA4D28" w:rsidRPr="00EF6C32" w:rsidRDefault="00FA4D28">
            <w:pPr>
              <w:spacing w:line="360" w:lineRule="auto"/>
              <w:ind w:firstLineChars="206" w:firstLine="494"/>
            </w:pPr>
            <w:r w:rsidRPr="00EF6C32">
              <w:rPr>
                <w:rFonts w:hint="eastAsia"/>
                <w:sz w:val="24"/>
              </w:rPr>
              <w:t xml:space="preserve">  </w:t>
            </w:r>
            <w:r w:rsidRPr="00EF6C32">
              <w:rPr>
                <w:rFonts w:hint="eastAsia"/>
                <w:sz w:val="24"/>
              </w:rPr>
              <w:t>合计收费</w:t>
            </w:r>
            <w:r w:rsidRPr="00EF6C32">
              <w:rPr>
                <w:rFonts w:hint="eastAsia"/>
                <w:sz w:val="24"/>
              </w:rPr>
              <w:t>=1+2.8+2.75+14+2=22.55</w:t>
            </w:r>
            <w:r w:rsidRPr="00EF6C32">
              <w:rPr>
                <w:rFonts w:hint="eastAsia"/>
                <w:sz w:val="24"/>
              </w:rPr>
              <w:t>（万元）</w:t>
            </w:r>
          </w:p>
        </w:tc>
      </w:tr>
    </w:tbl>
    <w:p w:rsidR="00FA4D28" w:rsidRPr="00EF6C32" w:rsidRDefault="00FA4D28">
      <w:pPr>
        <w:spacing w:line="360" w:lineRule="auto"/>
      </w:pPr>
    </w:p>
    <w:p w:rsidR="00FA4D28" w:rsidRPr="00EF6C32" w:rsidRDefault="00FA4D28">
      <w:pPr>
        <w:spacing w:line="360" w:lineRule="auto"/>
        <w:jc w:val="center"/>
        <w:rPr>
          <w:rFonts w:ascii="宋体" w:hAnsi="宋体"/>
          <w:b/>
          <w:bCs/>
          <w:sz w:val="28"/>
          <w:szCs w:val="28"/>
        </w:rPr>
      </w:pPr>
      <w:r w:rsidRPr="00EF6C32">
        <w:rPr>
          <w:rFonts w:ascii="宋体" w:hAnsi="宋体" w:hint="eastAsia"/>
          <w:b/>
          <w:bCs/>
          <w:sz w:val="28"/>
          <w:szCs w:val="28"/>
        </w:rPr>
        <w:t>（一）、说   明</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适用范围和资金来源</w:t>
      </w:r>
    </w:p>
    <w:p w:rsidR="00FA4D28" w:rsidRPr="00EF6C32" w:rsidRDefault="00FA4D28">
      <w:pPr>
        <w:numPr>
          <w:ilvl w:val="0"/>
          <w:numId w:val="5"/>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本次磋商主要参照《中华人民共和国政府采购法》、《中华人民共和国政府采购法实施条例》</w:t>
      </w:r>
      <w:r w:rsidR="000C2E64" w:rsidRPr="00EF6C32">
        <w:rPr>
          <w:rFonts w:ascii="宋体" w:hAnsi="宋体" w:hint="eastAsia"/>
          <w:sz w:val="24"/>
          <w:lang w:val="zh-CN"/>
        </w:rPr>
        <w:t>等法律法规</w:t>
      </w:r>
      <w:r w:rsidRPr="00EF6C32">
        <w:rPr>
          <w:rFonts w:ascii="宋体" w:hAnsi="宋体" w:hint="eastAsia"/>
          <w:sz w:val="24"/>
          <w:lang w:val="zh-CN"/>
        </w:rPr>
        <w:t>等法律法规。</w:t>
      </w:r>
    </w:p>
    <w:p w:rsidR="00FA4D28" w:rsidRPr="00EF6C32" w:rsidRDefault="00FA4D28">
      <w:pPr>
        <w:numPr>
          <w:ilvl w:val="0"/>
          <w:numId w:val="5"/>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项目性质：详见《供应商须知前附表》。</w:t>
      </w:r>
    </w:p>
    <w:p w:rsidR="00FA4D28" w:rsidRPr="00EF6C32" w:rsidRDefault="00FA4D28">
      <w:pPr>
        <w:autoSpaceDE w:val="0"/>
        <w:autoSpaceDN w:val="0"/>
        <w:adjustRightInd w:val="0"/>
        <w:spacing w:line="360" w:lineRule="auto"/>
        <w:ind w:left="480"/>
        <w:rPr>
          <w:rFonts w:ascii="宋体" w:hAnsi="宋体"/>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定义</w:t>
      </w:r>
    </w:p>
    <w:p w:rsidR="00FA4D28" w:rsidRPr="00EF6C32" w:rsidRDefault="00FA4D28">
      <w:pPr>
        <w:numPr>
          <w:ilvl w:val="0"/>
          <w:numId w:val="6"/>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“采购人”：</w:t>
      </w:r>
      <w:r w:rsidRPr="00EF6C32">
        <w:rPr>
          <w:rFonts w:ascii="宋体" w:hAnsi="宋体" w:hint="eastAsia"/>
          <w:bCs/>
          <w:sz w:val="24"/>
          <w:lang w:val="zh-CN"/>
        </w:rPr>
        <w:t>详见《供应商须知前附表》。</w:t>
      </w:r>
    </w:p>
    <w:p w:rsidR="00FA4D28" w:rsidRPr="00EF6C32" w:rsidRDefault="00FA4D28">
      <w:pPr>
        <w:numPr>
          <w:ilvl w:val="0"/>
          <w:numId w:val="6"/>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“采购代理机构”：详见《供应商须知前附表》。</w:t>
      </w:r>
    </w:p>
    <w:p w:rsidR="00FA4D28" w:rsidRPr="00EF6C32" w:rsidRDefault="00FA4D28">
      <w:pPr>
        <w:numPr>
          <w:ilvl w:val="0"/>
          <w:numId w:val="6"/>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“供应商”：系指在上海寅乾商务咨询有限公司办理购买磋商文件手续，并递交响应文件的供应商。</w:t>
      </w:r>
    </w:p>
    <w:p w:rsidR="00FA4D28" w:rsidRPr="00EF6C32" w:rsidRDefault="00FA4D28">
      <w:pPr>
        <w:numPr>
          <w:ilvl w:val="0"/>
          <w:numId w:val="6"/>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“成交供应商”：系指被确定为承接本项目负责其实施的供应商。</w:t>
      </w:r>
    </w:p>
    <w:p w:rsidR="00FA4D28" w:rsidRPr="00EF6C32" w:rsidRDefault="00FA4D28">
      <w:pPr>
        <w:numPr>
          <w:ilvl w:val="0"/>
          <w:numId w:val="6"/>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实质性响应”：是指符合磋商文件的所有要求、条款、条件和规定，且没有重大偏离或保留。重大偏离或保留是指影响到磋商文件规定的货物和质量或限制了采购人的权利和供应商的义务的规定，而纠正这些偏离将影响到其它供应商的公平竞争地位。</w:t>
      </w:r>
    </w:p>
    <w:p w:rsidR="00FA4D28" w:rsidRPr="00EF6C32" w:rsidRDefault="00FA4D28">
      <w:pPr>
        <w:spacing w:line="360" w:lineRule="auto"/>
        <w:ind w:firstLineChars="200" w:firstLine="480"/>
        <w:rPr>
          <w:rFonts w:ascii="宋体" w:hAnsi="宋体"/>
          <w:sz w:val="24"/>
        </w:rPr>
      </w:pPr>
    </w:p>
    <w:p w:rsidR="00FA4D28" w:rsidRPr="00EF6C32" w:rsidRDefault="005E1FEA">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sz w:val="24"/>
        </w:rPr>
        <w:t>申请人的资格要求</w:t>
      </w:r>
      <w:r w:rsidR="00FA4D28" w:rsidRPr="00EF6C32">
        <w:rPr>
          <w:rFonts w:ascii="宋体" w:hAnsi="宋体" w:hint="eastAsia"/>
          <w:b/>
          <w:bCs/>
          <w:sz w:val="24"/>
          <w:lang w:val="zh-CN"/>
        </w:rPr>
        <w:t>：</w:t>
      </w:r>
      <w:r w:rsidR="00C23939" w:rsidRPr="00EF6C32">
        <w:rPr>
          <w:rFonts w:ascii="宋体" w:hAnsi="宋体" w:hint="eastAsia"/>
          <w:b/>
          <w:bCs/>
          <w:sz w:val="24"/>
          <w:lang w:val="zh-CN"/>
        </w:rPr>
        <w:t xml:space="preserve"> </w:t>
      </w:r>
    </w:p>
    <w:p w:rsidR="00FA4D28" w:rsidRPr="00EF6C32" w:rsidRDefault="00FA4D28">
      <w:pPr>
        <w:numPr>
          <w:ilvl w:val="0"/>
          <w:numId w:val="7"/>
        </w:numPr>
        <w:spacing w:line="360" w:lineRule="auto"/>
        <w:ind w:left="0" w:firstLineChars="200" w:firstLine="480"/>
        <w:rPr>
          <w:rFonts w:ascii="宋体" w:hAnsi="宋体"/>
          <w:sz w:val="24"/>
        </w:rPr>
      </w:pPr>
      <w:r w:rsidRPr="00EF6C32">
        <w:rPr>
          <w:rFonts w:ascii="宋体" w:hAnsi="宋体" w:hint="eastAsia"/>
          <w:sz w:val="24"/>
        </w:rPr>
        <w:t>供应商资格要求：详见《供应商须知前附表》。</w:t>
      </w:r>
    </w:p>
    <w:p w:rsidR="00FA4D28" w:rsidRPr="00EF6C32" w:rsidRDefault="00FA4D28">
      <w:pPr>
        <w:numPr>
          <w:ilvl w:val="0"/>
          <w:numId w:val="7"/>
        </w:numPr>
        <w:autoSpaceDE w:val="0"/>
        <w:autoSpaceDN w:val="0"/>
        <w:adjustRightInd w:val="0"/>
        <w:spacing w:line="360" w:lineRule="auto"/>
        <w:ind w:left="0" w:firstLineChars="200" w:firstLine="480"/>
        <w:rPr>
          <w:rFonts w:ascii="宋体" w:hAnsi="宋体"/>
          <w:b/>
          <w:bCs/>
          <w:sz w:val="24"/>
          <w:lang w:val="zh-CN"/>
        </w:rPr>
      </w:pPr>
      <w:r w:rsidRPr="00EF6C32">
        <w:rPr>
          <w:rFonts w:ascii="宋体" w:hAnsi="宋体" w:hint="eastAsia"/>
          <w:sz w:val="24"/>
        </w:rPr>
        <w:t>“信用中国”网站及“中国政府采购网”信用记录查询情况：详见《供应商须知前附表》。</w:t>
      </w:r>
    </w:p>
    <w:p w:rsidR="00FA4D28" w:rsidRPr="00EF6C32" w:rsidRDefault="00FA4D28">
      <w:pPr>
        <w:autoSpaceDE w:val="0"/>
        <w:autoSpaceDN w:val="0"/>
        <w:adjustRightInd w:val="0"/>
        <w:spacing w:line="360" w:lineRule="auto"/>
        <w:ind w:firstLineChars="200" w:firstLine="482"/>
        <w:rPr>
          <w:rFonts w:ascii="宋体" w:hAnsi="宋体"/>
          <w:b/>
          <w:bCs/>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联合体投标</w:t>
      </w:r>
    </w:p>
    <w:p w:rsidR="00FA4D28" w:rsidRPr="00EF6C32" w:rsidRDefault="00FA4D28">
      <w:pPr>
        <w:numPr>
          <w:ilvl w:val="0"/>
          <w:numId w:val="8"/>
        </w:numPr>
        <w:spacing w:line="360" w:lineRule="auto"/>
        <w:ind w:left="0" w:firstLineChars="200" w:firstLine="480"/>
        <w:rPr>
          <w:rFonts w:ascii="宋体" w:hAnsi="宋体"/>
          <w:sz w:val="24"/>
        </w:rPr>
      </w:pPr>
      <w:r w:rsidRPr="00EF6C32">
        <w:rPr>
          <w:rFonts w:ascii="宋体" w:hAnsi="宋体" w:hint="eastAsia"/>
          <w:sz w:val="24"/>
        </w:rPr>
        <w:t>本次磋商不接受联合体投标，且不允许中标后整体肢解分包或部分分包、转包。</w:t>
      </w:r>
    </w:p>
    <w:p w:rsidR="00FA4D28" w:rsidRPr="00EF6C32" w:rsidRDefault="00FA4D28">
      <w:pPr>
        <w:autoSpaceDE w:val="0"/>
        <w:autoSpaceDN w:val="0"/>
        <w:adjustRightInd w:val="0"/>
        <w:spacing w:line="360" w:lineRule="auto"/>
        <w:ind w:firstLineChars="200" w:firstLine="480"/>
        <w:rPr>
          <w:rFonts w:ascii="宋体" w:hAnsi="宋体"/>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投标费用</w:t>
      </w:r>
    </w:p>
    <w:p w:rsidR="00FA4D28" w:rsidRPr="00EF6C32" w:rsidRDefault="00FA4D28">
      <w:pPr>
        <w:numPr>
          <w:ilvl w:val="0"/>
          <w:numId w:val="9"/>
        </w:numPr>
        <w:spacing w:line="360" w:lineRule="auto"/>
        <w:ind w:left="0" w:firstLineChars="200" w:firstLine="480"/>
        <w:rPr>
          <w:rFonts w:ascii="宋体" w:hAnsi="宋体"/>
          <w:sz w:val="24"/>
        </w:rPr>
      </w:pPr>
      <w:r w:rsidRPr="00EF6C32">
        <w:rPr>
          <w:rFonts w:ascii="宋体" w:hAnsi="宋体" w:hint="eastAsia"/>
          <w:sz w:val="24"/>
        </w:rPr>
        <w:t>供应商应承担所有参与磋商有关的全部费用，不论投标过程中的作法和结果如何，采购人和采购代理机构在任何情况下均无义务和责任承担这些费用。</w:t>
      </w:r>
    </w:p>
    <w:p w:rsidR="00FA4D28" w:rsidRPr="00EF6C32" w:rsidRDefault="00FA4D28">
      <w:pPr>
        <w:widowControl/>
        <w:spacing w:line="360" w:lineRule="auto"/>
        <w:ind w:firstLineChars="200" w:firstLine="480"/>
        <w:jc w:val="left"/>
        <w:rPr>
          <w:rFonts w:ascii="宋体" w:hAnsi="宋体"/>
          <w:kern w:val="0"/>
          <w:sz w:val="24"/>
        </w:rPr>
      </w:pPr>
    </w:p>
    <w:p w:rsidR="00FA4D28" w:rsidRPr="00EF6C32" w:rsidRDefault="00FA4D28">
      <w:pPr>
        <w:spacing w:line="360" w:lineRule="auto"/>
        <w:ind w:firstLineChars="200" w:firstLine="562"/>
        <w:jc w:val="center"/>
        <w:rPr>
          <w:rFonts w:ascii="宋体" w:hAnsi="宋体"/>
          <w:sz w:val="24"/>
        </w:rPr>
      </w:pPr>
      <w:r w:rsidRPr="00EF6C32">
        <w:rPr>
          <w:rFonts w:ascii="宋体" w:hAnsi="宋体" w:hint="eastAsia"/>
          <w:b/>
          <w:bCs/>
          <w:sz w:val="28"/>
          <w:szCs w:val="28"/>
        </w:rPr>
        <w:t>（二）、磋商文件</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磋商文件的构成</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hint="eastAsia"/>
          <w:sz w:val="24"/>
        </w:rPr>
        <w:t>磋商文件由磋商文件总目录所列内容及在磋商过程中发出的修正和补充文件（若有的话）组成：</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第一章  磋商邀请（磋商公告）</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第二章  磋商须知</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第三章  磋商办法</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第四章  项目要求及说明</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第五章  合同条款</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第六章  附件（响应文件的格式）</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第七章  政府采购主要政策</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hint="eastAsia"/>
          <w:sz w:val="24"/>
        </w:rPr>
        <w:t>供应商应详细阅读磋商文件的全部内容。不按磋商文件的要求提供的响应文件和资料，将导致投标被拒绝。</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hint="eastAsia"/>
          <w:sz w:val="24"/>
        </w:rPr>
        <w:t>供应商收到磋商文件时，应检查页数和附件数量。供应商发现任何页数或附件数量的遗缺，任何数字或词汇模糊不清，任何词义含混不清，应告之采购代理机构补全或澄清。如果供应商不按上述提出要求而造成不良后果，采购代理机构不承担责任。</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sz w:val="24"/>
        </w:rPr>
        <w:t>无论是否递交响应文件，供应商都应承</w:t>
      </w:r>
      <w:r w:rsidRPr="00EF6C32">
        <w:rPr>
          <w:rFonts w:ascii="宋体" w:hAnsi="宋体" w:hint="eastAsia"/>
          <w:sz w:val="24"/>
        </w:rPr>
        <w:t>诺</w:t>
      </w:r>
      <w:r w:rsidRPr="00EF6C32">
        <w:rPr>
          <w:rFonts w:ascii="宋体" w:hAnsi="宋体"/>
          <w:sz w:val="24"/>
        </w:rPr>
        <w:t>对磋商文件保密的义务。</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sz w:val="24"/>
        </w:rPr>
        <w:t>磋商文件以中文为准。</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sz w:val="24"/>
        </w:rPr>
        <w:t>供应商在参与本项目中，对于采购人披露和提供的所有信息应作为商业秘密</w:t>
      </w:r>
      <w:r w:rsidRPr="00EF6C32">
        <w:rPr>
          <w:rFonts w:ascii="宋体" w:hAnsi="宋体" w:hint="eastAsia"/>
          <w:sz w:val="24"/>
        </w:rPr>
        <w:t>（包括采购人的患者病情及家属等信息）</w:t>
      </w:r>
      <w:r w:rsidRPr="00EF6C32">
        <w:rPr>
          <w:rFonts w:ascii="宋体" w:hAnsi="宋体"/>
          <w:sz w:val="24"/>
        </w:rPr>
        <w:t>对待并予以保护，未经采购人授权不得将任何信息泄漏给第三方，否则采购人有权追究供应商的责任。</w:t>
      </w:r>
    </w:p>
    <w:p w:rsidR="00FA4D28" w:rsidRPr="00EF6C32" w:rsidRDefault="00FA4D28">
      <w:pPr>
        <w:numPr>
          <w:ilvl w:val="0"/>
          <w:numId w:val="10"/>
        </w:numPr>
        <w:spacing w:line="360" w:lineRule="auto"/>
        <w:ind w:left="0" w:firstLineChars="200" w:firstLine="480"/>
        <w:rPr>
          <w:rFonts w:ascii="宋体" w:hAnsi="宋体"/>
          <w:sz w:val="24"/>
        </w:rPr>
      </w:pPr>
      <w:r w:rsidRPr="00EF6C32">
        <w:rPr>
          <w:rFonts w:ascii="宋体" w:hAnsi="宋体"/>
          <w:sz w:val="24"/>
        </w:rPr>
        <w:t>供应商一旦中标，须保障采购人在使用其货物、服务及其任何部分不</w:t>
      </w:r>
      <w:r w:rsidRPr="00EF6C32">
        <w:rPr>
          <w:rFonts w:ascii="宋体" w:hAnsi="宋体" w:hint="eastAsia"/>
          <w:sz w:val="24"/>
        </w:rPr>
        <w:t>侵犯</w:t>
      </w:r>
      <w:r w:rsidRPr="00EF6C32">
        <w:rPr>
          <w:rFonts w:ascii="宋体" w:hAnsi="宋体"/>
          <w:sz w:val="24"/>
        </w:rPr>
        <w:t>任意第三方</w:t>
      </w:r>
      <w:r w:rsidRPr="00EF6C32">
        <w:rPr>
          <w:rFonts w:ascii="宋体" w:hAnsi="宋体" w:hint="eastAsia"/>
          <w:sz w:val="24"/>
        </w:rPr>
        <w:t>的</w:t>
      </w:r>
      <w:r w:rsidRPr="00EF6C32">
        <w:rPr>
          <w:rFonts w:ascii="宋体" w:hAnsi="宋体"/>
          <w:sz w:val="24"/>
        </w:rPr>
        <w:t>商业秘密</w:t>
      </w:r>
      <w:r w:rsidRPr="00EF6C32">
        <w:rPr>
          <w:rFonts w:ascii="宋体" w:hAnsi="宋体" w:hint="eastAsia"/>
          <w:sz w:val="24"/>
        </w:rPr>
        <w:t>或知识产权</w:t>
      </w:r>
      <w:r w:rsidRPr="00EF6C32">
        <w:rPr>
          <w:rFonts w:ascii="宋体" w:hAnsi="宋体"/>
          <w:sz w:val="24"/>
        </w:rPr>
        <w:t>。任何第三方如果提出相关指控，供应商须与第三方交涉并承担由此而引起的一切法律责任和</w:t>
      </w:r>
      <w:r w:rsidRPr="00EF6C32">
        <w:rPr>
          <w:rFonts w:ascii="宋体" w:hAnsi="宋体" w:hint="eastAsia"/>
          <w:sz w:val="24"/>
        </w:rPr>
        <w:t>采购人损失</w:t>
      </w:r>
      <w:r w:rsidRPr="00EF6C32">
        <w:rPr>
          <w:rFonts w:ascii="宋体" w:hAnsi="宋体"/>
          <w:sz w:val="24"/>
        </w:rPr>
        <w:t>。</w:t>
      </w:r>
    </w:p>
    <w:p w:rsidR="00FA4D28" w:rsidRPr="00EF6C32" w:rsidRDefault="00FA4D28">
      <w:pPr>
        <w:spacing w:line="360" w:lineRule="auto"/>
        <w:ind w:firstLineChars="200" w:firstLine="482"/>
        <w:rPr>
          <w:rFonts w:ascii="宋体" w:hAnsi="宋体"/>
          <w:b/>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现场踏勘和磋商文件的答疑与澄清</w:t>
      </w:r>
    </w:p>
    <w:p w:rsidR="00FA4D28" w:rsidRPr="00EF6C32" w:rsidRDefault="00FA4D28">
      <w:pPr>
        <w:numPr>
          <w:ilvl w:val="0"/>
          <w:numId w:val="11"/>
        </w:numPr>
        <w:spacing w:line="360" w:lineRule="auto"/>
        <w:ind w:left="0" w:firstLineChars="200" w:firstLine="480"/>
        <w:rPr>
          <w:rFonts w:ascii="宋体" w:hAnsi="宋体"/>
          <w:sz w:val="24"/>
        </w:rPr>
      </w:pPr>
      <w:r w:rsidRPr="00EF6C32">
        <w:rPr>
          <w:rFonts w:ascii="宋体" w:hAnsi="宋体" w:hint="eastAsia"/>
          <w:sz w:val="24"/>
        </w:rPr>
        <w:t>现场踏勘</w:t>
      </w:r>
    </w:p>
    <w:p w:rsidR="00FA4D28" w:rsidRPr="00EF6C32" w:rsidRDefault="00FA4D28">
      <w:pPr>
        <w:numPr>
          <w:ilvl w:val="0"/>
          <w:numId w:val="12"/>
        </w:numPr>
        <w:spacing w:line="360" w:lineRule="auto"/>
        <w:ind w:left="0" w:firstLineChars="200" w:firstLine="480"/>
        <w:rPr>
          <w:rFonts w:ascii="宋体" w:hAnsi="宋体"/>
          <w:sz w:val="24"/>
        </w:rPr>
      </w:pPr>
      <w:r w:rsidRPr="00EF6C32">
        <w:rPr>
          <w:rFonts w:ascii="宋体" w:hAnsi="宋体" w:hint="eastAsia"/>
          <w:sz w:val="24"/>
        </w:rPr>
        <w:t>采购人组织踏勘现场的，所有供应商应按</w:t>
      </w:r>
      <w:r w:rsidRPr="00EF6C32">
        <w:rPr>
          <w:rFonts w:ascii="宋体" w:hAnsi="宋体" w:hint="eastAsia"/>
          <w:sz w:val="24"/>
          <w:lang w:val="zh-CN"/>
        </w:rPr>
        <w:t>《供应商须知前附表》</w:t>
      </w:r>
      <w:r w:rsidRPr="00EF6C32">
        <w:rPr>
          <w:rFonts w:ascii="宋体" w:hAnsi="宋体" w:hint="eastAsia"/>
          <w:sz w:val="24"/>
        </w:rPr>
        <w:t>规定的时间、地点前往参加踏勘现场活动。供应商如不参加，其风险由供应商自行承担，采购人不承担任何责任。采购人不组织踏勘现场的，供应商可以自行决定是否踏勘现场，供应商需要踏勘现场的，采购人应为供应商踏勘现场提供一定方便，供应商进行现场踏勘时应当服从采购人的安排。</w:t>
      </w:r>
    </w:p>
    <w:p w:rsidR="00FA4D28" w:rsidRPr="00EF6C32" w:rsidRDefault="00FA4D28">
      <w:pPr>
        <w:numPr>
          <w:ilvl w:val="0"/>
          <w:numId w:val="12"/>
        </w:numPr>
        <w:spacing w:line="360" w:lineRule="auto"/>
        <w:ind w:left="0" w:firstLineChars="200" w:firstLine="480"/>
        <w:rPr>
          <w:rFonts w:ascii="宋体" w:hAnsi="宋体"/>
          <w:sz w:val="24"/>
        </w:rPr>
      </w:pPr>
      <w:r w:rsidRPr="00EF6C32">
        <w:rPr>
          <w:rFonts w:ascii="宋体" w:hAnsi="宋体" w:hint="eastAsia"/>
          <w:sz w:val="24"/>
        </w:rPr>
        <w:t>供应商踏勘现场发生的费用由其自理。</w:t>
      </w:r>
    </w:p>
    <w:p w:rsidR="00FA4D28" w:rsidRPr="00EF6C32" w:rsidRDefault="00FA4D28">
      <w:pPr>
        <w:numPr>
          <w:ilvl w:val="0"/>
          <w:numId w:val="12"/>
        </w:numPr>
        <w:spacing w:line="360" w:lineRule="auto"/>
        <w:ind w:left="0" w:firstLineChars="200" w:firstLine="480"/>
        <w:rPr>
          <w:rFonts w:ascii="宋体" w:hAnsi="宋体"/>
          <w:sz w:val="24"/>
        </w:rPr>
      </w:pPr>
      <w:r w:rsidRPr="00EF6C32">
        <w:rPr>
          <w:rFonts w:ascii="宋体" w:hAnsi="宋体" w:hint="eastAsia"/>
          <w:sz w:val="24"/>
        </w:rPr>
        <w:t>采购人在现场介绍情况时，应当公平、公正、客观，不带任何倾向性，不得明示或暗示已经内定了某家供应商。</w:t>
      </w:r>
    </w:p>
    <w:p w:rsidR="00FA4D28" w:rsidRPr="00EF6C32" w:rsidRDefault="00FA4D28">
      <w:pPr>
        <w:numPr>
          <w:ilvl w:val="0"/>
          <w:numId w:val="12"/>
        </w:numPr>
        <w:spacing w:line="360" w:lineRule="auto"/>
        <w:ind w:left="0" w:firstLineChars="200" w:firstLine="480"/>
        <w:rPr>
          <w:rFonts w:ascii="宋体" w:hAnsi="宋体"/>
          <w:sz w:val="24"/>
        </w:rPr>
      </w:pPr>
      <w:r w:rsidRPr="00EF6C32">
        <w:rPr>
          <w:rFonts w:ascii="宋体" w:hAnsi="宋体" w:hint="eastAsia"/>
          <w:sz w:val="24"/>
        </w:rPr>
        <w:t>采购人在踏勘现场中口头介绍的情况，除采购人事后形成书面记录、并以澄清或修改公告的形式发布、构成磋商文件的组成部分以外，其他内容仅供供应商在编制响应文件时参考，采购人不对供应商据此作出的判断和决策负责。</w:t>
      </w:r>
    </w:p>
    <w:p w:rsidR="00FA4D28" w:rsidRPr="00EF6C32" w:rsidRDefault="00FA4D28">
      <w:pPr>
        <w:numPr>
          <w:ilvl w:val="0"/>
          <w:numId w:val="11"/>
        </w:numPr>
        <w:spacing w:line="360" w:lineRule="auto"/>
        <w:ind w:left="0" w:firstLineChars="200" w:firstLine="480"/>
        <w:rPr>
          <w:rFonts w:ascii="宋体" w:hAnsi="宋体"/>
          <w:sz w:val="24"/>
        </w:rPr>
      </w:pPr>
      <w:r w:rsidRPr="00EF6C32">
        <w:rPr>
          <w:rFonts w:ascii="宋体" w:hAnsi="宋体" w:hint="eastAsia"/>
          <w:sz w:val="24"/>
        </w:rPr>
        <w:t>磋商文件的答疑与澄清</w:t>
      </w:r>
    </w:p>
    <w:p w:rsidR="00FA4D28" w:rsidRPr="00EF6C32" w:rsidRDefault="00FA4D28">
      <w:pPr>
        <w:numPr>
          <w:ilvl w:val="0"/>
          <w:numId w:val="13"/>
        </w:numPr>
        <w:spacing w:line="360" w:lineRule="auto"/>
        <w:ind w:left="0" w:firstLineChars="200" w:firstLine="480"/>
        <w:rPr>
          <w:rFonts w:ascii="宋体" w:hAnsi="宋体"/>
          <w:sz w:val="24"/>
        </w:rPr>
      </w:pPr>
      <w:r w:rsidRPr="00EF6C32">
        <w:rPr>
          <w:rFonts w:ascii="宋体" w:hAnsi="宋体" w:hint="eastAsia"/>
          <w:sz w:val="24"/>
        </w:rPr>
        <w:t>供应商对磋商文件有疑问的，请按</w:t>
      </w:r>
      <w:r w:rsidRPr="00EF6C32">
        <w:rPr>
          <w:rFonts w:ascii="宋体" w:hint="eastAsia"/>
          <w:bCs/>
          <w:sz w:val="24"/>
        </w:rPr>
        <w:t>《供应商须知前附表》中</w:t>
      </w:r>
      <w:r w:rsidRPr="00EF6C32">
        <w:rPr>
          <w:rFonts w:ascii="宋体" w:hAnsi="宋体" w:hint="eastAsia"/>
          <w:sz w:val="24"/>
          <w:lang w:val="zh-CN"/>
        </w:rPr>
        <w:t>的时间和形式向采购代理机构提出</w:t>
      </w:r>
      <w:r w:rsidRPr="00EF6C32">
        <w:rPr>
          <w:rFonts w:ascii="宋体" w:hAnsi="宋体" w:hint="eastAsia"/>
          <w:sz w:val="24"/>
        </w:rPr>
        <w:t>，采购人和采购代理机构对磋商文件中（包括附件）需修改或补充的实质性内容，将以书面形式（包括</w:t>
      </w:r>
      <w:r w:rsidR="00ED4AF5" w:rsidRPr="00EF6C32">
        <w:rPr>
          <w:rFonts w:ascii="宋体" w:hAnsi="宋体" w:hint="eastAsia"/>
          <w:sz w:val="24"/>
        </w:rPr>
        <w:t>邮件</w:t>
      </w:r>
      <w:r w:rsidRPr="00EF6C32">
        <w:rPr>
          <w:rFonts w:ascii="宋体" w:hAnsi="宋体" w:hint="eastAsia"/>
          <w:sz w:val="24"/>
        </w:rPr>
        <w:t>）向所有供应商作出澄清、修改或补充。</w:t>
      </w:r>
    </w:p>
    <w:p w:rsidR="00FA4D28" w:rsidRPr="00EF6C32" w:rsidRDefault="00FA4D28">
      <w:pPr>
        <w:numPr>
          <w:ilvl w:val="0"/>
          <w:numId w:val="13"/>
        </w:numPr>
        <w:spacing w:line="360" w:lineRule="auto"/>
        <w:ind w:left="0" w:firstLineChars="200" w:firstLine="480"/>
        <w:rPr>
          <w:rFonts w:ascii="宋体" w:hAnsi="宋体"/>
          <w:sz w:val="24"/>
        </w:rPr>
      </w:pPr>
      <w:r w:rsidRPr="00EF6C32">
        <w:rPr>
          <w:rFonts w:ascii="宋体" w:hAnsi="宋体"/>
          <w:sz w:val="24"/>
        </w:rPr>
        <w:t>标前会</w:t>
      </w:r>
    </w:p>
    <w:p w:rsidR="00FA4D28" w:rsidRPr="00EF6C32" w:rsidRDefault="00FA4D28">
      <w:pPr>
        <w:spacing w:line="360" w:lineRule="auto"/>
        <w:ind w:firstLineChars="200" w:firstLine="480"/>
        <w:rPr>
          <w:rFonts w:ascii="宋体" w:hAnsi="宋体"/>
          <w:sz w:val="24"/>
        </w:rPr>
      </w:pPr>
      <w:r w:rsidRPr="00EF6C32">
        <w:rPr>
          <w:rFonts w:ascii="宋体" w:hAnsi="宋体"/>
          <w:sz w:val="24"/>
        </w:rPr>
        <w:t>采购代理机构将根据供应商的澄清要求决定是否召开标前会，标前会召开的具体时间和地址将另行通知。</w:t>
      </w:r>
    </w:p>
    <w:p w:rsidR="00FA4D28" w:rsidRPr="00EF6C32" w:rsidRDefault="00FA4D28">
      <w:pPr>
        <w:spacing w:line="360" w:lineRule="auto"/>
        <w:ind w:firstLineChars="200" w:firstLine="480"/>
        <w:rPr>
          <w:rFonts w:ascii="宋体" w:hAnsi="宋体"/>
          <w:sz w:val="24"/>
        </w:rPr>
      </w:pPr>
      <w:r w:rsidRPr="00EF6C32">
        <w:rPr>
          <w:rFonts w:ascii="宋体" w:hAnsi="宋体"/>
          <w:sz w:val="24"/>
        </w:rPr>
        <w:t>如召开标前会，供应商应在标前会召开前一天内将问题以书面形式提交给采购代理机构。在标前会上，采购人和采购代理机构只答复与磋商文件内容有关的问题, 并有权对于任何与磋商文件无关的问题不作解答。</w:t>
      </w:r>
    </w:p>
    <w:p w:rsidR="00FA4D28" w:rsidRPr="00EF6C32" w:rsidRDefault="00FA4D28">
      <w:pPr>
        <w:numPr>
          <w:ilvl w:val="0"/>
          <w:numId w:val="13"/>
        </w:numPr>
        <w:spacing w:line="360" w:lineRule="auto"/>
        <w:ind w:left="0" w:firstLineChars="200" w:firstLine="480"/>
        <w:rPr>
          <w:rFonts w:ascii="宋体" w:hAnsi="宋体"/>
          <w:sz w:val="24"/>
        </w:rPr>
      </w:pPr>
      <w:r w:rsidRPr="00EF6C32">
        <w:rPr>
          <w:rFonts w:ascii="宋体" w:hAnsi="宋体" w:hint="eastAsia"/>
          <w:sz w:val="24"/>
        </w:rPr>
        <w:t>采购人或</w:t>
      </w:r>
      <w:r w:rsidRPr="00EF6C32">
        <w:rPr>
          <w:rFonts w:ascii="宋体" w:hAnsi="宋体"/>
          <w:sz w:val="24"/>
        </w:rPr>
        <w:t>采购代理机构</w:t>
      </w:r>
      <w:r w:rsidRPr="00EF6C32">
        <w:rPr>
          <w:rFonts w:ascii="宋体" w:hAnsi="宋体" w:hint="eastAsia"/>
          <w:sz w:val="24"/>
        </w:rPr>
        <w:t>以书面形式对磋商文件作出的澄清、修改或补充，与磋商文件具有同等效力。若存几者间在不一致的，以在后发出者为准。供应商在收到答复后应尽快以书面形式予以确认。</w:t>
      </w:r>
    </w:p>
    <w:p w:rsidR="00FA4D28" w:rsidRPr="00EF6C32" w:rsidRDefault="00FA4D28">
      <w:pPr>
        <w:numPr>
          <w:ilvl w:val="0"/>
          <w:numId w:val="13"/>
        </w:numPr>
        <w:spacing w:line="360" w:lineRule="auto"/>
        <w:ind w:left="0" w:firstLineChars="200" w:firstLine="480"/>
        <w:rPr>
          <w:rFonts w:ascii="宋体" w:hAnsi="宋体"/>
          <w:sz w:val="24"/>
        </w:rPr>
      </w:pPr>
      <w:r w:rsidRPr="00EF6C32">
        <w:rPr>
          <w:rFonts w:ascii="宋体" w:hAnsi="宋体" w:hint="eastAsia"/>
          <w:sz w:val="24"/>
        </w:rPr>
        <w:t>采购人或其他任何人以非书面形式进行的澄清或答复，不具任何效力，由此产生的后果由供应商负责。</w:t>
      </w:r>
    </w:p>
    <w:p w:rsidR="00FA4D28" w:rsidRPr="00EF6C32" w:rsidRDefault="00FA4D28">
      <w:pPr>
        <w:spacing w:line="360" w:lineRule="auto"/>
        <w:ind w:firstLineChars="200" w:firstLine="482"/>
        <w:rPr>
          <w:rFonts w:ascii="宋体" w:hAnsi="宋体"/>
          <w:b/>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磋商文件的修改</w:t>
      </w:r>
    </w:p>
    <w:p w:rsidR="00FA4D28" w:rsidRPr="00EF6C32" w:rsidRDefault="00FA4D28">
      <w:pPr>
        <w:numPr>
          <w:ilvl w:val="0"/>
          <w:numId w:val="14"/>
        </w:numPr>
        <w:tabs>
          <w:tab w:val="left" w:pos="1155"/>
        </w:tabs>
        <w:spacing w:line="360" w:lineRule="auto"/>
        <w:ind w:left="0" w:firstLineChars="200" w:firstLine="480"/>
        <w:rPr>
          <w:rFonts w:ascii="宋体" w:hAnsi="宋体"/>
          <w:sz w:val="24"/>
        </w:rPr>
      </w:pPr>
      <w:r w:rsidRPr="00EF6C32">
        <w:rPr>
          <w:rFonts w:ascii="宋体" w:hAnsi="宋体"/>
          <w:sz w:val="24"/>
        </w:rPr>
        <w:t>在</w:t>
      </w:r>
      <w:r w:rsidRPr="00EF6C32">
        <w:rPr>
          <w:rFonts w:ascii="宋体" w:hAnsi="宋体" w:hint="eastAsia"/>
          <w:sz w:val="24"/>
        </w:rPr>
        <w:t>响应文件递交</w:t>
      </w:r>
      <w:r w:rsidRPr="00EF6C32">
        <w:rPr>
          <w:rFonts w:ascii="宋体" w:hAnsi="宋体"/>
          <w:sz w:val="24"/>
        </w:rPr>
        <w:t>截止时间前的</w:t>
      </w:r>
      <w:r w:rsidRPr="00EF6C32">
        <w:rPr>
          <w:rFonts w:ascii="宋体" w:hAnsi="宋体" w:hint="eastAsia"/>
          <w:sz w:val="24"/>
        </w:rPr>
        <w:t>规定时间内</w:t>
      </w:r>
      <w:r w:rsidRPr="00EF6C32">
        <w:rPr>
          <w:rFonts w:ascii="宋体" w:hAnsi="宋体"/>
          <w:sz w:val="24"/>
        </w:rPr>
        <w:t>，无论出于何种原因，采购代理机构可主动地或依据供应商要求澄清的问题而修改磋商文件，并以书面形式通知所有购买磋商文件的每一供应商，供应商在收到该通知后应立即以</w:t>
      </w:r>
      <w:r w:rsidRPr="00EF6C32">
        <w:rPr>
          <w:rFonts w:ascii="宋体" w:hAnsi="宋体" w:hint="eastAsia"/>
          <w:sz w:val="24"/>
        </w:rPr>
        <w:t>邮件</w:t>
      </w:r>
      <w:r w:rsidRPr="00EF6C32">
        <w:rPr>
          <w:rFonts w:ascii="宋体" w:hAnsi="宋体"/>
          <w:sz w:val="24"/>
        </w:rPr>
        <w:t>或传真的形式予以确认。</w:t>
      </w:r>
    </w:p>
    <w:p w:rsidR="00FA4D28" w:rsidRPr="00EF6C32" w:rsidRDefault="00FA4D28">
      <w:pPr>
        <w:numPr>
          <w:ilvl w:val="0"/>
          <w:numId w:val="14"/>
        </w:numPr>
        <w:tabs>
          <w:tab w:val="left" w:pos="1155"/>
        </w:tabs>
        <w:spacing w:line="360" w:lineRule="auto"/>
        <w:ind w:left="0" w:firstLineChars="200" w:firstLine="480"/>
        <w:rPr>
          <w:rFonts w:ascii="宋体" w:hAnsi="宋体"/>
          <w:sz w:val="24"/>
        </w:rPr>
      </w:pPr>
      <w:r w:rsidRPr="00EF6C32">
        <w:rPr>
          <w:rFonts w:ascii="宋体" w:hAnsi="宋体"/>
          <w:sz w:val="24"/>
        </w:rPr>
        <w:t>为使供应商在准备响应文件时有合理的时间考虑磋商文件的修改，如有必要，采购代理机构可酌情推迟</w:t>
      </w:r>
      <w:r w:rsidRPr="00EF6C32">
        <w:rPr>
          <w:rFonts w:ascii="宋体" w:hAnsi="宋体" w:hint="eastAsia"/>
          <w:sz w:val="24"/>
        </w:rPr>
        <w:t>响应文件递交</w:t>
      </w:r>
      <w:r w:rsidRPr="00EF6C32">
        <w:rPr>
          <w:rFonts w:ascii="宋体" w:hAnsi="宋体"/>
          <w:sz w:val="24"/>
        </w:rPr>
        <w:t>截止时间，并以书面形式通知已购买磋商文件的每一供应商。</w:t>
      </w:r>
      <w:r w:rsidRPr="00EF6C32">
        <w:rPr>
          <w:rFonts w:ascii="宋体" w:hAnsi="宋体" w:hint="eastAsia"/>
          <w:sz w:val="24"/>
        </w:rPr>
        <w:t>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FA4D28" w:rsidRPr="00EF6C32" w:rsidRDefault="00FA4D28">
      <w:pPr>
        <w:numPr>
          <w:ilvl w:val="0"/>
          <w:numId w:val="14"/>
        </w:numPr>
        <w:tabs>
          <w:tab w:val="left" w:pos="1155"/>
        </w:tabs>
        <w:spacing w:line="360" w:lineRule="auto"/>
        <w:ind w:left="0" w:firstLineChars="200" w:firstLine="480"/>
        <w:rPr>
          <w:rFonts w:ascii="宋体" w:hAnsi="宋体"/>
          <w:sz w:val="24"/>
        </w:rPr>
      </w:pPr>
      <w:r w:rsidRPr="00EF6C32">
        <w:rPr>
          <w:rFonts w:ascii="宋体" w:hAnsi="宋体"/>
          <w:sz w:val="24"/>
        </w:rPr>
        <w:t>此类修改文件将构成磋商文件的一部分，对供应商有约束力。</w:t>
      </w:r>
    </w:p>
    <w:p w:rsidR="00FA4D28" w:rsidRPr="00EF6C32" w:rsidRDefault="00FA4D28">
      <w:pPr>
        <w:numPr>
          <w:ilvl w:val="0"/>
          <w:numId w:val="14"/>
        </w:numPr>
        <w:tabs>
          <w:tab w:val="left" w:pos="1155"/>
        </w:tabs>
        <w:spacing w:line="360" w:lineRule="auto"/>
        <w:ind w:left="0" w:firstLineChars="200" w:firstLine="480"/>
        <w:rPr>
          <w:rFonts w:ascii="宋体" w:hAnsi="宋体"/>
          <w:sz w:val="24"/>
        </w:rPr>
      </w:pPr>
      <w:r w:rsidRPr="00EF6C32">
        <w:rPr>
          <w:rFonts w:ascii="宋体" w:hAnsi="宋体"/>
          <w:sz w:val="24"/>
        </w:rPr>
        <w:t>当后发的修改文件与原磋商文件或此前发出的修改文件之间存在不一致时，应以后发的修改文件为准。</w:t>
      </w:r>
    </w:p>
    <w:p w:rsidR="00FA4D28" w:rsidRPr="00EF6C32" w:rsidRDefault="00FA4D28">
      <w:pPr>
        <w:spacing w:line="360" w:lineRule="auto"/>
        <w:ind w:firstLineChars="200" w:firstLine="562"/>
        <w:jc w:val="center"/>
        <w:rPr>
          <w:rFonts w:ascii="宋体" w:hAnsi="宋体"/>
          <w:b/>
          <w:bCs/>
          <w:sz w:val="28"/>
          <w:szCs w:val="28"/>
        </w:rPr>
      </w:pPr>
      <w:r w:rsidRPr="00EF6C32">
        <w:rPr>
          <w:rFonts w:ascii="宋体" w:hAnsi="宋体" w:hint="eastAsia"/>
          <w:b/>
          <w:bCs/>
          <w:sz w:val="28"/>
          <w:szCs w:val="28"/>
        </w:rPr>
        <w:t>（三）、响应文件的编写</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响应要求</w:t>
      </w:r>
    </w:p>
    <w:p w:rsidR="00FA4D28" w:rsidRPr="00EF6C32" w:rsidRDefault="00FA4D28">
      <w:pPr>
        <w:numPr>
          <w:ilvl w:val="0"/>
          <w:numId w:val="15"/>
        </w:numPr>
        <w:tabs>
          <w:tab w:val="left" w:pos="1155"/>
        </w:tabs>
        <w:spacing w:line="360" w:lineRule="auto"/>
        <w:ind w:left="0" w:firstLineChars="200" w:firstLine="480"/>
        <w:rPr>
          <w:rFonts w:ascii="宋体" w:hAnsi="宋体"/>
          <w:sz w:val="24"/>
        </w:rPr>
      </w:pPr>
      <w:r w:rsidRPr="00EF6C32">
        <w:rPr>
          <w:rFonts w:ascii="宋体" w:hAnsi="宋体" w:hint="eastAsia"/>
          <w:sz w:val="24"/>
        </w:rPr>
        <w:t>供应商应仔细阅读磋商文件的所有内容，按磋商文件的要求编制响应文件，并保证所提供的全部资料的真实性，以使其投标对磋商文件做出实质性的响应，否则，其投标将被拒绝。任何对磋商文件的忽略或误解不能作为响应文件没有完全响应磋商文件的有效理由。</w:t>
      </w:r>
    </w:p>
    <w:p w:rsidR="00FA4D28" w:rsidRPr="00EF6C32" w:rsidRDefault="00FA4D28">
      <w:pPr>
        <w:autoSpaceDE w:val="0"/>
        <w:autoSpaceDN w:val="0"/>
        <w:adjustRightInd w:val="0"/>
        <w:spacing w:line="360" w:lineRule="auto"/>
        <w:ind w:firstLineChars="200" w:firstLine="480"/>
        <w:rPr>
          <w:rFonts w:ascii="宋体" w:hAnsi="宋体"/>
          <w:bCs/>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投标语言及计量单位</w:t>
      </w:r>
    </w:p>
    <w:p w:rsidR="00FA4D28" w:rsidRPr="00EF6C32" w:rsidRDefault="00FA4D28">
      <w:pPr>
        <w:numPr>
          <w:ilvl w:val="0"/>
          <w:numId w:val="16"/>
        </w:numPr>
        <w:tabs>
          <w:tab w:val="left" w:pos="1155"/>
        </w:tabs>
        <w:spacing w:line="360" w:lineRule="auto"/>
        <w:ind w:left="0" w:firstLineChars="200" w:firstLine="480"/>
        <w:rPr>
          <w:rFonts w:ascii="宋体" w:hAnsi="宋体"/>
          <w:sz w:val="24"/>
        </w:rPr>
      </w:pPr>
      <w:r w:rsidRPr="00EF6C32">
        <w:rPr>
          <w:rFonts w:ascii="宋体" w:hAnsi="宋体" w:hint="eastAsia"/>
          <w:sz w:val="24"/>
        </w:rPr>
        <w:t>供应商提交的响应文件及供应商与采购代理机构就有关投标的所有来往函电均使用中文。供应商可以提交其它语言的资料，但有关段落必须翻译成中文，在有差异时以中文为准。</w:t>
      </w:r>
    </w:p>
    <w:p w:rsidR="00FA4D28" w:rsidRPr="00EF6C32" w:rsidRDefault="00FA4D28">
      <w:pPr>
        <w:numPr>
          <w:ilvl w:val="0"/>
          <w:numId w:val="16"/>
        </w:numPr>
        <w:tabs>
          <w:tab w:val="left" w:pos="1155"/>
        </w:tabs>
        <w:spacing w:line="360" w:lineRule="auto"/>
        <w:ind w:left="0" w:firstLineChars="200" w:firstLine="480"/>
        <w:rPr>
          <w:rFonts w:ascii="宋体" w:hAnsi="宋体"/>
          <w:sz w:val="24"/>
        </w:rPr>
      </w:pPr>
      <w:r w:rsidRPr="00EF6C32">
        <w:rPr>
          <w:rFonts w:ascii="宋体" w:hAnsi="宋体" w:hint="eastAsia"/>
          <w:sz w:val="24"/>
        </w:rPr>
        <w:t>除在磋商文件的技术规格中另有规定外，计量单位应使用我国法定计量单位（国际单位制和国家选定的其它计量单位）,否则视为未响应磋商文件。</w:t>
      </w:r>
    </w:p>
    <w:p w:rsidR="00FA4D28" w:rsidRPr="00EF6C32" w:rsidRDefault="00FA4D28">
      <w:pPr>
        <w:tabs>
          <w:tab w:val="left" w:pos="1155"/>
        </w:tabs>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响应文件的组成（包含但不限于）</w:t>
      </w:r>
    </w:p>
    <w:p w:rsidR="00FA4D28" w:rsidRPr="00EF6C32" w:rsidRDefault="00FA4D28">
      <w:pPr>
        <w:numPr>
          <w:ilvl w:val="0"/>
          <w:numId w:val="17"/>
        </w:numPr>
        <w:tabs>
          <w:tab w:val="left" w:pos="1155"/>
        </w:tabs>
        <w:spacing w:line="360" w:lineRule="auto"/>
        <w:ind w:left="0" w:firstLineChars="200" w:firstLine="480"/>
        <w:rPr>
          <w:rFonts w:ascii="宋体" w:hAnsi="宋体"/>
          <w:b/>
          <w:bCs/>
          <w:sz w:val="24"/>
          <w:lang w:val="zh-CN"/>
        </w:rPr>
      </w:pPr>
      <w:r w:rsidRPr="00EF6C32">
        <w:rPr>
          <w:rFonts w:ascii="宋体" w:hAnsi="宋体" w:hint="eastAsia"/>
          <w:sz w:val="24"/>
        </w:rPr>
        <w:t>响应文件的组成</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rPr>
        <w:t>磋商承诺书；</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rPr>
        <w:t>报价一览表；</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rPr>
        <w:t>分项报价表；</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rPr>
        <w:t>商务条款偏离表；</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rPr>
        <w:t>供应商的财务情况表；</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shd w:val="clear" w:color="auto" w:fill="FFFFFF"/>
        </w:rPr>
        <w:t>最近三年内完成的类似或相同项目业绩清单（对其中所列的主要项目应附合同复印件）</w:t>
      </w:r>
      <w:r w:rsidRPr="00EF6C32">
        <w:rPr>
          <w:rFonts w:ascii="宋体" w:hAnsi="宋体" w:hint="eastAsia"/>
          <w:sz w:val="24"/>
        </w:rPr>
        <w:t>；</w:t>
      </w:r>
    </w:p>
    <w:p w:rsidR="00FA4D28" w:rsidRPr="00EF6C32" w:rsidRDefault="00FA4D28">
      <w:pPr>
        <w:numPr>
          <w:ilvl w:val="0"/>
          <w:numId w:val="18"/>
        </w:numPr>
        <w:spacing w:line="360" w:lineRule="auto"/>
        <w:ind w:left="0" w:firstLineChars="200" w:firstLine="480"/>
        <w:rPr>
          <w:rFonts w:ascii="宋体" w:hAnsi="宋体"/>
          <w:sz w:val="24"/>
          <w:shd w:val="clear" w:color="auto" w:fill="FFFFFF"/>
        </w:rPr>
      </w:pPr>
      <w:r w:rsidRPr="00EF6C32">
        <w:rPr>
          <w:rFonts w:ascii="宋体" w:hAnsi="宋体" w:hint="eastAsia"/>
          <w:sz w:val="24"/>
        </w:rPr>
        <w:t>技术方案</w:t>
      </w:r>
      <w:r w:rsidRPr="00EF6C32">
        <w:rPr>
          <w:rFonts w:ascii="宋体" w:hAnsi="宋体"/>
          <w:sz w:val="24"/>
          <w:shd w:val="clear" w:color="auto" w:fill="FFFFFF"/>
        </w:rPr>
        <w:t>；</w:t>
      </w:r>
    </w:p>
    <w:p w:rsidR="00CA3CB9" w:rsidRPr="00EF6C32" w:rsidRDefault="00CA3CB9" w:rsidP="00CA3CB9">
      <w:pPr>
        <w:spacing w:line="360" w:lineRule="auto"/>
        <w:ind w:firstLineChars="200" w:firstLine="480"/>
        <w:rPr>
          <w:rFonts w:ascii="宋体" w:hAnsi="宋体"/>
          <w:sz w:val="24"/>
          <w:shd w:val="clear" w:color="auto" w:fill="FFFFFF"/>
        </w:rPr>
      </w:pPr>
      <w:r w:rsidRPr="00EF6C32">
        <w:rPr>
          <w:rFonts w:ascii="宋体" w:hAnsi="宋体" w:hint="eastAsia"/>
          <w:sz w:val="24"/>
          <w:shd w:val="clear" w:color="auto" w:fill="FFFFFF"/>
        </w:rPr>
        <w:t>包含但不限于以下内容：</w:t>
      </w:r>
    </w:p>
    <w:p w:rsidR="00CA3CB9" w:rsidRPr="00EF6C32" w:rsidRDefault="00CA3CB9" w:rsidP="00E24011">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公司实力、历史、服务技术能力等公司综合简介；</w:t>
      </w:r>
    </w:p>
    <w:p w:rsidR="00CA3CB9" w:rsidRPr="00EF6C32" w:rsidRDefault="00CA3CB9" w:rsidP="00BA4ED0">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整体</w:t>
      </w:r>
      <w:r w:rsidR="002D3EF6" w:rsidRPr="00EF6C32">
        <w:rPr>
          <w:rFonts w:ascii="宋体" w:hAnsi="宋体" w:hint="eastAsia"/>
          <w:sz w:val="24"/>
        </w:rPr>
        <w:t>服务</w:t>
      </w:r>
      <w:r w:rsidRPr="00EF6C32">
        <w:rPr>
          <w:rFonts w:ascii="宋体" w:hAnsi="宋体" w:hint="eastAsia"/>
          <w:sz w:val="24"/>
        </w:rPr>
        <w:t>方案</w:t>
      </w:r>
      <w:r w:rsidR="002D3EF6" w:rsidRPr="00EF6C32">
        <w:rPr>
          <w:rFonts w:ascii="宋体" w:hAnsi="宋体" w:hint="eastAsia"/>
          <w:sz w:val="24"/>
        </w:rPr>
        <w:t>（包括</w:t>
      </w:r>
      <w:r w:rsidR="00BA4ED0" w:rsidRPr="00EF6C32">
        <w:rPr>
          <w:rFonts w:ascii="宋体" w:hAnsi="宋体" w:hint="eastAsia"/>
          <w:sz w:val="24"/>
        </w:rPr>
        <w:t>线上藏品资源库</w:t>
      </w:r>
      <w:r w:rsidR="002D3EF6" w:rsidRPr="00EF6C32">
        <w:rPr>
          <w:rFonts w:ascii="宋体" w:hAnsi="宋体" w:hint="eastAsia"/>
          <w:sz w:val="24"/>
        </w:rPr>
        <w:t>、</w:t>
      </w:r>
      <w:r w:rsidR="00BA4ED0" w:rsidRPr="00EF6C32">
        <w:rPr>
          <w:rFonts w:ascii="宋体" w:hAnsi="宋体" w:hint="eastAsia"/>
          <w:sz w:val="24"/>
        </w:rPr>
        <w:t>线上艺术客厅</w:t>
      </w:r>
      <w:r w:rsidR="002D3EF6" w:rsidRPr="00EF6C32">
        <w:rPr>
          <w:rFonts w:ascii="宋体" w:hAnsi="宋体" w:hint="eastAsia"/>
          <w:sz w:val="24"/>
        </w:rPr>
        <w:t>、</w:t>
      </w:r>
      <w:r w:rsidR="00BA4ED0" w:rsidRPr="00EF6C32">
        <w:rPr>
          <w:rFonts w:ascii="宋体" w:hAnsi="宋体" w:hint="eastAsia"/>
          <w:sz w:val="24"/>
        </w:rPr>
        <w:t>线上信息整理与发布等</w:t>
      </w:r>
      <w:r w:rsidR="002D3EF6" w:rsidRPr="00EF6C32">
        <w:rPr>
          <w:rFonts w:ascii="宋体" w:hAnsi="宋体" w:hint="eastAsia"/>
          <w:sz w:val="24"/>
        </w:rPr>
        <w:t>方面的策划方案、</w:t>
      </w:r>
      <w:r w:rsidR="004765E4" w:rsidRPr="00EF6C32">
        <w:rPr>
          <w:rFonts w:ascii="宋体" w:hAnsi="宋体" w:hint="eastAsia"/>
          <w:sz w:val="24"/>
        </w:rPr>
        <w:t>具体</w:t>
      </w:r>
      <w:r w:rsidR="002D3EF6" w:rsidRPr="00EF6C32">
        <w:rPr>
          <w:rFonts w:ascii="宋体" w:hAnsi="宋体" w:hint="eastAsia"/>
          <w:sz w:val="24"/>
        </w:rPr>
        <w:t>实施方案）；</w:t>
      </w:r>
    </w:p>
    <w:p w:rsidR="00E157AE" w:rsidRPr="00EF6C32" w:rsidRDefault="00E157AE" w:rsidP="00AA173A">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材质性能及制作方案；</w:t>
      </w:r>
    </w:p>
    <w:p w:rsidR="00794B7F" w:rsidRPr="00EF6C32" w:rsidRDefault="00E157AE" w:rsidP="00AA173A">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行业资源介绍；</w:t>
      </w:r>
    </w:p>
    <w:p w:rsidR="00120692" w:rsidRPr="00EF6C32" w:rsidRDefault="00120692" w:rsidP="00AA173A">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线上专题搭建及媒体宣传方案；</w:t>
      </w:r>
    </w:p>
    <w:p w:rsidR="00CA3CB9" w:rsidRPr="00EF6C32" w:rsidRDefault="00CA3CB9" w:rsidP="00E24011">
      <w:pPr>
        <w:numPr>
          <w:ilvl w:val="0"/>
          <w:numId w:val="46"/>
        </w:numPr>
        <w:spacing w:line="360" w:lineRule="auto"/>
        <w:ind w:left="0" w:firstLineChars="200" w:firstLine="480"/>
        <w:rPr>
          <w:rFonts w:ascii="宋体" w:hAnsi="宋体"/>
          <w:sz w:val="24"/>
        </w:rPr>
      </w:pPr>
      <w:r w:rsidRPr="00EF6C32">
        <w:rPr>
          <w:rFonts w:ascii="宋体" w:hAnsi="宋体" w:hint="eastAsia"/>
          <w:sz w:val="24"/>
        </w:rPr>
        <w:t>项目进度计划、</w:t>
      </w:r>
      <w:r w:rsidR="00E023C7" w:rsidRPr="00EF6C32">
        <w:rPr>
          <w:rFonts w:ascii="宋体" w:hAnsi="宋体" w:hint="eastAsia"/>
          <w:sz w:val="24"/>
        </w:rPr>
        <w:t>项目实施方案、</w:t>
      </w:r>
      <w:r w:rsidRPr="00EF6C32">
        <w:rPr>
          <w:rFonts w:ascii="宋体" w:hAnsi="宋体" w:hint="eastAsia"/>
          <w:sz w:val="24"/>
        </w:rPr>
        <w:t>验收标准；</w:t>
      </w:r>
      <w:r w:rsidR="00E023C7" w:rsidRPr="00EF6C32">
        <w:rPr>
          <w:rFonts w:ascii="宋体" w:hAnsi="宋体" w:hint="eastAsia"/>
          <w:sz w:val="24"/>
        </w:rPr>
        <w:t xml:space="preserve"> </w:t>
      </w:r>
    </w:p>
    <w:p w:rsidR="00CA3CB9" w:rsidRPr="00EF6C32" w:rsidRDefault="00CA3CB9" w:rsidP="00E24011">
      <w:pPr>
        <w:numPr>
          <w:ilvl w:val="0"/>
          <w:numId w:val="46"/>
        </w:numPr>
        <w:spacing w:line="360" w:lineRule="auto"/>
        <w:ind w:left="0" w:firstLineChars="200" w:firstLine="480"/>
        <w:jc w:val="left"/>
        <w:rPr>
          <w:rFonts w:ascii="宋体" w:hAnsi="宋体"/>
          <w:bCs/>
          <w:sz w:val="24"/>
        </w:rPr>
      </w:pPr>
      <w:r w:rsidRPr="00EF6C32">
        <w:rPr>
          <w:rFonts w:ascii="宋体" w:hAnsi="宋体" w:hint="eastAsia"/>
          <w:bCs/>
          <w:sz w:val="24"/>
        </w:rPr>
        <w:t>针对本项目拟委派项目经理及人员情况说明及其资格；提供团队方案，明确团队人员工作范围及职责、技术岗位具备必须资格证书，有一定的岗位工作经历和经验，胜任岗位工作等的承诺；</w:t>
      </w:r>
    </w:p>
    <w:p w:rsidR="00CA3CB9" w:rsidRPr="00EF6C32" w:rsidRDefault="00CA3CB9" w:rsidP="00E24011">
      <w:pPr>
        <w:numPr>
          <w:ilvl w:val="0"/>
          <w:numId w:val="46"/>
        </w:numPr>
        <w:spacing w:line="360" w:lineRule="auto"/>
        <w:ind w:left="0" w:firstLineChars="200" w:firstLine="480"/>
        <w:jc w:val="left"/>
        <w:rPr>
          <w:rFonts w:ascii="宋体" w:hAnsi="宋体"/>
          <w:bCs/>
          <w:sz w:val="24"/>
        </w:rPr>
      </w:pPr>
      <w:r w:rsidRPr="00EF6C32">
        <w:rPr>
          <w:rFonts w:ascii="宋体" w:hAnsi="宋体"/>
          <w:sz w:val="24"/>
        </w:rPr>
        <w:t>保障措施与突发事件的应急预案</w:t>
      </w:r>
      <w:r w:rsidRPr="00EF6C32">
        <w:rPr>
          <w:rFonts w:ascii="宋体" w:hAnsi="宋体" w:hint="eastAsia"/>
          <w:bCs/>
          <w:sz w:val="24"/>
        </w:rPr>
        <w:t>；</w:t>
      </w:r>
    </w:p>
    <w:p w:rsidR="00CA3CB9" w:rsidRPr="00EF6C32" w:rsidRDefault="00CA3CB9" w:rsidP="00E24011">
      <w:pPr>
        <w:numPr>
          <w:ilvl w:val="0"/>
          <w:numId w:val="46"/>
        </w:numPr>
        <w:spacing w:line="360" w:lineRule="auto"/>
        <w:ind w:left="0" w:firstLineChars="200" w:firstLine="480"/>
        <w:jc w:val="left"/>
        <w:rPr>
          <w:rFonts w:ascii="宋体" w:hAnsi="宋体"/>
          <w:sz w:val="24"/>
        </w:rPr>
      </w:pPr>
      <w:r w:rsidRPr="00EF6C32">
        <w:rPr>
          <w:rFonts w:ascii="宋体" w:hAnsi="宋体" w:hint="eastAsia"/>
          <w:sz w:val="24"/>
        </w:rPr>
        <w:t>其他供应商认为需要说明的内容；</w:t>
      </w:r>
    </w:p>
    <w:p w:rsidR="00FA4D28" w:rsidRPr="00EF6C32" w:rsidRDefault="00FA4D28">
      <w:pPr>
        <w:numPr>
          <w:ilvl w:val="0"/>
          <w:numId w:val="18"/>
        </w:numPr>
        <w:spacing w:line="360" w:lineRule="auto"/>
        <w:ind w:left="0" w:firstLineChars="200" w:firstLine="480"/>
        <w:rPr>
          <w:rFonts w:ascii="宋体" w:hAnsi="宋体"/>
          <w:sz w:val="24"/>
        </w:rPr>
      </w:pPr>
      <w:r w:rsidRPr="00EF6C32">
        <w:rPr>
          <w:rFonts w:ascii="宋体" w:hAnsi="宋体" w:hint="eastAsia"/>
          <w:sz w:val="24"/>
          <w:shd w:val="clear" w:color="auto" w:fill="FFFFFF"/>
        </w:rPr>
        <w:t>为落实政府采购政策，采购标的需满足的要求，以及供应商须提供的证明材料；</w:t>
      </w:r>
    </w:p>
    <w:p w:rsidR="00FA4D28" w:rsidRPr="00EF6C32" w:rsidRDefault="00FA4D28">
      <w:pPr>
        <w:numPr>
          <w:ilvl w:val="0"/>
          <w:numId w:val="18"/>
        </w:numPr>
        <w:spacing w:line="360" w:lineRule="auto"/>
        <w:ind w:left="0" w:firstLineChars="200" w:firstLine="422"/>
        <w:rPr>
          <w:rFonts w:ascii="宋体" w:hAnsi="宋体"/>
          <w:b/>
          <w:sz w:val="24"/>
        </w:rPr>
      </w:pPr>
      <w:r w:rsidRPr="00EF6C32">
        <w:rPr>
          <w:b/>
        </w:rPr>
        <w:t>★</w:t>
      </w:r>
      <w:r w:rsidR="00EE4FFA" w:rsidRPr="00EF6C32">
        <w:rPr>
          <w:rFonts w:ascii="宋体" w:hAnsi="宋体"/>
          <w:b/>
          <w:sz w:val="24"/>
        </w:rPr>
        <w:t>资格证明文件</w:t>
      </w:r>
      <w:r w:rsidRPr="00EF6C32">
        <w:rPr>
          <w:rFonts w:ascii="宋体" w:hAnsi="宋体"/>
          <w:b/>
          <w:sz w:val="24"/>
        </w:rPr>
        <w:t>：</w:t>
      </w:r>
    </w:p>
    <w:p w:rsidR="00517A09" w:rsidRPr="00EF6C32" w:rsidRDefault="00D33750" w:rsidP="00517A09">
      <w:pPr>
        <w:spacing w:line="360" w:lineRule="auto"/>
        <w:ind w:firstLineChars="200" w:firstLine="480"/>
        <w:rPr>
          <w:rFonts w:ascii="宋体" w:hAnsi="宋体"/>
          <w:kern w:val="24"/>
          <w:sz w:val="24"/>
        </w:rPr>
      </w:pPr>
      <w:r w:rsidRPr="00EF6C32">
        <w:rPr>
          <w:rFonts w:ascii="宋体" w:hAnsi="宋体" w:hint="eastAsia"/>
          <w:kern w:val="24"/>
          <w:sz w:val="24"/>
        </w:rPr>
        <w:t>表1法定代表人授权书、法定代表人身份证明（法人形式投标）/单位负责人授权书、单位负责人身份证明（其他组织形式投标）；</w:t>
      </w:r>
    </w:p>
    <w:p w:rsidR="00FA4D28" w:rsidRPr="00EF6C32" w:rsidRDefault="00FA4D28">
      <w:pPr>
        <w:spacing w:line="360" w:lineRule="auto"/>
        <w:ind w:firstLineChars="200" w:firstLine="480"/>
        <w:rPr>
          <w:rFonts w:ascii="宋体" w:hAnsi="宋体"/>
          <w:color w:val="000000"/>
          <w:sz w:val="24"/>
        </w:rPr>
      </w:pPr>
      <w:r w:rsidRPr="00EF6C32">
        <w:rPr>
          <w:rFonts w:ascii="宋体" w:hAnsi="宋体" w:hint="eastAsia"/>
          <w:kern w:val="24"/>
          <w:sz w:val="24"/>
        </w:rPr>
        <w:t>表</w:t>
      </w:r>
      <w:r w:rsidR="00517A09" w:rsidRPr="00EF6C32">
        <w:rPr>
          <w:rFonts w:ascii="宋体" w:hAnsi="宋体"/>
          <w:kern w:val="24"/>
          <w:sz w:val="24"/>
        </w:rPr>
        <w:t>2</w:t>
      </w:r>
      <w:r w:rsidRPr="00EF6C32">
        <w:rPr>
          <w:rFonts w:ascii="宋体" w:hAnsi="宋体"/>
          <w:kern w:val="24"/>
          <w:sz w:val="24"/>
        </w:rPr>
        <w:t xml:space="preserve"> </w:t>
      </w:r>
      <w:r w:rsidRPr="00EF6C32">
        <w:rPr>
          <w:rFonts w:ascii="宋体" w:hAnsi="宋体" w:hint="eastAsia"/>
          <w:kern w:val="24"/>
          <w:sz w:val="24"/>
        </w:rPr>
        <w:t xml:space="preserve"> </w:t>
      </w:r>
      <w:r w:rsidRPr="00EF6C32">
        <w:rPr>
          <w:rFonts w:ascii="宋体" w:hAnsi="宋体" w:hint="eastAsia"/>
          <w:color w:val="000000"/>
          <w:sz w:val="24"/>
        </w:rPr>
        <w:t>声明函；</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517A09" w:rsidRPr="00EF6C32">
        <w:rPr>
          <w:rFonts w:ascii="宋体" w:hAnsi="宋体"/>
          <w:color w:val="000000"/>
          <w:sz w:val="24"/>
        </w:rPr>
        <w:t>2</w:t>
      </w:r>
      <w:r w:rsidR="00517A09" w:rsidRPr="00EF6C32">
        <w:rPr>
          <w:rFonts w:ascii="宋体" w:hAnsi="宋体" w:hint="eastAsia"/>
          <w:color w:val="000000"/>
          <w:sz w:val="24"/>
        </w:rPr>
        <w:t>-</w:t>
      </w:r>
      <w:r w:rsidR="00517A09" w:rsidRPr="00EF6C32">
        <w:rPr>
          <w:rFonts w:ascii="宋体" w:hAnsi="宋体"/>
          <w:color w:val="000000"/>
          <w:sz w:val="24"/>
        </w:rPr>
        <w:t>1</w:t>
      </w:r>
      <w:r w:rsidRPr="00EF6C32">
        <w:rPr>
          <w:rFonts w:ascii="宋体" w:hAnsi="宋体"/>
          <w:color w:val="000000"/>
          <w:sz w:val="24"/>
        </w:rPr>
        <w:tab/>
        <w:t>企业法人营业执照、税务登记证、组织机构代码证或者三证合一（或事业单位法人证书、或其他组织机构证明文件）</w:t>
      </w:r>
      <w:r w:rsidRPr="00EF6C32">
        <w:rPr>
          <w:rFonts w:ascii="宋体" w:hAnsi="宋体" w:hint="eastAsia"/>
          <w:kern w:val="24"/>
          <w:sz w:val="24"/>
        </w:rPr>
        <w:t>；</w:t>
      </w:r>
    </w:p>
    <w:p w:rsidR="00FA4D28" w:rsidRPr="00EF6C32" w:rsidRDefault="00FA4D28">
      <w:pPr>
        <w:pStyle w:val="12"/>
        <w:rPr>
          <w:rFonts w:hint="default"/>
          <w:shd w:val="clear" w:color="auto" w:fill="FFFFFF"/>
        </w:rPr>
      </w:pPr>
      <w:r w:rsidRPr="00EF6C32">
        <w:rPr>
          <w:color w:val="000000"/>
        </w:rPr>
        <w:t>表</w:t>
      </w:r>
      <w:r w:rsidR="00517A09" w:rsidRPr="00EF6C32">
        <w:rPr>
          <w:rFonts w:hint="default"/>
          <w:color w:val="000000"/>
        </w:rPr>
        <w:t>2</w:t>
      </w:r>
      <w:r w:rsidR="00517A09" w:rsidRPr="00EF6C32">
        <w:rPr>
          <w:color w:val="000000"/>
        </w:rPr>
        <w:t>-</w:t>
      </w:r>
      <w:r w:rsidR="00517A09" w:rsidRPr="00EF6C32">
        <w:rPr>
          <w:rFonts w:hint="default"/>
          <w:color w:val="000000"/>
        </w:rPr>
        <w:t>2</w:t>
      </w:r>
      <w:r w:rsidRPr="00EF6C32">
        <w:rPr>
          <w:color w:val="000000"/>
        </w:rPr>
        <w:t xml:space="preserve"> 提供依法缴纳税收的良好纪录（如税务机关开具的完税证明、银行缴税付款凭证或缴款回单等）</w:t>
      </w:r>
      <w:r w:rsidRPr="00EF6C32">
        <w:rPr>
          <w:shd w:val="clear" w:color="auto" w:fill="FFFFFF"/>
        </w:rPr>
        <w:t>；</w:t>
      </w:r>
    </w:p>
    <w:p w:rsidR="00FA4D28" w:rsidRPr="00EF6C32" w:rsidRDefault="00FA4D28">
      <w:pPr>
        <w:pStyle w:val="12"/>
        <w:rPr>
          <w:rFonts w:hint="default"/>
        </w:rPr>
      </w:pPr>
      <w:r w:rsidRPr="00EF6C32">
        <w:rPr>
          <w:color w:val="000000"/>
        </w:rPr>
        <w:t>表</w:t>
      </w:r>
      <w:r w:rsidR="00517A09" w:rsidRPr="00EF6C32">
        <w:rPr>
          <w:rFonts w:hint="default"/>
          <w:color w:val="000000"/>
        </w:rPr>
        <w:t>2</w:t>
      </w:r>
      <w:r w:rsidR="00517A09" w:rsidRPr="00EF6C32">
        <w:rPr>
          <w:color w:val="000000"/>
        </w:rPr>
        <w:t>-</w:t>
      </w:r>
      <w:r w:rsidR="00517A09" w:rsidRPr="00EF6C32">
        <w:rPr>
          <w:rFonts w:hint="default"/>
          <w:color w:val="000000"/>
        </w:rPr>
        <w:t>3</w:t>
      </w:r>
      <w:r w:rsidRPr="00EF6C32">
        <w:rPr>
          <w:color w:val="000000"/>
        </w:rPr>
        <w:t xml:space="preserve"> 提供依法缴纳社会保障资金的良好纪录（如社保部门开具的证明、收款收据等</w:t>
      </w:r>
      <w:r w:rsidR="00180575" w:rsidRPr="00EF6C32">
        <w:rPr>
          <w:color w:val="000000"/>
        </w:rPr>
        <w:t>）</w:t>
      </w:r>
      <w:r w:rsidRPr="00EF6C32">
        <w:rPr>
          <w:color w:val="000000"/>
        </w:rPr>
        <w:t>；</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517A09" w:rsidRPr="00EF6C32">
        <w:rPr>
          <w:rFonts w:ascii="宋体" w:hAnsi="宋体"/>
          <w:color w:val="000000"/>
          <w:sz w:val="24"/>
        </w:rPr>
        <w:t>2</w:t>
      </w:r>
      <w:r w:rsidR="00517A09" w:rsidRPr="00EF6C32">
        <w:rPr>
          <w:rFonts w:ascii="宋体" w:hAnsi="宋体" w:hint="eastAsia"/>
          <w:color w:val="000000"/>
          <w:sz w:val="24"/>
        </w:rPr>
        <w:t>-</w:t>
      </w:r>
      <w:r w:rsidR="00517A09" w:rsidRPr="00EF6C32">
        <w:rPr>
          <w:rFonts w:ascii="宋体" w:hAnsi="宋体"/>
          <w:color w:val="000000"/>
          <w:sz w:val="24"/>
        </w:rPr>
        <w:t>4</w:t>
      </w:r>
      <w:r w:rsidRPr="00EF6C32">
        <w:rPr>
          <w:rFonts w:ascii="宋体" w:hAnsi="宋体" w:hint="eastAsia"/>
          <w:color w:val="000000"/>
          <w:sz w:val="24"/>
        </w:rPr>
        <w:t xml:space="preserve"> </w:t>
      </w:r>
      <w:r w:rsidR="00DC385E" w:rsidRPr="00EF6C32">
        <w:rPr>
          <w:rFonts w:ascii="宋体" w:hAnsi="宋体" w:hint="eastAsia"/>
          <w:color w:val="000000"/>
          <w:sz w:val="24"/>
        </w:rPr>
        <w:t>2020年或2019年任意一个月的财务状况表或者响应文件递交截止之日起六个月内的银行资信证明</w:t>
      </w:r>
      <w:r w:rsidRPr="00EF6C32">
        <w:rPr>
          <w:rFonts w:ascii="宋体" w:hAnsi="宋体"/>
          <w:kern w:val="24"/>
          <w:sz w:val="24"/>
        </w:rPr>
        <w:t>；</w:t>
      </w:r>
    </w:p>
    <w:p w:rsidR="00FA4D28" w:rsidRPr="00EF6C32" w:rsidRDefault="00FA4D28">
      <w:pPr>
        <w:pStyle w:val="12"/>
        <w:rPr>
          <w:rFonts w:hint="default"/>
        </w:rPr>
      </w:pPr>
      <w:r w:rsidRPr="00EF6C32">
        <w:rPr>
          <w:color w:val="000000"/>
        </w:rPr>
        <w:t>表</w:t>
      </w:r>
      <w:r w:rsidR="00517A09" w:rsidRPr="00EF6C32">
        <w:rPr>
          <w:rFonts w:hint="default"/>
          <w:color w:val="000000"/>
        </w:rPr>
        <w:t>2</w:t>
      </w:r>
      <w:r w:rsidR="00517A09" w:rsidRPr="00EF6C32">
        <w:rPr>
          <w:color w:val="000000"/>
        </w:rPr>
        <w:t>-</w:t>
      </w:r>
      <w:r w:rsidR="00517A09" w:rsidRPr="00EF6C32">
        <w:rPr>
          <w:rFonts w:hint="default"/>
          <w:color w:val="000000"/>
        </w:rPr>
        <w:t>5</w:t>
      </w:r>
      <w:r w:rsidRPr="00EF6C32">
        <w:rPr>
          <w:color w:val="000000"/>
        </w:rPr>
        <w:t xml:space="preserve"> 无利害关系声明和参加政府采购活动前3年内在经营活动中没有重大违法记录的书面声明</w:t>
      </w:r>
      <w:r w:rsidRPr="00EF6C32">
        <w:t>；</w:t>
      </w:r>
    </w:p>
    <w:p w:rsidR="00FA4D28" w:rsidRPr="00EF6C32" w:rsidRDefault="00FA4D28">
      <w:pPr>
        <w:spacing w:line="360" w:lineRule="auto"/>
        <w:ind w:firstLineChars="200" w:firstLine="480"/>
      </w:pPr>
      <w:r w:rsidRPr="00EF6C32">
        <w:rPr>
          <w:rFonts w:ascii="宋体" w:hAnsi="宋体"/>
          <w:bCs/>
          <w:sz w:val="24"/>
        </w:rPr>
        <w:t>表</w:t>
      </w:r>
      <w:r w:rsidR="00517A09" w:rsidRPr="00EF6C32">
        <w:rPr>
          <w:rFonts w:ascii="宋体" w:hAnsi="宋体"/>
          <w:bCs/>
          <w:sz w:val="24"/>
        </w:rPr>
        <w:t>2</w:t>
      </w:r>
      <w:r w:rsidR="00517A09" w:rsidRPr="00EF6C32">
        <w:rPr>
          <w:rFonts w:ascii="宋体" w:hAnsi="宋体" w:hint="eastAsia"/>
          <w:bCs/>
          <w:sz w:val="24"/>
        </w:rPr>
        <w:t>-</w:t>
      </w:r>
      <w:r w:rsidR="00517A09" w:rsidRPr="00EF6C32">
        <w:rPr>
          <w:rFonts w:ascii="宋体" w:hAnsi="宋体"/>
          <w:bCs/>
          <w:sz w:val="24"/>
        </w:rPr>
        <w:t>6</w:t>
      </w:r>
      <w:r w:rsidRPr="00EF6C32">
        <w:rPr>
          <w:rFonts w:ascii="宋体" w:hAnsi="宋体"/>
          <w:bCs/>
          <w:sz w:val="24"/>
        </w:rPr>
        <w:t xml:space="preserve">  通过“中国裁判文书网”自行查询的行贿犯罪档案查询结果</w:t>
      </w:r>
      <w:r w:rsidRPr="00EF6C32">
        <w:rPr>
          <w:rFonts w:ascii="宋体" w:hAnsi="宋体" w:hint="eastAsia"/>
          <w:bCs/>
          <w:sz w:val="24"/>
        </w:rPr>
        <w:t>；</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kern w:val="24"/>
          <w:sz w:val="24"/>
        </w:rPr>
        <w:t>表</w:t>
      </w:r>
      <w:r w:rsidR="00517A09" w:rsidRPr="00EF6C32">
        <w:rPr>
          <w:rFonts w:ascii="宋体" w:hAnsi="宋体"/>
          <w:kern w:val="24"/>
          <w:sz w:val="24"/>
        </w:rPr>
        <w:t>3</w:t>
      </w:r>
      <w:r w:rsidRPr="00EF6C32">
        <w:rPr>
          <w:rFonts w:ascii="宋体" w:hAnsi="宋体" w:hint="eastAsia"/>
          <w:kern w:val="24"/>
          <w:sz w:val="24"/>
        </w:rPr>
        <w:t xml:space="preserve"> 按供应商须知第15条规定要求提交的磋商保证金证明文件；</w:t>
      </w:r>
    </w:p>
    <w:p w:rsidR="00FA4D28" w:rsidRPr="00EF6C32" w:rsidRDefault="00AD58EE">
      <w:pPr>
        <w:spacing w:line="360" w:lineRule="auto"/>
        <w:ind w:firstLineChars="200" w:firstLine="482"/>
        <w:rPr>
          <w:rFonts w:ascii="宋体" w:hAnsi="宋体"/>
          <w:kern w:val="24"/>
          <w:sz w:val="24"/>
        </w:rPr>
      </w:pPr>
      <w:r w:rsidRPr="00EF6C32">
        <w:rPr>
          <w:rFonts w:ascii="宋体" w:hAnsi="宋体" w:hint="eastAsia"/>
          <w:b/>
          <w:sz w:val="24"/>
          <w:u w:val="double"/>
        </w:rPr>
        <w:t>以上资格证明文件需加盖公章，</w:t>
      </w:r>
      <w:r w:rsidR="00FA4D28" w:rsidRPr="00EF6C32">
        <w:rPr>
          <w:rFonts w:ascii="宋体" w:hAnsi="宋体" w:hint="eastAsia"/>
          <w:b/>
          <w:sz w:val="24"/>
          <w:u w:val="double"/>
        </w:rPr>
        <w:t>表1至表</w:t>
      </w:r>
      <w:r w:rsidR="00892927" w:rsidRPr="00EF6C32">
        <w:rPr>
          <w:rFonts w:ascii="宋体" w:hAnsi="宋体"/>
          <w:b/>
          <w:sz w:val="24"/>
          <w:u w:val="double"/>
        </w:rPr>
        <w:t>3</w:t>
      </w:r>
      <w:r w:rsidR="00FA4D28" w:rsidRPr="00EF6C32">
        <w:rPr>
          <w:rFonts w:ascii="宋体" w:hAnsi="宋体" w:hint="eastAsia"/>
          <w:b/>
          <w:sz w:val="24"/>
          <w:u w:val="double"/>
        </w:rPr>
        <w:t>的内容若未提供则可视为未实质性响应磋商文件，视为无效投标</w:t>
      </w:r>
      <w:r w:rsidR="00FA4D28" w:rsidRPr="00EF6C32">
        <w:rPr>
          <w:rFonts w:ascii="宋体" w:hAnsi="宋体" w:hint="eastAsia"/>
          <w:b/>
          <w:sz w:val="24"/>
        </w:rPr>
        <w:t>。</w:t>
      </w:r>
    </w:p>
    <w:p w:rsidR="00FA4D28" w:rsidRPr="00EF6C32" w:rsidRDefault="00FA4D28">
      <w:pPr>
        <w:numPr>
          <w:ilvl w:val="0"/>
          <w:numId w:val="18"/>
        </w:numPr>
        <w:spacing w:line="360" w:lineRule="auto"/>
        <w:ind w:left="0" w:firstLineChars="200" w:firstLine="480"/>
        <w:rPr>
          <w:rFonts w:ascii="宋体" w:hAnsi="宋体"/>
          <w:kern w:val="24"/>
          <w:sz w:val="24"/>
        </w:rPr>
      </w:pPr>
      <w:r w:rsidRPr="00EF6C32">
        <w:rPr>
          <w:rFonts w:ascii="宋体" w:hAnsi="宋体" w:hint="eastAsia"/>
          <w:kern w:val="24"/>
          <w:sz w:val="24"/>
        </w:rPr>
        <w:t>供货商认为其他需要说明的内容；</w:t>
      </w:r>
    </w:p>
    <w:p w:rsidR="00FA4D28" w:rsidRPr="00EF6C32" w:rsidRDefault="00FA4D28">
      <w:pPr>
        <w:spacing w:line="360" w:lineRule="auto"/>
        <w:ind w:firstLineChars="200" w:firstLine="482"/>
        <w:rPr>
          <w:rFonts w:ascii="宋体" w:hAnsi="宋体"/>
          <w:sz w:val="24"/>
        </w:rPr>
      </w:pPr>
      <w:r w:rsidRPr="00EF6C32">
        <w:rPr>
          <w:rFonts w:ascii="宋体" w:hAnsi="宋体" w:hint="eastAsia"/>
          <w:b/>
          <w:bCs/>
          <w:sz w:val="24"/>
        </w:rPr>
        <w:t>各供应商应将响应文件装订成册，编制目录及注明页码，且将目录设置为第1页，依次逐页增加页码，</w:t>
      </w:r>
      <w:r w:rsidRPr="00EF6C32">
        <w:rPr>
          <w:rFonts w:ascii="宋体" w:hAnsi="宋体"/>
          <w:b/>
          <w:bCs/>
          <w:sz w:val="24"/>
        </w:rPr>
        <w:t>所有分隔页包括空白页以及样本或图片等技术资料也必须连续编制页码</w:t>
      </w:r>
      <w:r w:rsidRPr="00EF6C32">
        <w:rPr>
          <w:rFonts w:ascii="宋体" w:hAnsi="宋体" w:hint="eastAsia"/>
          <w:b/>
          <w:bCs/>
          <w:sz w:val="24"/>
        </w:rPr>
        <w:t>，且采用胶装密封。</w:t>
      </w:r>
    </w:p>
    <w:p w:rsidR="00FA4D28" w:rsidRPr="00EF6C32" w:rsidRDefault="00FA4D28">
      <w:pPr>
        <w:spacing w:line="360" w:lineRule="auto"/>
        <w:ind w:firstLineChars="200" w:firstLine="482"/>
        <w:rPr>
          <w:rFonts w:ascii="宋体" w:hAnsi="宋体"/>
          <w:b/>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报价要求：</w:t>
      </w:r>
    </w:p>
    <w:p w:rsidR="00FA4D28" w:rsidRPr="00EF6C32" w:rsidRDefault="00FA4D28">
      <w:pPr>
        <w:numPr>
          <w:ilvl w:val="0"/>
          <w:numId w:val="19"/>
        </w:numPr>
        <w:spacing w:line="360" w:lineRule="auto"/>
        <w:ind w:left="0" w:firstLineChars="200" w:firstLine="480"/>
        <w:outlineLvl w:val="0"/>
        <w:rPr>
          <w:rFonts w:ascii="宋体" w:hAnsi="宋体"/>
          <w:sz w:val="24"/>
        </w:rPr>
      </w:pPr>
      <w:r w:rsidRPr="00EF6C32">
        <w:rPr>
          <w:rFonts w:ascii="宋体" w:hAnsi="宋体" w:hint="eastAsia"/>
          <w:sz w:val="24"/>
        </w:rPr>
        <w:t>投标价应包含所有应向所有权人支付的专利权、商标权或其它知识产权的有关费用及税费。</w:t>
      </w:r>
    </w:p>
    <w:p w:rsidR="00FA4D28" w:rsidRPr="00EF6C32" w:rsidRDefault="00D70374" w:rsidP="00D70374">
      <w:pPr>
        <w:numPr>
          <w:ilvl w:val="0"/>
          <w:numId w:val="19"/>
        </w:numPr>
        <w:spacing w:line="360" w:lineRule="auto"/>
        <w:ind w:left="0" w:firstLineChars="200" w:firstLine="480"/>
        <w:outlineLvl w:val="0"/>
        <w:rPr>
          <w:rFonts w:ascii="宋体" w:hAnsi="宋体"/>
          <w:sz w:val="24"/>
        </w:rPr>
      </w:pPr>
      <w:r w:rsidRPr="00EF6C32">
        <w:rPr>
          <w:rFonts w:ascii="宋体" w:hAnsi="宋体" w:cs="宋体" w:hint="eastAsia"/>
          <w:sz w:val="24"/>
        </w:rPr>
        <w:t>投标报价应包含磋商文件规定的全部服务内容及要求，包括但不限于方案设计、制作、运输、发放、视频</w:t>
      </w:r>
      <w:r w:rsidR="003B786B" w:rsidRPr="00EF6C32">
        <w:rPr>
          <w:rFonts w:ascii="宋体" w:hAnsi="宋体" w:cs="宋体" w:hint="eastAsia"/>
          <w:sz w:val="24"/>
        </w:rPr>
        <w:t>和图文</w:t>
      </w:r>
      <w:r w:rsidRPr="00EF6C32">
        <w:rPr>
          <w:rFonts w:ascii="宋体" w:hAnsi="宋体" w:cs="宋体" w:hint="eastAsia"/>
          <w:sz w:val="24"/>
        </w:rPr>
        <w:t>拍摄、线上专题搭建、</w:t>
      </w:r>
      <w:r w:rsidR="00061595" w:rsidRPr="00EF6C32">
        <w:rPr>
          <w:rFonts w:ascii="宋体" w:hAnsi="宋体" w:cs="宋体" w:hint="eastAsia"/>
          <w:sz w:val="24"/>
        </w:rPr>
        <w:t>专家评审、</w:t>
      </w:r>
      <w:r w:rsidRPr="00EF6C32">
        <w:rPr>
          <w:rFonts w:ascii="宋体" w:hAnsi="宋体" w:cs="宋体" w:hint="eastAsia"/>
          <w:sz w:val="24"/>
        </w:rPr>
        <w:t>媒体宣传、验收、税费、中标服务费等完成本项目所需的一切费用。</w:t>
      </w:r>
      <w:r w:rsidR="00FA4D28" w:rsidRPr="00EF6C32">
        <w:rPr>
          <w:rFonts w:ascii="宋体" w:hAnsi="宋体" w:cs="宋体" w:hint="eastAsia"/>
          <w:sz w:val="24"/>
        </w:rPr>
        <w:t>采购人不再支付任何费用。本次报价为闭口合同，</w:t>
      </w:r>
      <w:r w:rsidR="00FA4D28" w:rsidRPr="00EF6C32">
        <w:rPr>
          <w:rFonts w:ascii="宋体" w:hAnsi="宋体" w:hint="eastAsia"/>
          <w:sz w:val="24"/>
        </w:rPr>
        <w:t>供应商必须针对本磋商文件里</w:t>
      </w:r>
      <w:r w:rsidR="00FA4D28" w:rsidRPr="00EF6C32">
        <w:rPr>
          <w:rFonts w:ascii="宋体" w:hAnsi="宋体" w:cs="宋体" w:hint="eastAsia"/>
          <w:color w:val="000000"/>
          <w:sz w:val="24"/>
        </w:rPr>
        <w:t>所有的工程、货物及相关服务进行报价，不能只对部分工程、货物及服务进行报价。</w:t>
      </w:r>
      <w:r w:rsidR="00FA4D28" w:rsidRPr="00EF6C32">
        <w:rPr>
          <w:rFonts w:ascii="宋体" w:hAnsi="宋体" w:cs="宋体" w:hint="eastAsia"/>
          <w:sz w:val="24"/>
        </w:rPr>
        <w:t>供应商在报价时必须充分考虑本项目所需要求，如果在报价中有缺项和漏项，则将被认为该项的价格已经包含在其他项中。采购人在签订合同的时候，不会对供应商缺漏项的金额给予补偿。</w:t>
      </w:r>
    </w:p>
    <w:p w:rsidR="00FA4D28" w:rsidRPr="00EF6C32" w:rsidRDefault="00FA4D28">
      <w:pPr>
        <w:numPr>
          <w:ilvl w:val="0"/>
          <w:numId w:val="19"/>
        </w:numPr>
        <w:spacing w:line="360" w:lineRule="auto"/>
        <w:ind w:left="0" w:firstLineChars="200" w:firstLine="480"/>
        <w:outlineLvl w:val="0"/>
        <w:rPr>
          <w:rFonts w:ascii="宋体" w:hAnsi="宋体" w:cs="宋体"/>
          <w:sz w:val="24"/>
        </w:rPr>
      </w:pPr>
      <w:r w:rsidRPr="00EF6C32">
        <w:rPr>
          <w:rFonts w:ascii="宋体" w:hAnsi="宋体" w:cs="宋体" w:hint="eastAsia"/>
          <w:sz w:val="24"/>
        </w:rPr>
        <w:t>响应报价应按照磋商文件附件的“报价一览表”格式填报，</w:t>
      </w:r>
      <w:r w:rsidR="00A66F27" w:rsidRPr="00EF6C32">
        <w:rPr>
          <w:rFonts w:ascii="宋体" w:hAnsi="宋体" w:cs="宋体" w:hint="eastAsia"/>
          <w:sz w:val="24"/>
        </w:rPr>
        <w:t>供应商对每一个项目允许有二次报价，</w:t>
      </w:r>
      <w:r w:rsidRPr="00EF6C32">
        <w:rPr>
          <w:rFonts w:ascii="宋体" w:hAnsi="宋体" w:cs="宋体" w:hint="eastAsia"/>
          <w:sz w:val="24"/>
        </w:rPr>
        <w:t>采购人不接受有选择的报价。供应商应在报价表中标明单价和总价。当单价的总和与总价有差异时，以单价为准。</w:t>
      </w:r>
      <w:r w:rsidR="00A66F27" w:rsidRPr="00EF6C32">
        <w:rPr>
          <w:rFonts w:ascii="宋体" w:hAnsi="宋体" w:cs="宋体" w:hint="eastAsia"/>
          <w:sz w:val="24"/>
        </w:rPr>
        <w:t>与每个相对应的项目允许二次报价</w:t>
      </w:r>
      <w:r w:rsidRPr="00EF6C32">
        <w:rPr>
          <w:rFonts w:ascii="宋体" w:hAnsi="宋体" w:cs="宋体" w:hint="eastAsia"/>
          <w:sz w:val="24"/>
        </w:rPr>
        <w:t>，并由法定代表人或其授权代表签字或盖章。</w:t>
      </w:r>
    </w:p>
    <w:p w:rsidR="00FA4D28" w:rsidRPr="00EF6C32" w:rsidRDefault="00FA4D28">
      <w:pPr>
        <w:numPr>
          <w:ilvl w:val="0"/>
          <w:numId w:val="19"/>
        </w:numPr>
        <w:spacing w:line="360" w:lineRule="auto"/>
        <w:ind w:left="0" w:firstLineChars="200" w:firstLine="480"/>
        <w:outlineLvl w:val="0"/>
        <w:rPr>
          <w:rFonts w:ascii="宋体" w:hAnsi="宋体" w:cs="宋体"/>
          <w:sz w:val="24"/>
        </w:rPr>
      </w:pPr>
      <w:r w:rsidRPr="00EF6C32">
        <w:rPr>
          <w:rFonts w:ascii="宋体" w:hAnsi="宋体" w:cs="宋体" w:hint="eastAsia"/>
          <w:sz w:val="24"/>
        </w:rPr>
        <w:t>除磋商文件中明确由采购人提供的装备或服务外，其余费用均由供应商自行承担。供应商报价时应充分考虑所有可能影响到报价的价格因素，一旦投标结束最终成交，总价将包干，不予调整。如发生漏、缺、少项，都将被认为是成交人的报价让利行为，损失自负。</w:t>
      </w:r>
    </w:p>
    <w:p w:rsidR="00FA4D28" w:rsidRPr="00EF6C32" w:rsidRDefault="00FA4D28">
      <w:pPr>
        <w:numPr>
          <w:ilvl w:val="0"/>
          <w:numId w:val="19"/>
        </w:numPr>
        <w:spacing w:line="360" w:lineRule="auto"/>
        <w:ind w:left="0" w:firstLineChars="200" w:firstLine="480"/>
        <w:outlineLvl w:val="0"/>
        <w:rPr>
          <w:rFonts w:ascii="宋体" w:hAnsi="宋体" w:cs="宋体"/>
          <w:sz w:val="24"/>
        </w:rPr>
      </w:pPr>
      <w:r w:rsidRPr="00EF6C32">
        <w:rPr>
          <w:rFonts w:ascii="宋体" w:hAnsi="宋体" w:cs="宋体" w:hint="eastAsia"/>
          <w:sz w:val="24"/>
        </w:rPr>
        <w:t>报价总额应用阿拉伯数字和中文大写数字两种形式表示。阿拉伯数字和中文大写数字有差异的，以中文大写数字叙述为准。</w:t>
      </w:r>
    </w:p>
    <w:p w:rsidR="00FA4D28" w:rsidRPr="00EF6C32" w:rsidRDefault="00FA4D28">
      <w:pPr>
        <w:numPr>
          <w:ilvl w:val="0"/>
          <w:numId w:val="19"/>
        </w:numPr>
        <w:spacing w:line="360" w:lineRule="auto"/>
        <w:ind w:left="0" w:firstLineChars="200" w:firstLine="480"/>
        <w:outlineLvl w:val="0"/>
        <w:rPr>
          <w:rFonts w:ascii="宋体" w:hAnsi="宋体" w:cs="宋体"/>
          <w:sz w:val="24"/>
        </w:rPr>
      </w:pPr>
      <w:r w:rsidRPr="00EF6C32">
        <w:rPr>
          <w:rFonts w:ascii="宋体" w:hAnsi="宋体" w:cs="宋体" w:hint="eastAsia"/>
          <w:sz w:val="24"/>
        </w:rPr>
        <w:t>供应商所报最终价格在合同执行过程中是固定不变的，不得以任何理由予以变更，采购人不承担价格波动所产生的任何责任。</w:t>
      </w:r>
    </w:p>
    <w:p w:rsidR="00FA4D28" w:rsidRPr="00EF6C32" w:rsidRDefault="00FA4D28">
      <w:pPr>
        <w:numPr>
          <w:ilvl w:val="0"/>
          <w:numId w:val="19"/>
        </w:numPr>
        <w:spacing w:line="360" w:lineRule="auto"/>
        <w:ind w:left="0" w:firstLineChars="200" w:firstLine="480"/>
        <w:outlineLvl w:val="0"/>
        <w:rPr>
          <w:rFonts w:ascii="宋体" w:hAnsi="宋体" w:cs="宋体"/>
          <w:sz w:val="24"/>
        </w:rPr>
      </w:pPr>
      <w:r w:rsidRPr="00EF6C32">
        <w:rPr>
          <w:rFonts w:ascii="宋体" w:hAnsi="宋体" w:cs="宋体" w:hint="eastAsia"/>
          <w:sz w:val="24"/>
        </w:rPr>
        <w:t>投标最终报价为含税价格，税率按照国家规定，以人民币为结算单位。</w:t>
      </w:r>
    </w:p>
    <w:p w:rsidR="00FA4D28" w:rsidRPr="00EF6C32" w:rsidRDefault="00FA4D28">
      <w:pPr>
        <w:spacing w:line="360" w:lineRule="auto"/>
        <w:ind w:firstLineChars="200" w:firstLine="482"/>
        <w:rPr>
          <w:rFonts w:ascii="宋体" w:hAnsi="宋体"/>
          <w:b/>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rPr>
        <w:t>交付时间：</w:t>
      </w:r>
      <w:r w:rsidRPr="00EF6C32">
        <w:rPr>
          <w:rFonts w:ascii="宋体" w:hAnsi="宋体" w:hint="eastAsia"/>
          <w:b/>
          <w:bCs/>
          <w:sz w:val="24"/>
          <w:lang w:val="zh-CN"/>
        </w:rPr>
        <w:t>详见《供应商须知前附表》。</w:t>
      </w:r>
    </w:p>
    <w:p w:rsidR="00FA4D28" w:rsidRPr="00EF6C32" w:rsidRDefault="00FA4D28">
      <w:pPr>
        <w:spacing w:line="360" w:lineRule="auto"/>
        <w:ind w:firstLineChars="200" w:firstLine="420"/>
        <w:rPr>
          <w:rFonts w:ascii="宋体" w:hAnsi="宋体"/>
          <w:szCs w:val="21"/>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付款方式：《供应商须知前附表》。</w:t>
      </w:r>
    </w:p>
    <w:p w:rsidR="00FA4D28" w:rsidRPr="00EF6C32" w:rsidRDefault="00FA4D28">
      <w:pPr>
        <w:pStyle w:val="a8"/>
        <w:ind w:firstLine="482"/>
        <w:rPr>
          <w:rFonts w:ascii="宋体" w:hAnsi="宋体"/>
          <w:b/>
          <w:bCs/>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磋商有效期和磋商保证金</w:t>
      </w:r>
    </w:p>
    <w:p w:rsidR="00FA4D28" w:rsidRPr="00EF6C32" w:rsidRDefault="00FA4D28">
      <w:pPr>
        <w:numPr>
          <w:ilvl w:val="0"/>
          <w:numId w:val="20"/>
        </w:numPr>
        <w:spacing w:line="360" w:lineRule="auto"/>
        <w:ind w:left="0" w:firstLineChars="200" w:firstLine="482"/>
        <w:rPr>
          <w:rFonts w:ascii="宋体" w:hAnsi="宋体"/>
          <w:b/>
          <w:sz w:val="24"/>
        </w:rPr>
      </w:pPr>
      <w:r w:rsidRPr="00EF6C32">
        <w:rPr>
          <w:rFonts w:ascii="宋体" w:hAnsi="宋体" w:hint="eastAsia"/>
          <w:b/>
          <w:sz w:val="24"/>
          <w:u w:val="single"/>
        </w:rPr>
        <w:t>本项目磋商有效期为90天，不满足磋商有效期视为无效投标</w:t>
      </w:r>
      <w:r w:rsidRPr="00EF6C32">
        <w:rPr>
          <w:rFonts w:ascii="宋体" w:hAnsi="宋体" w:hint="eastAsia"/>
          <w:b/>
          <w:sz w:val="24"/>
        </w:rPr>
        <w:t>。</w:t>
      </w:r>
    </w:p>
    <w:p w:rsidR="00FA4D28" w:rsidRPr="00EF6C32" w:rsidRDefault="00FA4D28">
      <w:pPr>
        <w:numPr>
          <w:ilvl w:val="0"/>
          <w:numId w:val="20"/>
        </w:numPr>
        <w:spacing w:line="360" w:lineRule="auto"/>
        <w:ind w:left="0" w:firstLineChars="200" w:firstLine="480"/>
        <w:rPr>
          <w:rFonts w:ascii="宋体" w:hAnsi="宋体"/>
          <w:sz w:val="24"/>
        </w:rPr>
      </w:pPr>
      <w:r w:rsidRPr="00EF6C32">
        <w:rPr>
          <w:rFonts w:ascii="宋体" w:hAnsi="宋体" w:hint="eastAsia"/>
          <w:sz w:val="24"/>
        </w:rPr>
        <w:t>磋商保证金：详见《供应商须知前附表》。</w:t>
      </w:r>
    </w:p>
    <w:p w:rsidR="00FA4D28" w:rsidRPr="00EF6C32" w:rsidRDefault="00FA4D28">
      <w:pPr>
        <w:numPr>
          <w:ilvl w:val="0"/>
          <w:numId w:val="20"/>
        </w:numPr>
        <w:spacing w:line="360" w:lineRule="auto"/>
        <w:ind w:left="0" w:firstLineChars="200" w:firstLine="480"/>
        <w:rPr>
          <w:rFonts w:ascii="宋体" w:hAnsi="宋体"/>
          <w:sz w:val="24"/>
        </w:rPr>
      </w:pPr>
      <w:r w:rsidRPr="00EF6C32">
        <w:rPr>
          <w:rFonts w:ascii="宋体" w:hAnsi="宋体" w:hint="eastAsia"/>
          <w:sz w:val="24"/>
        </w:rPr>
        <w:t>磋商保证金用于保护本次磋商免受供应商的行为而引起的风险。</w:t>
      </w:r>
    </w:p>
    <w:p w:rsidR="00FA4D28" w:rsidRPr="00EF6C32" w:rsidRDefault="00FA4D28">
      <w:pPr>
        <w:numPr>
          <w:ilvl w:val="0"/>
          <w:numId w:val="20"/>
        </w:numPr>
        <w:spacing w:line="360" w:lineRule="auto"/>
        <w:ind w:left="0" w:firstLineChars="200" w:firstLine="482"/>
        <w:rPr>
          <w:rFonts w:ascii="宋体" w:hAnsi="宋体"/>
          <w:sz w:val="24"/>
        </w:rPr>
      </w:pPr>
      <w:r w:rsidRPr="00EF6C32">
        <w:rPr>
          <w:rFonts w:ascii="宋体" w:hAnsi="宋体" w:hint="eastAsia"/>
          <w:b/>
          <w:sz w:val="24"/>
          <w:u w:val="single"/>
        </w:rPr>
        <w:t>未按15.2条规定提交磋商保证金的投标，将被视为无效投标</w:t>
      </w:r>
      <w:r w:rsidRPr="00EF6C32">
        <w:rPr>
          <w:rFonts w:ascii="宋体" w:hAnsi="宋体" w:hint="eastAsia"/>
          <w:sz w:val="24"/>
        </w:rPr>
        <w:t>。</w:t>
      </w:r>
    </w:p>
    <w:p w:rsidR="00FA4D28" w:rsidRPr="00EF6C32" w:rsidRDefault="00FA4D28">
      <w:pPr>
        <w:numPr>
          <w:ilvl w:val="0"/>
          <w:numId w:val="20"/>
        </w:numPr>
        <w:spacing w:line="360" w:lineRule="auto"/>
        <w:ind w:left="0" w:firstLineChars="200" w:firstLine="480"/>
        <w:rPr>
          <w:rFonts w:ascii="宋体" w:hAnsi="宋体"/>
          <w:sz w:val="24"/>
        </w:rPr>
      </w:pPr>
      <w:r w:rsidRPr="00EF6C32">
        <w:rPr>
          <w:rFonts w:ascii="宋体" w:hAnsi="宋体" w:hint="eastAsia"/>
          <w:sz w:val="24"/>
        </w:rPr>
        <w:t>未成交的供应商的磋商保证金，《成交通知书》发出之日起5个工作日内退还未成交供应商的磋商保证金。</w:t>
      </w:r>
    </w:p>
    <w:p w:rsidR="00FA4D28" w:rsidRPr="00EF6C32" w:rsidRDefault="00FA4D28">
      <w:pPr>
        <w:numPr>
          <w:ilvl w:val="0"/>
          <w:numId w:val="20"/>
        </w:numPr>
        <w:spacing w:line="360" w:lineRule="auto"/>
        <w:ind w:left="0" w:firstLineChars="200" w:firstLine="480"/>
        <w:rPr>
          <w:rFonts w:ascii="宋体" w:hAnsi="宋体"/>
          <w:sz w:val="24"/>
        </w:rPr>
      </w:pPr>
      <w:r w:rsidRPr="00EF6C32">
        <w:rPr>
          <w:rFonts w:ascii="宋体" w:hAnsi="宋体" w:hint="eastAsia"/>
          <w:sz w:val="24"/>
        </w:rPr>
        <w:t>成交供应商的磋商保证金，自采购合同签订之日起5个工作日内退还成交供应商的磋商保证金。</w:t>
      </w:r>
    </w:p>
    <w:p w:rsidR="00FA4D28" w:rsidRPr="00EF6C32" w:rsidRDefault="00FA4D28">
      <w:pPr>
        <w:numPr>
          <w:ilvl w:val="0"/>
          <w:numId w:val="20"/>
        </w:numPr>
        <w:spacing w:line="360" w:lineRule="auto"/>
        <w:ind w:left="0" w:firstLineChars="200" w:firstLine="480"/>
        <w:rPr>
          <w:rFonts w:ascii="宋体" w:hAnsi="宋体"/>
          <w:sz w:val="24"/>
        </w:rPr>
      </w:pPr>
      <w:r w:rsidRPr="00EF6C32">
        <w:rPr>
          <w:rFonts w:ascii="宋体" w:hAnsi="宋体" w:hint="eastAsia"/>
          <w:sz w:val="24"/>
        </w:rPr>
        <w:t>有下列情形之一的，保证金不予退还：</w:t>
      </w:r>
    </w:p>
    <w:p w:rsidR="00FA4D28" w:rsidRPr="00EF6C32" w:rsidRDefault="00FA4D28">
      <w:pPr>
        <w:numPr>
          <w:ilvl w:val="0"/>
          <w:numId w:val="21"/>
        </w:numPr>
        <w:spacing w:line="360" w:lineRule="auto"/>
        <w:ind w:left="0" w:firstLineChars="200" w:firstLine="480"/>
        <w:rPr>
          <w:rFonts w:ascii="宋体" w:hAnsi="宋体"/>
          <w:sz w:val="24"/>
        </w:rPr>
      </w:pPr>
      <w:r w:rsidRPr="00EF6C32">
        <w:rPr>
          <w:rFonts w:ascii="宋体" w:hAnsi="宋体" w:hint="eastAsia"/>
          <w:sz w:val="24"/>
        </w:rPr>
        <w:t>供应商在提交响应文件截止时间后撤回响应文件的；</w:t>
      </w:r>
    </w:p>
    <w:p w:rsidR="00FA4D28" w:rsidRPr="00EF6C32" w:rsidRDefault="00FA4D28">
      <w:pPr>
        <w:numPr>
          <w:ilvl w:val="0"/>
          <w:numId w:val="21"/>
        </w:numPr>
        <w:spacing w:line="360" w:lineRule="auto"/>
        <w:ind w:left="0" w:firstLineChars="200" w:firstLine="480"/>
        <w:rPr>
          <w:rFonts w:ascii="宋体" w:hAnsi="宋体"/>
          <w:sz w:val="24"/>
        </w:rPr>
      </w:pPr>
      <w:r w:rsidRPr="00EF6C32">
        <w:rPr>
          <w:rFonts w:ascii="宋体" w:hAnsi="宋体" w:hint="eastAsia"/>
          <w:sz w:val="24"/>
        </w:rPr>
        <w:t>供应商在响应文件中提供虚假材料的；</w:t>
      </w:r>
    </w:p>
    <w:p w:rsidR="00FA4D28" w:rsidRPr="00EF6C32" w:rsidRDefault="00FA4D28">
      <w:pPr>
        <w:numPr>
          <w:ilvl w:val="0"/>
          <w:numId w:val="21"/>
        </w:numPr>
        <w:spacing w:line="360" w:lineRule="auto"/>
        <w:ind w:left="0" w:firstLineChars="200" w:firstLine="480"/>
        <w:rPr>
          <w:rFonts w:ascii="宋体" w:hAnsi="宋体"/>
          <w:sz w:val="24"/>
        </w:rPr>
      </w:pPr>
      <w:r w:rsidRPr="00EF6C32">
        <w:rPr>
          <w:rFonts w:ascii="宋体" w:hAnsi="宋体" w:hint="eastAsia"/>
          <w:sz w:val="24"/>
        </w:rPr>
        <w:t>除因不可抗力或磋商文件认可的情形以外，成交供应商不与采购人签订合同的；</w:t>
      </w:r>
    </w:p>
    <w:p w:rsidR="00FA4D28" w:rsidRPr="00EF6C32" w:rsidRDefault="00FA4D28">
      <w:pPr>
        <w:numPr>
          <w:ilvl w:val="0"/>
          <w:numId w:val="21"/>
        </w:numPr>
        <w:spacing w:line="360" w:lineRule="auto"/>
        <w:ind w:left="0" w:firstLineChars="200" w:firstLine="480"/>
        <w:rPr>
          <w:rFonts w:ascii="宋体" w:hAnsi="宋体"/>
          <w:sz w:val="24"/>
        </w:rPr>
      </w:pPr>
      <w:r w:rsidRPr="00EF6C32">
        <w:rPr>
          <w:rFonts w:ascii="宋体" w:hAnsi="宋体" w:hint="eastAsia"/>
          <w:sz w:val="24"/>
        </w:rPr>
        <w:t>供应商与采购人、其他供应商或者采购代理机构恶意串通的；</w:t>
      </w:r>
    </w:p>
    <w:p w:rsidR="00FA4D28" w:rsidRPr="00EF6C32" w:rsidRDefault="00FA4D28">
      <w:pPr>
        <w:numPr>
          <w:ilvl w:val="0"/>
          <w:numId w:val="21"/>
        </w:numPr>
        <w:spacing w:line="360" w:lineRule="auto"/>
        <w:ind w:left="0" w:firstLineChars="200" w:firstLine="480"/>
        <w:rPr>
          <w:rFonts w:ascii="宋体" w:hAnsi="宋体"/>
          <w:sz w:val="24"/>
        </w:rPr>
      </w:pPr>
      <w:r w:rsidRPr="00EF6C32">
        <w:rPr>
          <w:rFonts w:ascii="宋体" w:hAnsi="宋体" w:hint="eastAsia"/>
          <w:sz w:val="24"/>
        </w:rPr>
        <w:t>采购文件规定的其他情形。</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响应文件的签署及装订</w:t>
      </w:r>
    </w:p>
    <w:p w:rsidR="00FA4D28" w:rsidRPr="00EF6C32" w:rsidRDefault="00FA4D28">
      <w:pPr>
        <w:numPr>
          <w:ilvl w:val="0"/>
          <w:numId w:val="22"/>
        </w:numPr>
        <w:spacing w:line="360" w:lineRule="auto"/>
        <w:ind w:left="0" w:firstLineChars="200" w:firstLine="480"/>
        <w:rPr>
          <w:rFonts w:ascii="宋体" w:hAnsi="宋体"/>
          <w:sz w:val="24"/>
        </w:rPr>
      </w:pPr>
      <w:r w:rsidRPr="00EF6C32">
        <w:rPr>
          <w:rFonts w:ascii="宋体" w:hAnsi="宋体" w:hint="eastAsia"/>
          <w:sz w:val="24"/>
        </w:rPr>
        <w:t>响应文件中响应书、资格文件应装订成册。响应文件的份数：详见《供应商须知前附表》。在每一份响应文件要明确注明“正本”和“副本”的字样，一旦正本和副本有差异，以正本为准。供应商应填写全称，同时加盖单位公章（不包括投标专用章等企业专用章）。</w:t>
      </w:r>
    </w:p>
    <w:p w:rsidR="00FA4D28" w:rsidRPr="00EF6C32" w:rsidRDefault="00FA4D28">
      <w:pPr>
        <w:numPr>
          <w:ilvl w:val="0"/>
          <w:numId w:val="22"/>
        </w:numPr>
        <w:spacing w:line="360" w:lineRule="auto"/>
        <w:ind w:left="0" w:firstLineChars="200" w:firstLine="480"/>
        <w:rPr>
          <w:rFonts w:ascii="宋体" w:hAnsi="宋体"/>
          <w:sz w:val="24"/>
        </w:rPr>
      </w:pPr>
      <w:r w:rsidRPr="00EF6C32">
        <w:rPr>
          <w:rFonts w:ascii="宋体" w:hAnsi="宋体" w:hint="eastAsia"/>
          <w:sz w:val="24"/>
        </w:rPr>
        <w:t>响应文件正本必须用不褪色的墨水填写或打印，副本可以用复印件。</w:t>
      </w:r>
    </w:p>
    <w:p w:rsidR="00FA4D28" w:rsidRPr="00EF6C32" w:rsidRDefault="00FA4D28" w:rsidP="00173F78">
      <w:pPr>
        <w:numPr>
          <w:ilvl w:val="0"/>
          <w:numId w:val="22"/>
        </w:numPr>
        <w:spacing w:line="360" w:lineRule="auto"/>
        <w:ind w:left="0" w:firstLineChars="200" w:firstLine="480"/>
        <w:rPr>
          <w:rFonts w:ascii="宋体" w:hAnsi="宋体"/>
          <w:sz w:val="24"/>
        </w:rPr>
      </w:pPr>
      <w:r w:rsidRPr="00EF6C32">
        <w:rPr>
          <w:rFonts w:ascii="宋体" w:hAnsi="宋体" w:hint="eastAsia"/>
          <w:sz w:val="24"/>
        </w:rPr>
        <w:t>除供应商对错处作必要修改外，响应文件中不许有加行、涂沫或改写，</w:t>
      </w:r>
      <w:r w:rsidR="00173F78" w:rsidRPr="00EF6C32">
        <w:rPr>
          <w:rFonts w:ascii="宋体" w:hAnsi="宋体" w:hint="eastAsia"/>
          <w:sz w:val="24"/>
        </w:rPr>
        <w:t>若有修改须由法定代表人或其授权代表（法人形式投标）/单位负责人或其授权代表（其他组织形式投标）签字或盖章。</w:t>
      </w:r>
    </w:p>
    <w:p w:rsidR="00FA4D28" w:rsidRPr="00EF6C32" w:rsidRDefault="00933DC2" w:rsidP="00933DC2">
      <w:pPr>
        <w:numPr>
          <w:ilvl w:val="0"/>
          <w:numId w:val="22"/>
        </w:numPr>
        <w:spacing w:line="360" w:lineRule="auto"/>
        <w:ind w:left="0" w:firstLineChars="200" w:firstLine="482"/>
        <w:rPr>
          <w:rFonts w:ascii="宋体" w:hAnsi="宋体"/>
          <w:sz w:val="24"/>
        </w:rPr>
      </w:pPr>
      <w:r w:rsidRPr="00EF6C32">
        <w:rPr>
          <w:rFonts w:ascii="宋体" w:hAnsi="宋体" w:hint="eastAsia"/>
          <w:b/>
          <w:sz w:val="24"/>
          <w:u w:val="single"/>
        </w:rPr>
        <w:t>响应文件须由法定代表人或其授权代表（法人形式投标）/单位负责人或其授权代表（其他组织形式投标）按规定签字或盖章，否则视为无效投标</w:t>
      </w:r>
      <w:r w:rsidRPr="00EF6C32">
        <w:rPr>
          <w:rFonts w:ascii="宋体" w:hAnsi="宋体" w:hint="eastAsia"/>
          <w:sz w:val="24"/>
        </w:rPr>
        <w:t>。</w:t>
      </w:r>
    </w:p>
    <w:p w:rsidR="00FA4D28" w:rsidRPr="00EF6C32" w:rsidRDefault="00FA4D28">
      <w:pPr>
        <w:numPr>
          <w:ilvl w:val="0"/>
          <w:numId w:val="22"/>
        </w:numPr>
        <w:spacing w:line="360" w:lineRule="auto"/>
        <w:ind w:left="0" w:firstLineChars="200" w:firstLine="480"/>
        <w:rPr>
          <w:rFonts w:ascii="宋体" w:hAnsi="宋体"/>
          <w:sz w:val="24"/>
        </w:rPr>
      </w:pPr>
      <w:r w:rsidRPr="00EF6C32">
        <w:rPr>
          <w:rFonts w:ascii="宋体" w:hAnsi="宋体" w:hint="eastAsia"/>
          <w:sz w:val="24"/>
        </w:rPr>
        <w:t>电报、电话、传真、电子邮件形式的投标概不接受。</w:t>
      </w:r>
    </w:p>
    <w:p w:rsidR="00FA4D28" w:rsidRPr="00EF6C32" w:rsidRDefault="00FA4D28">
      <w:pPr>
        <w:numPr>
          <w:ilvl w:val="0"/>
          <w:numId w:val="22"/>
        </w:numPr>
        <w:spacing w:line="360" w:lineRule="auto"/>
        <w:ind w:left="0" w:firstLineChars="200" w:firstLine="482"/>
        <w:rPr>
          <w:rFonts w:ascii="宋体" w:hAnsi="宋体"/>
          <w:b/>
          <w:sz w:val="24"/>
          <w:u w:val="single"/>
        </w:rPr>
      </w:pPr>
      <w:r w:rsidRPr="00EF6C32">
        <w:rPr>
          <w:rFonts w:ascii="宋体" w:hAnsi="宋体" w:hint="eastAsia"/>
          <w:b/>
          <w:sz w:val="24"/>
          <w:u w:val="single"/>
        </w:rPr>
        <w:t>请供应商备好加盖公章的空白的最终报价表在二次报价时使用（附表2-2），不用密封进响应文件中（注：若第二次报价未作变动，仍须提供一份加盖公章的最终报价表）</w:t>
      </w:r>
      <w:r w:rsidRPr="00EF6C32">
        <w:rPr>
          <w:rFonts w:ascii="宋体" w:hAnsi="宋体" w:hint="eastAsia"/>
          <w:b/>
          <w:sz w:val="24"/>
        </w:rPr>
        <w:t>。</w:t>
      </w:r>
    </w:p>
    <w:p w:rsidR="00FA4D28" w:rsidRPr="00EF6C32" w:rsidRDefault="00FA4D28">
      <w:pPr>
        <w:spacing w:line="360" w:lineRule="auto"/>
        <w:ind w:firstLineChars="200" w:firstLine="480"/>
        <w:rPr>
          <w:rFonts w:ascii="宋体" w:hAnsi="宋体"/>
          <w:sz w:val="24"/>
        </w:rPr>
      </w:pPr>
    </w:p>
    <w:p w:rsidR="00FA4D28" w:rsidRPr="00EF6C32" w:rsidRDefault="00FA4D28">
      <w:pPr>
        <w:spacing w:line="360" w:lineRule="auto"/>
        <w:ind w:firstLineChars="200" w:firstLine="562"/>
        <w:jc w:val="center"/>
        <w:rPr>
          <w:rFonts w:ascii="宋体" w:hAnsi="宋体"/>
          <w:b/>
          <w:bCs/>
          <w:sz w:val="28"/>
          <w:szCs w:val="28"/>
        </w:rPr>
      </w:pPr>
      <w:r w:rsidRPr="00EF6C32">
        <w:rPr>
          <w:rFonts w:ascii="宋体" w:hAnsi="宋体" w:hint="eastAsia"/>
          <w:b/>
          <w:bCs/>
          <w:sz w:val="28"/>
          <w:szCs w:val="28"/>
        </w:rPr>
        <w:t>（四）、响应文件的递交</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响应文件的密封和标记</w:t>
      </w:r>
    </w:p>
    <w:p w:rsidR="00FA4D28" w:rsidRPr="00EF6C32" w:rsidRDefault="00FA4D28">
      <w:pPr>
        <w:numPr>
          <w:ilvl w:val="0"/>
          <w:numId w:val="23"/>
        </w:numPr>
        <w:spacing w:line="360" w:lineRule="auto"/>
        <w:ind w:left="0" w:firstLineChars="200" w:firstLine="480"/>
        <w:rPr>
          <w:rFonts w:ascii="宋体" w:hAnsi="宋体"/>
          <w:sz w:val="24"/>
        </w:rPr>
      </w:pPr>
      <w:r w:rsidRPr="00EF6C32">
        <w:rPr>
          <w:rFonts w:ascii="宋体" w:hAnsi="宋体" w:hint="eastAsia"/>
          <w:sz w:val="24"/>
        </w:rPr>
        <w:t>供应商应将响应文件正本和副本分开用密封袋密封，封口处应有供应商公章。并在封皮上注明项目编号、供应商名称（全称）、项目名称及“正本”或“副本”。每一密封袋上注明“于</w:t>
      </w:r>
      <w:r w:rsidRPr="00EF6C32">
        <w:rPr>
          <w:rFonts w:ascii="宋体" w:hAnsi="宋体" w:hint="eastAsia"/>
          <w:sz w:val="24"/>
          <w:u w:val="single"/>
        </w:rPr>
        <w:t xml:space="preserve">       </w:t>
      </w:r>
      <w:r w:rsidRPr="00EF6C32">
        <w:rPr>
          <w:rFonts w:ascii="宋体" w:hAnsi="宋体" w:hint="eastAsia"/>
          <w:sz w:val="24"/>
        </w:rPr>
        <w:t>之前（磋商文件中规定的截止日期及时间）不准启封”的字样。</w:t>
      </w:r>
    </w:p>
    <w:p w:rsidR="00FA4D28" w:rsidRPr="00EF6C32" w:rsidRDefault="00FA4D28">
      <w:pPr>
        <w:numPr>
          <w:ilvl w:val="0"/>
          <w:numId w:val="23"/>
        </w:numPr>
        <w:spacing w:line="360" w:lineRule="auto"/>
        <w:ind w:left="0" w:firstLineChars="200" w:firstLine="480"/>
        <w:rPr>
          <w:rFonts w:ascii="宋体" w:hAnsi="宋体"/>
          <w:sz w:val="24"/>
        </w:rPr>
      </w:pPr>
      <w:r w:rsidRPr="00EF6C32">
        <w:rPr>
          <w:rFonts w:ascii="宋体" w:hAnsi="宋体" w:hint="eastAsia"/>
          <w:sz w:val="24"/>
        </w:rPr>
        <w:t>如果未按上述规定密封和标记，采购人或采购代理机构将拒绝接收，并对响应文件的误投和提前启封概不负责。</w:t>
      </w:r>
    </w:p>
    <w:p w:rsidR="00FA4D28" w:rsidRPr="00EF6C32" w:rsidRDefault="00FA4D28">
      <w:pPr>
        <w:spacing w:line="360" w:lineRule="auto"/>
        <w:ind w:firstLineChars="200" w:firstLine="480"/>
        <w:rPr>
          <w:rFonts w:ascii="宋体" w:hAnsi="宋体"/>
          <w:sz w:val="24"/>
        </w:rPr>
      </w:pPr>
    </w:p>
    <w:p w:rsidR="00FA4D28" w:rsidRPr="00EF6C32" w:rsidRDefault="0015158D" w:rsidP="0015158D">
      <w:pPr>
        <w:numPr>
          <w:ilvl w:val="0"/>
          <w:numId w:val="4"/>
        </w:numPr>
        <w:autoSpaceDE w:val="0"/>
        <w:autoSpaceDN w:val="0"/>
        <w:adjustRightInd w:val="0"/>
        <w:spacing w:line="360" w:lineRule="auto"/>
        <w:rPr>
          <w:rFonts w:ascii="宋体" w:hAnsi="宋体"/>
          <w:b/>
          <w:bCs/>
          <w:sz w:val="24"/>
          <w:lang w:val="zh-CN"/>
        </w:rPr>
      </w:pPr>
      <w:r w:rsidRPr="00EF6C32">
        <w:rPr>
          <w:rFonts w:ascii="宋体" w:hAnsi="宋体" w:hint="eastAsia"/>
          <w:b/>
          <w:bCs/>
          <w:sz w:val="24"/>
          <w:lang w:val="zh-CN"/>
        </w:rPr>
        <w:t>递交响应文件的截止时间和响应文件开启时间</w:t>
      </w:r>
    </w:p>
    <w:p w:rsidR="00FA4D28" w:rsidRPr="00EF6C32" w:rsidRDefault="00061595" w:rsidP="00A94DDA">
      <w:pPr>
        <w:numPr>
          <w:ilvl w:val="0"/>
          <w:numId w:val="24"/>
        </w:numPr>
        <w:spacing w:line="360" w:lineRule="auto"/>
        <w:ind w:left="0" w:firstLineChars="200" w:firstLine="480"/>
        <w:rPr>
          <w:rFonts w:ascii="宋体" w:hAnsi="宋体"/>
          <w:bCs/>
          <w:spacing w:val="-2"/>
          <w:sz w:val="24"/>
          <w:u w:val="single"/>
        </w:rPr>
      </w:pPr>
      <w:r w:rsidRPr="00EF6C32">
        <w:rPr>
          <w:rFonts w:ascii="宋体" w:hAnsi="宋体" w:hint="eastAsia"/>
          <w:sz w:val="24"/>
        </w:rPr>
        <w:t>所有响应文件需要派人递交，必须按采购代理机构在《供应商须知前附表》中规定的响应文件递交截止时间之前送至磋商邀请（磋商公告）中指定的地点。</w:t>
      </w:r>
      <w:r w:rsidR="00267BB4" w:rsidRPr="00EF6C32">
        <w:rPr>
          <w:rFonts w:ascii="宋体" w:hAnsi="宋体" w:hint="eastAsia"/>
          <w:b/>
          <w:bCs/>
          <w:spacing w:val="-2"/>
          <w:sz w:val="24"/>
          <w:u w:val="single"/>
        </w:rPr>
        <w:t>超过响应文件递交截止时间的响应文件将被拒绝</w:t>
      </w:r>
      <w:r w:rsidR="00267BB4" w:rsidRPr="00EF6C32">
        <w:rPr>
          <w:rFonts w:ascii="宋体" w:hAnsi="宋体" w:hint="eastAsia"/>
          <w:b/>
          <w:bCs/>
          <w:spacing w:val="-2"/>
          <w:sz w:val="24"/>
        </w:rPr>
        <w:t>。</w:t>
      </w:r>
    </w:p>
    <w:p w:rsidR="00FA4D28" w:rsidRPr="00EF6C32" w:rsidRDefault="00FA4D28">
      <w:pPr>
        <w:spacing w:line="360" w:lineRule="auto"/>
        <w:ind w:firstLineChars="200" w:firstLine="482"/>
        <w:rPr>
          <w:rFonts w:ascii="宋体" w:hAnsi="宋体"/>
          <w:b/>
          <w:bCs/>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响应文件的补充、修改或撤销</w:t>
      </w:r>
    </w:p>
    <w:p w:rsidR="00FA4D28" w:rsidRPr="00EF6C32" w:rsidRDefault="00FA4D28">
      <w:pPr>
        <w:numPr>
          <w:ilvl w:val="0"/>
          <w:numId w:val="25"/>
        </w:numPr>
        <w:spacing w:line="360" w:lineRule="auto"/>
        <w:ind w:left="0" w:firstLineChars="200" w:firstLine="480"/>
        <w:rPr>
          <w:rFonts w:ascii="宋体" w:hAnsi="宋体"/>
          <w:sz w:val="24"/>
        </w:rPr>
      </w:pPr>
      <w:r w:rsidRPr="00EF6C32">
        <w:rPr>
          <w:rFonts w:ascii="宋体" w:hAnsi="宋体" w:hint="eastAsia"/>
          <w:sz w:val="24"/>
        </w:rPr>
        <w:t>供应商在提交响应文件后至磋商截止时间前可对其响应文件进行修改或撤销，但采购代理机构须在响应文件递交截止时间之前收到该修改或撤销的书面通知，该通知须有经正式授权的供应商代表签字或盖章。供应商对响应文件的修改的书面材料或撤销的通知应按第17和18条规定进行编写、密封、标注和递送，并注明“修改响应文件”或“撤消投标”字样。</w:t>
      </w:r>
    </w:p>
    <w:p w:rsidR="00FA4D28" w:rsidRPr="00EF6C32" w:rsidRDefault="00FA4D28">
      <w:pPr>
        <w:numPr>
          <w:ilvl w:val="0"/>
          <w:numId w:val="25"/>
        </w:numPr>
        <w:spacing w:line="360" w:lineRule="auto"/>
        <w:ind w:left="0" w:firstLineChars="200" w:firstLine="480"/>
        <w:rPr>
          <w:rFonts w:ascii="宋体" w:hAnsi="宋体"/>
          <w:sz w:val="24"/>
        </w:rPr>
      </w:pPr>
      <w:r w:rsidRPr="00EF6C32">
        <w:rPr>
          <w:rFonts w:ascii="宋体" w:hAnsi="宋体" w:hint="eastAsia"/>
          <w:sz w:val="24"/>
        </w:rPr>
        <w:t>响应文件递交截止时间以后不得修改响应文件。</w:t>
      </w:r>
    </w:p>
    <w:p w:rsidR="00FA4D28" w:rsidRPr="00EF6C32" w:rsidRDefault="00FA4D28">
      <w:pPr>
        <w:numPr>
          <w:ilvl w:val="0"/>
          <w:numId w:val="25"/>
        </w:numPr>
        <w:spacing w:line="360" w:lineRule="auto"/>
        <w:ind w:left="0" w:firstLineChars="200" w:firstLine="480"/>
        <w:rPr>
          <w:rFonts w:ascii="宋体" w:hAnsi="宋体"/>
          <w:sz w:val="24"/>
        </w:rPr>
      </w:pPr>
      <w:r w:rsidRPr="00EF6C32">
        <w:rPr>
          <w:rFonts w:ascii="宋体" w:hAnsi="宋体" w:hint="eastAsia"/>
          <w:sz w:val="24"/>
        </w:rPr>
        <w:t>已提交响应文件的供应商，在提交最后报价之前，可以根据磋商情况退出磋商。采购人、采购代理机构应当退还退出磋商的供应商的磋商保证金。</w:t>
      </w:r>
    </w:p>
    <w:p w:rsidR="00FA4D28" w:rsidRPr="00EF6C32" w:rsidRDefault="00FA4D28">
      <w:pPr>
        <w:spacing w:line="360" w:lineRule="auto"/>
        <w:ind w:firstLineChars="200" w:firstLine="562"/>
        <w:jc w:val="center"/>
        <w:rPr>
          <w:rFonts w:ascii="宋体" w:hAnsi="宋体"/>
          <w:b/>
          <w:bCs/>
          <w:sz w:val="28"/>
          <w:szCs w:val="28"/>
        </w:rPr>
      </w:pPr>
    </w:p>
    <w:p w:rsidR="00FA4D28" w:rsidRPr="00EF6C32" w:rsidRDefault="00FA4D28">
      <w:pPr>
        <w:spacing w:line="360" w:lineRule="auto"/>
        <w:ind w:firstLineChars="200" w:firstLine="562"/>
        <w:jc w:val="center"/>
        <w:rPr>
          <w:rFonts w:ascii="宋体" w:hAnsi="宋体"/>
          <w:b/>
          <w:bCs/>
          <w:sz w:val="28"/>
          <w:szCs w:val="28"/>
        </w:rPr>
      </w:pPr>
      <w:r w:rsidRPr="00EF6C32">
        <w:rPr>
          <w:rFonts w:ascii="宋体" w:hAnsi="宋体" w:hint="eastAsia"/>
          <w:b/>
          <w:bCs/>
          <w:sz w:val="28"/>
          <w:szCs w:val="28"/>
        </w:rPr>
        <w:t>（五）、磋商</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磋商小组</w:t>
      </w:r>
    </w:p>
    <w:p w:rsidR="00FA4D28" w:rsidRPr="00EF6C32" w:rsidRDefault="00FA4D28">
      <w:pPr>
        <w:numPr>
          <w:ilvl w:val="0"/>
          <w:numId w:val="26"/>
        </w:numPr>
        <w:spacing w:line="360" w:lineRule="auto"/>
        <w:ind w:left="0" w:firstLineChars="200" w:firstLine="480"/>
        <w:jc w:val="left"/>
        <w:rPr>
          <w:rFonts w:ascii="宋体" w:hAnsi="宋体"/>
          <w:sz w:val="24"/>
        </w:rPr>
      </w:pPr>
      <w:r w:rsidRPr="00EF6C32">
        <w:rPr>
          <w:rFonts w:ascii="宋体" w:hAnsi="宋体" w:hint="eastAsia"/>
          <w:sz w:val="24"/>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rsidR="00FA4D28" w:rsidRPr="00EF6C32" w:rsidRDefault="00FA4D28">
      <w:pPr>
        <w:spacing w:line="360" w:lineRule="auto"/>
        <w:ind w:firstLineChars="200" w:firstLine="480"/>
        <w:jc w:val="left"/>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w:t>
      </w:r>
    </w:p>
    <w:p w:rsidR="00C16CA9" w:rsidRPr="00EF6C32" w:rsidRDefault="00C16CA9" w:rsidP="00061595">
      <w:pPr>
        <w:numPr>
          <w:ilvl w:val="0"/>
          <w:numId w:val="27"/>
        </w:numPr>
        <w:spacing w:line="360" w:lineRule="auto"/>
        <w:ind w:left="0" w:firstLineChars="200" w:firstLine="480"/>
        <w:rPr>
          <w:rFonts w:ascii="宋体" w:hAnsi="宋体"/>
          <w:sz w:val="24"/>
        </w:rPr>
      </w:pPr>
      <w:r w:rsidRPr="00EF6C32">
        <w:rPr>
          <w:rFonts w:ascii="宋体" w:hAnsi="宋体" w:hint="eastAsia"/>
          <w:sz w:val="24"/>
        </w:rPr>
        <w:t>采购人或采购代理机构按在《供应商须知前附表》中规定的时间、地点主持磋商。磋商由采购人或者采购代理机构主持，相关部门及有关工作人员参加。</w:t>
      </w:r>
    </w:p>
    <w:p w:rsidR="00061595" w:rsidRPr="00EF6C32" w:rsidRDefault="00061595" w:rsidP="00061595">
      <w:pPr>
        <w:spacing w:line="360" w:lineRule="auto"/>
        <w:ind w:left="482"/>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磋商的基本原则和办法</w:t>
      </w:r>
    </w:p>
    <w:p w:rsidR="00FA4D28" w:rsidRPr="00EF6C32" w:rsidRDefault="00FA4D28">
      <w:pPr>
        <w:numPr>
          <w:ilvl w:val="0"/>
          <w:numId w:val="28"/>
        </w:numPr>
        <w:spacing w:line="360" w:lineRule="auto"/>
        <w:ind w:left="0" w:firstLineChars="200" w:firstLine="480"/>
        <w:rPr>
          <w:rFonts w:ascii="宋体" w:hAnsi="宋体"/>
          <w:sz w:val="24"/>
        </w:rPr>
      </w:pPr>
      <w:r w:rsidRPr="00EF6C32">
        <w:rPr>
          <w:rFonts w:ascii="宋体" w:hAnsi="宋体" w:hint="eastAsia"/>
          <w:sz w:val="24"/>
        </w:rPr>
        <w:t>磋商文件是磋商的依据之一。</w:t>
      </w:r>
    </w:p>
    <w:p w:rsidR="00FA4D28" w:rsidRPr="00EF6C32" w:rsidRDefault="00FA4D28">
      <w:pPr>
        <w:numPr>
          <w:ilvl w:val="0"/>
          <w:numId w:val="28"/>
        </w:numPr>
        <w:spacing w:line="360" w:lineRule="auto"/>
        <w:ind w:left="0" w:firstLineChars="200" w:firstLine="480"/>
        <w:rPr>
          <w:rFonts w:ascii="宋体" w:hAnsi="宋体"/>
          <w:sz w:val="24"/>
        </w:rPr>
      </w:pPr>
      <w:r w:rsidRPr="00EF6C32">
        <w:rPr>
          <w:rFonts w:ascii="宋体" w:hAnsi="宋体" w:hint="eastAsia"/>
          <w:sz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FA4D28" w:rsidRPr="00EF6C32" w:rsidRDefault="00FA4D28">
      <w:pPr>
        <w:numPr>
          <w:ilvl w:val="0"/>
          <w:numId w:val="28"/>
        </w:numPr>
        <w:spacing w:line="360" w:lineRule="auto"/>
        <w:ind w:left="0" w:firstLineChars="200" w:firstLine="480"/>
        <w:rPr>
          <w:rFonts w:ascii="宋体" w:hAnsi="宋体"/>
          <w:sz w:val="24"/>
        </w:rPr>
      </w:pPr>
      <w:r w:rsidRPr="00EF6C32">
        <w:rPr>
          <w:rFonts w:ascii="宋体" w:hAnsi="宋体" w:hint="eastAsia"/>
          <w:sz w:val="24"/>
        </w:rPr>
        <w:t>磋商小组所有成员应当集中与单一供应商分别进行磋商，并给予所有参加磋商的供应商平等的磋商机会。</w:t>
      </w:r>
    </w:p>
    <w:p w:rsidR="00FA4D28" w:rsidRPr="00EF6C32" w:rsidRDefault="00FA4D28">
      <w:pPr>
        <w:numPr>
          <w:ilvl w:val="0"/>
          <w:numId w:val="28"/>
        </w:numPr>
        <w:spacing w:line="360" w:lineRule="auto"/>
        <w:ind w:left="0" w:firstLineChars="200" w:firstLine="480"/>
        <w:rPr>
          <w:rFonts w:ascii="宋体" w:hAnsi="宋体"/>
          <w:sz w:val="24"/>
        </w:rPr>
      </w:pPr>
      <w:r w:rsidRPr="00EF6C32">
        <w:rPr>
          <w:rFonts w:ascii="宋体" w:hAnsi="宋体" w:hint="eastAsia"/>
          <w:sz w:val="24"/>
        </w:rPr>
        <w:t>磋商方法：综合评分法，详见《第三章 磋商办法》。</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对响应文件的初审和响应性的确定</w:t>
      </w:r>
    </w:p>
    <w:p w:rsidR="00FA4D28" w:rsidRPr="00EF6C32" w:rsidRDefault="00FA4D28">
      <w:pPr>
        <w:numPr>
          <w:ilvl w:val="0"/>
          <w:numId w:val="29"/>
        </w:numPr>
        <w:spacing w:line="360" w:lineRule="auto"/>
        <w:ind w:left="0" w:firstLineChars="200" w:firstLine="480"/>
        <w:rPr>
          <w:rFonts w:ascii="宋体" w:hAnsi="宋体"/>
          <w:sz w:val="24"/>
        </w:rPr>
      </w:pPr>
      <w:r w:rsidRPr="00EF6C32">
        <w:rPr>
          <w:rFonts w:ascii="宋体" w:hAnsi="宋体" w:hint="eastAsia"/>
          <w:sz w:val="24"/>
        </w:rPr>
        <w:t>磋商小组将组织审查响应文件是否符合磋商文件的要求、内容是否完整、价格构成有无计算错误、文件签署是否齐全，要求的保证金是否已提供。</w:t>
      </w:r>
    </w:p>
    <w:p w:rsidR="00FA4D28" w:rsidRPr="00EF6C32" w:rsidRDefault="00FA4D28">
      <w:pPr>
        <w:numPr>
          <w:ilvl w:val="0"/>
          <w:numId w:val="29"/>
        </w:numPr>
        <w:spacing w:line="360" w:lineRule="auto"/>
        <w:ind w:left="0" w:firstLineChars="200" w:firstLine="480"/>
        <w:rPr>
          <w:rFonts w:ascii="宋体" w:hAnsi="宋体"/>
          <w:sz w:val="24"/>
        </w:rPr>
      </w:pPr>
      <w:r w:rsidRPr="00EF6C32">
        <w:rPr>
          <w:rFonts w:ascii="宋体" w:hAnsi="宋体" w:hint="eastAsia"/>
          <w:sz w:val="24"/>
        </w:rPr>
        <w:t>初审中，响应文件若有差错时，将按下列程序、原则进行修正：</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1、 当正本内容与副本内容不一致时，以正本为准。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2、 若用数字表示的数额与用文字表示的数额不一致时，以文字数额为准。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3、 当单价与数量的乘积之和同总额不一致时，以单价为准。但若采购人认为单价有明显的小数点错位，则以总额为准，并修改单价；分项实计之和与合计数不一致时，以分项实计之和为准。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4、 采购人将按上述原则调整响应文件的报价金额。如果供应商不接受根据上述修改方法而调整报价，采购人将否决其报价。</w:t>
      </w:r>
    </w:p>
    <w:p w:rsidR="00FA4D28" w:rsidRPr="00EF6C32" w:rsidRDefault="00FA4D28">
      <w:pPr>
        <w:numPr>
          <w:ilvl w:val="0"/>
          <w:numId w:val="29"/>
        </w:numPr>
        <w:spacing w:line="360" w:lineRule="auto"/>
        <w:ind w:left="0" w:firstLineChars="200" w:firstLine="480"/>
        <w:rPr>
          <w:rFonts w:ascii="宋体" w:hAnsi="宋体"/>
          <w:sz w:val="24"/>
        </w:rPr>
      </w:pPr>
      <w:r w:rsidRPr="00EF6C32">
        <w:rPr>
          <w:rFonts w:ascii="宋体" w:hAnsi="宋体" w:hint="eastAsia"/>
          <w:sz w:val="24"/>
        </w:rPr>
        <w:t>磋商小组将确定每一响应文件是否对磋商文件的要求作出了实质性的响应，而没有重大偏离。</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（1）实质性响应的投标是指响应文件符合磋商文件的所有条款、条件和规定且没有重大偏离或保留。与磋商文件有重大偏离或保留的响应文件将被拒绝。</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2）重大偏离或保留系指影响到磋商文件规定的服务范畴，明显不能满足磋商文件的要求，或限制了采购人的权力和供应商义务的规定，而纠正这些偏离将影响到其他提交实质性响应投标的供应商的公平竞争地位。</w:t>
      </w:r>
    </w:p>
    <w:p w:rsidR="00FA4D28" w:rsidRPr="00EF6C32" w:rsidRDefault="00FA4D28">
      <w:pPr>
        <w:numPr>
          <w:ilvl w:val="0"/>
          <w:numId w:val="29"/>
        </w:numPr>
        <w:spacing w:line="360" w:lineRule="auto"/>
        <w:ind w:left="0" w:firstLineChars="200" w:firstLine="480"/>
        <w:rPr>
          <w:rFonts w:ascii="宋体" w:hAnsi="宋体"/>
          <w:sz w:val="24"/>
        </w:rPr>
      </w:pPr>
      <w:r w:rsidRPr="00EF6C32">
        <w:rPr>
          <w:rFonts w:ascii="宋体" w:hAnsi="宋体" w:hint="eastAsia"/>
          <w:sz w:val="24"/>
        </w:rPr>
        <w:t>磋商小组将拒绝被确定为非实质性响应的投标，供应商不能通过修正或撤销不符之处而使其投标成为实质性响应的投标。</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响应文件的澄清</w:t>
      </w:r>
    </w:p>
    <w:p w:rsidR="00FA4D28" w:rsidRPr="00EF6C32" w:rsidRDefault="00FA4D28">
      <w:pPr>
        <w:numPr>
          <w:ilvl w:val="0"/>
          <w:numId w:val="30"/>
        </w:numPr>
        <w:spacing w:line="360" w:lineRule="auto"/>
        <w:ind w:left="0" w:firstLineChars="200" w:firstLine="480"/>
        <w:rPr>
          <w:rFonts w:ascii="宋体" w:hAnsi="宋体"/>
          <w:sz w:val="24"/>
        </w:rPr>
      </w:pPr>
      <w:r w:rsidRPr="00EF6C32">
        <w:rPr>
          <w:rFonts w:ascii="宋体" w:hAnsi="宋体"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A4D28" w:rsidRPr="00EF6C32" w:rsidRDefault="00AC200E" w:rsidP="00AC200E">
      <w:pPr>
        <w:numPr>
          <w:ilvl w:val="0"/>
          <w:numId w:val="30"/>
        </w:numPr>
        <w:spacing w:line="360" w:lineRule="auto"/>
        <w:ind w:left="0" w:firstLineChars="200" w:firstLine="480"/>
        <w:rPr>
          <w:rFonts w:ascii="宋体" w:hAnsi="宋体"/>
          <w:sz w:val="24"/>
        </w:rPr>
      </w:pPr>
      <w:r w:rsidRPr="00EF6C32">
        <w:rPr>
          <w:rFonts w:ascii="宋体" w:hAnsi="宋体" w:hint="eastAsia"/>
          <w:sz w:val="24"/>
        </w:rPr>
        <w:t>磋商小组要求供应商澄清、说明或者更正响应文件应当以书面形式作出。供应商的澄清、说明或者更正应当由法定代表人或其授权代表（法人形式投标）/单位负责人或其授权代表（其他组织形式投标）签字或者加盖公章。由授权代表签字的，应当附法定代表人授权书。供应商为自然人的，应当由本人签字并附身份证明。</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磋商过程的保密性</w:t>
      </w:r>
    </w:p>
    <w:p w:rsidR="00FA4D28" w:rsidRPr="00EF6C32" w:rsidRDefault="00FA4D28">
      <w:pPr>
        <w:numPr>
          <w:ilvl w:val="0"/>
          <w:numId w:val="31"/>
        </w:numPr>
        <w:spacing w:line="360" w:lineRule="auto"/>
        <w:ind w:left="0" w:firstLineChars="200" w:firstLine="480"/>
        <w:rPr>
          <w:rFonts w:ascii="宋体" w:hAnsi="宋体"/>
          <w:sz w:val="24"/>
        </w:rPr>
      </w:pPr>
      <w:r w:rsidRPr="00EF6C32">
        <w:rPr>
          <w:rFonts w:ascii="宋体" w:hAnsi="宋体" w:hint="eastAsia"/>
          <w:sz w:val="24"/>
        </w:rPr>
        <w:t>在磋商过程中及磋商结束后，磋商小组的研究情况和所有供应商的商业秘密都属于保密内容。</w:t>
      </w:r>
    </w:p>
    <w:p w:rsidR="00FA4D28" w:rsidRPr="00EF6C32" w:rsidRDefault="00FA4D28">
      <w:pPr>
        <w:numPr>
          <w:ilvl w:val="0"/>
          <w:numId w:val="31"/>
        </w:numPr>
        <w:spacing w:line="360" w:lineRule="auto"/>
        <w:ind w:left="0" w:firstLineChars="200" w:firstLine="480"/>
        <w:rPr>
          <w:rFonts w:ascii="宋体" w:hAnsi="宋体"/>
          <w:sz w:val="24"/>
        </w:rPr>
      </w:pPr>
      <w:r w:rsidRPr="00EF6C32">
        <w:rPr>
          <w:rFonts w:ascii="宋体" w:hAnsi="宋体" w:hint="eastAsia"/>
          <w:sz w:val="24"/>
        </w:rPr>
        <w:t>有关响应文件的审查、澄清、评估和比较以及有关授予合同的意向的一切情况都不得透露给任何供应商或与上述磋商工作无关的人员。</w:t>
      </w:r>
    </w:p>
    <w:p w:rsidR="00FA4D28" w:rsidRPr="00EF6C32" w:rsidRDefault="00FA4D28">
      <w:pPr>
        <w:numPr>
          <w:ilvl w:val="0"/>
          <w:numId w:val="31"/>
        </w:numPr>
        <w:spacing w:line="360" w:lineRule="auto"/>
        <w:ind w:left="0" w:firstLineChars="200" w:firstLine="480"/>
        <w:rPr>
          <w:rFonts w:ascii="宋体" w:hAnsi="宋体"/>
          <w:sz w:val="24"/>
        </w:rPr>
      </w:pPr>
      <w:r w:rsidRPr="00EF6C32">
        <w:rPr>
          <w:rFonts w:ascii="宋体" w:hAnsi="宋体" w:hint="eastAsia"/>
          <w:sz w:val="24"/>
        </w:rPr>
        <w:t>任何单位和个人不得非法干预、影响磋商过程和结果。</w:t>
      </w:r>
    </w:p>
    <w:p w:rsidR="00FA4D28" w:rsidRPr="00EF6C32" w:rsidRDefault="00FA4D28">
      <w:pPr>
        <w:spacing w:line="360" w:lineRule="auto"/>
        <w:ind w:firstLineChars="200" w:firstLine="562"/>
        <w:jc w:val="center"/>
        <w:rPr>
          <w:rFonts w:ascii="宋体" w:hAnsi="宋体"/>
          <w:b/>
          <w:bCs/>
          <w:sz w:val="28"/>
          <w:szCs w:val="28"/>
        </w:rPr>
      </w:pPr>
      <w:r w:rsidRPr="00EF6C32">
        <w:rPr>
          <w:rFonts w:ascii="宋体" w:hAnsi="宋体" w:hint="eastAsia"/>
          <w:b/>
          <w:bCs/>
          <w:sz w:val="28"/>
          <w:szCs w:val="28"/>
        </w:rPr>
        <w:t>（六）、 定   标</w:t>
      </w: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定标准则</w:t>
      </w:r>
    </w:p>
    <w:p w:rsidR="00FA4D28" w:rsidRPr="00EF6C32" w:rsidRDefault="00FA4D28">
      <w:pPr>
        <w:numPr>
          <w:ilvl w:val="0"/>
          <w:numId w:val="32"/>
        </w:numPr>
        <w:spacing w:line="360" w:lineRule="auto"/>
        <w:ind w:left="0" w:firstLineChars="200" w:firstLine="480"/>
        <w:rPr>
          <w:rFonts w:ascii="宋体" w:hAnsi="宋体"/>
          <w:sz w:val="24"/>
        </w:rPr>
      </w:pPr>
      <w:r w:rsidRPr="00EF6C32">
        <w:rPr>
          <w:rFonts w:ascii="宋体" w:hAnsi="宋体" w:hint="eastAsia"/>
          <w:sz w:val="24"/>
        </w:rPr>
        <w:t>合同将授予满足磋商文件要求且综合得分最高的供应商。</w:t>
      </w:r>
    </w:p>
    <w:p w:rsidR="00FA4D28" w:rsidRPr="00EF6C32" w:rsidRDefault="00FA4D28">
      <w:pPr>
        <w:numPr>
          <w:ilvl w:val="0"/>
          <w:numId w:val="32"/>
        </w:numPr>
        <w:spacing w:line="360" w:lineRule="auto"/>
        <w:ind w:left="0" w:firstLineChars="200" w:firstLine="480"/>
        <w:rPr>
          <w:rFonts w:ascii="宋体" w:hAnsi="宋体"/>
          <w:sz w:val="24"/>
        </w:rPr>
      </w:pPr>
      <w:r w:rsidRPr="00EF6C32">
        <w:rPr>
          <w:rFonts w:ascii="宋体" w:hAnsi="宋体" w:hint="eastAsia"/>
          <w:sz w:val="24"/>
        </w:rPr>
        <w:t>不能保证最低报价的投标中标。</w:t>
      </w:r>
    </w:p>
    <w:p w:rsidR="00FA4D28" w:rsidRPr="00EF6C32" w:rsidRDefault="00FA4D28">
      <w:pPr>
        <w:autoSpaceDE w:val="0"/>
        <w:autoSpaceDN w:val="0"/>
        <w:adjustRightInd w:val="0"/>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成交通知</w:t>
      </w:r>
    </w:p>
    <w:p w:rsidR="00FA4D28" w:rsidRPr="00EF6C32" w:rsidRDefault="00FA4D28">
      <w:pPr>
        <w:numPr>
          <w:ilvl w:val="0"/>
          <w:numId w:val="33"/>
        </w:numPr>
        <w:spacing w:line="360" w:lineRule="auto"/>
        <w:ind w:left="0" w:firstLineChars="200" w:firstLine="480"/>
        <w:rPr>
          <w:rFonts w:ascii="宋体" w:hAnsi="宋体"/>
          <w:sz w:val="24"/>
        </w:rPr>
      </w:pPr>
      <w:r w:rsidRPr="00EF6C32">
        <w:rPr>
          <w:rFonts w:ascii="宋体" w:hAnsi="宋体" w:hint="eastAsia"/>
          <w:sz w:val="24"/>
        </w:rPr>
        <w:t>磋商结束后将在指定网站上公布中标结果，并由采购代理机构签发《成交标通知书》、《未成交结果通知书》。</w:t>
      </w:r>
    </w:p>
    <w:p w:rsidR="00FA4D28" w:rsidRPr="00EF6C32" w:rsidRDefault="00FA4D28">
      <w:pPr>
        <w:numPr>
          <w:ilvl w:val="0"/>
          <w:numId w:val="33"/>
        </w:numPr>
        <w:spacing w:line="360" w:lineRule="auto"/>
        <w:ind w:left="0" w:firstLineChars="200" w:firstLine="480"/>
        <w:rPr>
          <w:rFonts w:ascii="宋体" w:hAnsi="宋体"/>
          <w:sz w:val="24"/>
        </w:rPr>
      </w:pPr>
      <w:r w:rsidRPr="00EF6C32">
        <w:rPr>
          <w:rFonts w:ascii="宋体" w:hAnsi="宋体" w:hint="eastAsia"/>
          <w:sz w:val="24"/>
        </w:rPr>
        <w:t>《成交通知书》是合同文件的组成部分。</w:t>
      </w:r>
    </w:p>
    <w:p w:rsidR="00FA4D28" w:rsidRPr="00EF6C32" w:rsidRDefault="00FA4D28">
      <w:pPr>
        <w:pStyle w:val="af3"/>
        <w:spacing w:after="0" w:line="360" w:lineRule="auto"/>
        <w:ind w:leftChars="0" w:left="0"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签订合同</w:t>
      </w:r>
    </w:p>
    <w:p w:rsidR="00FA4D28" w:rsidRPr="00EF6C32" w:rsidRDefault="00FA4D28">
      <w:pPr>
        <w:numPr>
          <w:ilvl w:val="0"/>
          <w:numId w:val="34"/>
        </w:numPr>
        <w:spacing w:line="360" w:lineRule="auto"/>
        <w:ind w:left="0" w:firstLineChars="200" w:firstLine="480"/>
        <w:rPr>
          <w:rFonts w:ascii="宋体" w:hAnsi="宋体"/>
          <w:sz w:val="24"/>
        </w:rPr>
      </w:pPr>
      <w:r w:rsidRPr="00EF6C32">
        <w:rPr>
          <w:rFonts w:ascii="宋体" w:hAnsi="宋体" w:hint="eastAsia"/>
          <w:sz w:val="24"/>
        </w:rPr>
        <w:t>成交供应商在收到《成交通知书》后，应按照《成交通知书》中规定的时间和地点与采购人签订合同。</w:t>
      </w:r>
    </w:p>
    <w:p w:rsidR="00FA4D28" w:rsidRPr="00EF6C32" w:rsidRDefault="00FA4D28">
      <w:pPr>
        <w:numPr>
          <w:ilvl w:val="0"/>
          <w:numId w:val="34"/>
        </w:numPr>
        <w:spacing w:line="360" w:lineRule="auto"/>
        <w:ind w:left="0" w:firstLineChars="200" w:firstLine="480"/>
        <w:rPr>
          <w:rFonts w:ascii="宋体" w:hAnsi="宋体"/>
          <w:sz w:val="24"/>
        </w:rPr>
      </w:pPr>
      <w:r w:rsidRPr="00EF6C32">
        <w:rPr>
          <w:rFonts w:ascii="宋体" w:hAnsi="宋体" w:hint="eastAsia"/>
          <w:sz w:val="24"/>
        </w:rPr>
        <w:t>磋商文件、成交供应商的响应文件、澄清文件及其在磋商过程中的书面承诺等均为签订合同的依据。</w:t>
      </w:r>
    </w:p>
    <w:p w:rsidR="00FA4D28" w:rsidRPr="00EF6C32" w:rsidRDefault="00FA4D28">
      <w:pPr>
        <w:numPr>
          <w:ilvl w:val="0"/>
          <w:numId w:val="34"/>
        </w:numPr>
        <w:spacing w:line="360" w:lineRule="auto"/>
        <w:ind w:left="0" w:firstLineChars="200" w:firstLine="480"/>
        <w:rPr>
          <w:rFonts w:ascii="宋体" w:hAnsi="宋体"/>
          <w:sz w:val="24"/>
        </w:rPr>
      </w:pPr>
      <w:r w:rsidRPr="00EF6C32">
        <w:rPr>
          <w:rFonts w:ascii="宋体" w:hAnsi="宋体" w:hint="eastAsia"/>
          <w:sz w:val="24"/>
        </w:rPr>
        <w:t>成交供应商应当按照合同约定履行义务，完成中标项目。成交供应商不得向他人转让中标项目，也不得将中标项目分包（磋商文件中有明确规定除外）。</w:t>
      </w:r>
    </w:p>
    <w:p w:rsidR="00FA4D28" w:rsidRPr="00EF6C32" w:rsidRDefault="00FA4D28">
      <w:pPr>
        <w:numPr>
          <w:ilvl w:val="0"/>
          <w:numId w:val="34"/>
        </w:numPr>
        <w:spacing w:line="360" w:lineRule="auto"/>
        <w:ind w:left="0" w:firstLineChars="200" w:firstLine="480"/>
        <w:rPr>
          <w:rFonts w:ascii="宋体" w:hAnsi="宋体"/>
          <w:sz w:val="24"/>
        </w:rPr>
      </w:pPr>
      <w:r w:rsidRPr="00EF6C32">
        <w:rPr>
          <w:rFonts w:ascii="宋体" w:hAnsi="宋体" w:hint="eastAsia"/>
          <w:sz w:val="24"/>
        </w:rPr>
        <w:t>履约保证金：详见《供应商须知前附表》。</w:t>
      </w:r>
    </w:p>
    <w:p w:rsidR="00FA4D28" w:rsidRPr="00EF6C32" w:rsidRDefault="00BF45B0">
      <w:pPr>
        <w:numPr>
          <w:ilvl w:val="0"/>
          <w:numId w:val="34"/>
        </w:numPr>
        <w:spacing w:line="360" w:lineRule="auto"/>
        <w:ind w:left="0" w:firstLineChars="200" w:firstLine="480"/>
        <w:rPr>
          <w:rFonts w:ascii="宋体" w:hAnsi="宋体"/>
          <w:sz w:val="24"/>
        </w:rPr>
      </w:pPr>
      <w:r w:rsidRPr="00EF6C32">
        <w:rPr>
          <w:rFonts w:ascii="宋体" w:hAnsi="宋体" w:hint="eastAsia"/>
          <w:sz w:val="24"/>
        </w:rPr>
        <w:t>采购</w:t>
      </w:r>
      <w:r w:rsidR="00FA4D28" w:rsidRPr="00EF6C32">
        <w:rPr>
          <w:rFonts w:ascii="宋体" w:hAnsi="宋体" w:hint="eastAsia"/>
          <w:sz w:val="24"/>
        </w:rPr>
        <w:t>合同履行中，采购人需追加与合同标的相同的货物、工程或者服务的，在不改变合同其他条款的前提下，可以与供应商协商签订补充合同，但所有补充合同的采购金额不得超过原合同采购金额的百分之十。</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诚实信用</w:t>
      </w:r>
    </w:p>
    <w:p w:rsidR="00FA4D28" w:rsidRPr="00EF6C32" w:rsidRDefault="00FA4D28">
      <w:pPr>
        <w:numPr>
          <w:ilvl w:val="0"/>
          <w:numId w:val="35"/>
        </w:numPr>
        <w:spacing w:line="360" w:lineRule="auto"/>
        <w:ind w:left="0" w:firstLineChars="200" w:firstLine="480"/>
        <w:rPr>
          <w:rFonts w:ascii="宋体" w:hAnsi="宋体"/>
          <w:sz w:val="24"/>
        </w:rPr>
      </w:pPr>
      <w:r w:rsidRPr="00EF6C32">
        <w:rPr>
          <w:rFonts w:ascii="宋体" w:hAnsi="宋体" w:hint="eastAsia"/>
          <w:sz w:val="24"/>
        </w:rPr>
        <w:t>供应商之间不得相互串通投标报价，不得妨碍其他供应商的公平竞争，不得损害采购人或者其他供应商的合法权益。</w:t>
      </w:r>
    </w:p>
    <w:p w:rsidR="00FA4D28" w:rsidRPr="00EF6C32" w:rsidRDefault="00FA4D28">
      <w:pPr>
        <w:numPr>
          <w:ilvl w:val="0"/>
          <w:numId w:val="35"/>
        </w:numPr>
        <w:spacing w:line="360" w:lineRule="auto"/>
        <w:ind w:left="0" w:firstLineChars="200" w:firstLine="480"/>
        <w:rPr>
          <w:rFonts w:ascii="宋体" w:hAnsi="宋体"/>
          <w:sz w:val="24"/>
        </w:rPr>
      </w:pPr>
      <w:r w:rsidRPr="00EF6C32">
        <w:rPr>
          <w:rFonts w:ascii="宋体" w:hAnsi="宋体" w:hint="eastAsia"/>
          <w:sz w:val="24"/>
        </w:rPr>
        <w:t>供应商不得以低于成本报价竞标，也不得以他人名义投标或者以其他方式弄虚作假，骗取中标。</w:t>
      </w:r>
    </w:p>
    <w:p w:rsidR="00FA4D28" w:rsidRPr="00EF6C32" w:rsidRDefault="00FA4D28">
      <w:pPr>
        <w:numPr>
          <w:ilvl w:val="0"/>
          <w:numId w:val="35"/>
        </w:numPr>
        <w:spacing w:line="360" w:lineRule="auto"/>
        <w:ind w:left="0" w:firstLineChars="200" w:firstLine="480"/>
        <w:rPr>
          <w:rFonts w:ascii="宋体" w:hAnsi="宋体"/>
          <w:sz w:val="24"/>
        </w:rPr>
      </w:pPr>
      <w:r w:rsidRPr="00EF6C32">
        <w:rPr>
          <w:rFonts w:ascii="宋体" w:hAnsi="宋体" w:hint="eastAsia"/>
          <w:sz w:val="24"/>
        </w:rPr>
        <w:t>供应商不得以向采购人及采购代理机构工作人员、磋商小组成员行贿或者采取其他不正当手段谋取中标。</w:t>
      </w:r>
    </w:p>
    <w:p w:rsidR="00FA4D28" w:rsidRPr="00EF6C32" w:rsidRDefault="00FA4D28">
      <w:pPr>
        <w:spacing w:line="360" w:lineRule="auto"/>
        <w:ind w:firstLineChars="200" w:firstLine="482"/>
        <w:rPr>
          <w:rFonts w:ascii="宋体" w:hAnsi="宋体"/>
          <w:b/>
          <w:bCs/>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腐败和欺诈行为</w:t>
      </w:r>
    </w:p>
    <w:p w:rsidR="00FA4D28" w:rsidRPr="00EF6C32" w:rsidRDefault="00FA4D28">
      <w:pPr>
        <w:numPr>
          <w:ilvl w:val="0"/>
          <w:numId w:val="36"/>
        </w:numPr>
        <w:spacing w:line="360" w:lineRule="auto"/>
        <w:ind w:left="0" w:firstLineChars="200" w:firstLine="480"/>
        <w:rPr>
          <w:rFonts w:ascii="宋体" w:hAnsi="宋体"/>
          <w:sz w:val="24"/>
        </w:rPr>
      </w:pPr>
      <w:r w:rsidRPr="00EF6C32">
        <w:rPr>
          <w:rFonts w:ascii="宋体" w:hAnsi="宋体" w:hint="eastAsia"/>
          <w:sz w:val="24"/>
        </w:rPr>
        <w:t>本磋商形成的合同项下的采购人和成交供应商在合同采购和实施过程中应遵守以下道德标准：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（1）“腐败行为” 是指通过提供、给予、接受、索取任何有价值的东西来影响采购人员在采购过程中或合同实施过程中的行为；</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（2）“欺诈行为” 是指为了影响采购过程或合同实施过程而谎报事实，损害买方和公共利益，包括供应商之间串通投标（递交响应文件之前和之后），人为地使投标丧失竞争性，剥夺了买方从竞争中所获得的利益。</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如果被推荐的成交供应商被认为在本磋商合同的竞争中有腐败和欺诈行为，则被拒绝授标建议。</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中标服务费：</w:t>
      </w:r>
      <w:r w:rsidRPr="00EF6C32">
        <w:rPr>
          <w:rFonts w:ascii="宋体" w:hAnsi="宋体" w:hint="eastAsia"/>
          <w:bCs/>
          <w:sz w:val="24"/>
          <w:lang w:val="zh-CN"/>
        </w:rPr>
        <w:t>详见《供应商须知前附表》。</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r w:rsidRPr="00EF6C32">
        <w:rPr>
          <w:rFonts w:ascii="宋体" w:hAnsi="宋体" w:hint="eastAsia"/>
          <w:b/>
          <w:bCs/>
          <w:sz w:val="24"/>
          <w:lang w:val="zh-CN"/>
        </w:rPr>
        <w:t>解释权</w:t>
      </w:r>
    </w:p>
    <w:p w:rsidR="00FA4D28" w:rsidRPr="00EF6C32" w:rsidRDefault="00FA4D28">
      <w:pPr>
        <w:numPr>
          <w:ilvl w:val="0"/>
          <w:numId w:val="37"/>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本须知解释权归采购人及采购代理机构所有，当供应商对本磋商文件理解产生歧义时，采购人与采购代理机构将依据“公开、公平、公正”的原则进行相应解释。</w:t>
      </w:r>
    </w:p>
    <w:p w:rsidR="00FA4D28" w:rsidRPr="00EF6C32" w:rsidRDefault="00FA4D28">
      <w:pPr>
        <w:autoSpaceDE w:val="0"/>
        <w:autoSpaceDN w:val="0"/>
        <w:adjustRightInd w:val="0"/>
        <w:spacing w:line="360" w:lineRule="auto"/>
        <w:ind w:left="480"/>
        <w:rPr>
          <w:rFonts w:ascii="宋体" w:hAnsi="宋体"/>
          <w:sz w:val="24"/>
          <w:lang w:val="zh-CN"/>
        </w:rPr>
      </w:pPr>
    </w:p>
    <w:p w:rsidR="00FA4D28" w:rsidRPr="00EF6C32" w:rsidRDefault="00FA4D28">
      <w:pPr>
        <w:numPr>
          <w:ilvl w:val="0"/>
          <w:numId w:val="4"/>
        </w:numPr>
        <w:autoSpaceDE w:val="0"/>
        <w:autoSpaceDN w:val="0"/>
        <w:adjustRightInd w:val="0"/>
        <w:spacing w:line="360" w:lineRule="auto"/>
        <w:ind w:left="0" w:firstLineChars="200" w:firstLine="482"/>
        <w:rPr>
          <w:rFonts w:ascii="宋体" w:hAnsi="宋体"/>
          <w:b/>
          <w:bCs/>
          <w:sz w:val="24"/>
          <w:lang w:val="zh-CN"/>
        </w:rPr>
      </w:pPr>
      <w:bookmarkStart w:id="2" w:name="_Toc506199506"/>
      <w:bookmarkStart w:id="3" w:name="_Toc507257212"/>
      <w:r w:rsidRPr="00EF6C32">
        <w:rPr>
          <w:rFonts w:ascii="宋体" w:hAnsi="宋体"/>
          <w:b/>
          <w:bCs/>
          <w:sz w:val="24"/>
          <w:lang w:val="zh-CN"/>
        </w:rPr>
        <w:t>质疑提出与答复</w:t>
      </w:r>
      <w:bookmarkEnd w:id="2"/>
      <w:bookmarkEnd w:id="3"/>
    </w:p>
    <w:p w:rsidR="00FA4D28" w:rsidRPr="00EF6C32" w:rsidRDefault="00FA4D28">
      <w:pPr>
        <w:numPr>
          <w:ilvl w:val="0"/>
          <w:numId w:val="38"/>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hint="eastAsia"/>
          <w:sz w:val="24"/>
          <w:lang w:val="zh-CN"/>
        </w:rPr>
        <w:t>接受质疑函的方式、联系部门、联系电话和通讯地址：应采取书面方式；上海寅乾商务咨询有限公司，上海市徐汇区漕溪路250号银海大楼A313室，021-54640496。</w:t>
      </w:r>
    </w:p>
    <w:p w:rsidR="00FA4D28" w:rsidRPr="00EF6C32" w:rsidRDefault="00FA4D28">
      <w:pPr>
        <w:numPr>
          <w:ilvl w:val="0"/>
          <w:numId w:val="38"/>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sz w:val="24"/>
          <w:lang w:val="zh-CN"/>
        </w:rPr>
        <w:t>供应商</w:t>
      </w:r>
      <w:r w:rsidRPr="00EF6C32">
        <w:rPr>
          <w:rFonts w:ascii="宋体" w:hAnsi="宋体" w:hint="eastAsia"/>
          <w:sz w:val="24"/>
          <w:lang w:val="zh-CN"/>
        </w:rPr>
        <w:t>应</w:t>
      </w:r>
      <w:r w:rsidRPr="00EF6C32">
        <w:rPr>
          <w:rFonts w:ascii="宋体" w:hAnsi="宋体"/>
          <w:sz w:val="24"/>
          <w:lang w:val="zh-CN"/>
        </w:rPr>
        <w:t>在法定质疑期内一次性提出针对同一采购程序环节的质疑。</w:t>
      </w:r>
    </w:p>
    <w:p w:rsidR="00FA4D28" w:rsidRPr="00EF6C32" w:rsidRDefault="00FA4D28">
      <w:pPr>
        <w:numPr>
          <w:ilvl w:val="0"/>
          <w:numId w:val="38"/>
        </w:numPr>
        <w:autoSpaceDE w:val="0"/>
        <w:autoSpaceDN w:val="0"/>
        <w:adjustRightInd w:val="0"/>
        <w:spacing w:line="360" w:lineRule="auto"/>
        <w:ind w:left="0" w:firstLineChars="200" w:firstLine="480"/>
        <w:rPr>
          <w:rFonts w:ascii="宋体" w:hAnsi="宋体"/>
          <w:sz w:val="24"/>
          <w:lang w:val="zh-CN"/>
        </w:rPr>
      </w:pPr>
      <w:r w:rsidRPr="00EF6C32">
        <w:rPr>
          <w:rFonts w:ascii="宋体" w:hAnsi="宋体"/>
          <w:sz w:val="24"/>
          <w:lang w:val="zh-CN"/>
        </w:rPr>
        <w:t>供应商提出质疑应当提交质疑函和必要的证明材料。质疑函应当包括下列内容：</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cs="Arial"/>
          <w:color w:val="000000"/>
        </w:rPr>
      </w:pPr>
      <w:r w:rsidRPr="00EF6C32">
        <w:rPr>
          <w:rFonts w:cs="Arial"/>
          <w:color w:val="000000"/>
        </w:rPr>
        <w:t>（一）供应商的姓名或者名称、地址、邮编、联系人及联系电话；</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cs="Arial"/>
          <w:color w:val="000000"/>
        </w:rPr>
      </w:pPr>
      <w:r w:rsidRPr="00EF6C32">
        <w:rPr>
          <w:rFonts w:cs="Arial"/>
          <w:color w:val="000000"/>
        </w:rPr>
        <w:t>（二）质疑项目的名称、编号；</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ascii="Arial" w:hAnsi="Arial" w:cs="Arial"/>
          <w:color w:val="000000"/>
        </w:rPr>
      </w:pPr>
      <w:r w:rsidRPr="00EF6C32">
        <w:rPr>
          <w:rFonts w:cs="Arial"/>
          <w:color w:val="000000"/>
        </w:rPr>
        <w:t>（三）具体、明确的质疑事项和与质</w:t>
      </w:r>
      <w:r w:rsidRPr="00EF6C32">
        <w:rPr>
          <w:rFonts w:ascii="Arial" w:hAnsi="Arial" w:cs="Arial"/>
          <w:color w:val="000000"/>
        </w:rPr>
        <w:t>疑事项相关的请求；</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ascii="Arial" w:hAnsi="Arial" w:cs="Arial"/>
          <w:color w:val="000000"/>
        </w:rPr>
      </w:pPr>
      <w:r w:rsidRPr="00EF6C32">
        <w:rPr>
          <w:rFonts w:ascii="Arial" w:hAnsi="Arial" w:cs="Arial"/>
          <w:color w:val="000000"/>
        </w:rPr>
        <w:t>（四）事实依据；</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ascii="Arial" w:hAnsi="Arial" w:cs="Arial"/>
          <w:color w:val="000000"/>
        </w:rPr>
      </w:pPr>
      <w:r w:rsidRPr="00EF6C32">
        <w:rPr>
          <w:rFonts w:ascii="Arial" w:hAnsi="Arial" w:cs="Arial" w:hint="eastAsia"/>
          <w:color w:val="000000"/>
        </w:rPr>
        <w:t>（五）</w:t>
      </w:r>
      <w:r w:rsidRPr="00EF6C32">
        <w:rPr>
          <w:rFonts w:ascii="Arial" w:hAnsi="Arial" w:cs="Arial"/>
          <w:color w:val="000000"/>
        </w:rPr>
        <w:t>必要的法律依据；</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ascii="Arial" w:hAnsi="Arial" w:cs="Arial"/>
          <w:color w:val="000000"/>
        </w:rPr>
      </w:pPr>
      <w:r w:rsidRPr="00EF6C32">
        <w:rPr>
          <w:rFonts w:ascii="Arial" w:hAnsi="Arial" w:cs="Arial"/>
          <w:color w:val="000000"/>
        </w:rPr>
        <w:t>（六）提出质疑的日期。</w:t>
      </w:r>
    </w:p>
    <w:p w:rsidR="00FA4D28" w:rsidRPr="00EF6C32" w:rsidRDefault="00FA4D28">
      <w:pPr>
        <w:pStyle w:val="trseditor"/>
        <w:shd w:val="clear" w:color="auto" w:fill="FFFFFF"/>
        <w:spacing w:before="0" w:beforeAutospacing="0" w:after="0" w:afterAutospacing="0" w:line="360" w:lineRule="auto"/>
        <w:ind w:firstLineChars="200" w:firstLine="480"/>
        <w:textAlignment w:val="baseline"/>
        <w:rPr>
          <w:rFonts w:ascii="Arial" w:hAnsi="Arial" w:cs="Arial"/>
          <w:color w:val="000000"/>
        </w:rPr>
      </w:pPr>
      <w:r w:rsidRPr="00EF6C32">
        <w:rPr>
          <w:rFonts w:ascii="Arial" w:hAnsi="Arial" w:cs="Arial"/>
          <w:color w:val="000000"/>
        </w:rPr>
        <w:t>供应商为自然人的，应当由本人签字；供应商为法人或者其他组织的，应当由法定代表人、主要负责人，或者其授权代表签字或者盖章，并加盖公章。</w:t>
      </w:r>
    </w:p>
    <w:p w:rsidR="00FA4D28" w:rsidRPr="00EF6C32" w:rsidRDefault="00FA4D28" w:rsidP="00A70F69">
      <w:pPr>
        <w:pStyle w:val="1"/>
        <w:tabs>
          <w:tab w:val="left" w:pos="1365"/>
          <w:tab w:val="left" w:pos="3632"/>
        </w:tabs>
        <w:spacing w:before="0" w:after="0" w:line="360" w:lineRule="auto"/>
        <w:jc w:val="left"/>
        <w:rPr>
          <w:rFonts w:hAnsi="宋体"/>
          <w:b/>
          <w:bCs/>
          <w:sz w:val="32"/>
        </w:rPr>
      </w:pPr>
      <w:r w:rsidRPr="00EF6C32">
        <w:rPr>
          <w:rFonts w:hAnsi="宋体"/>
          <w:b/>
          <w:sz w:val="32"/>
          <w:szCs w:val="32"/>
        </w:rPr>
        <w:br w:type="page"/>
      </w:r>
      <w:r w:rsidRPr="00EF6C32">
        <w:rPr>
          <w:rFonts w:hAnsi="宋体" w:hint="eastAsia"/>
          <w:b/>
          <w:bCs/>
          <w:sz w:val="32"/>
        </w:rPr>
        <w:t xml:space="preserve"> 磋商办法</w:t>
      </w:r>
    </w:p>
    <w:p w:rsidR="00FA4D28" w:rsidRPr="00EF6C32" w:rsidRDefault="00FA4D28">
      <w:pPr>
        <w:numPr>
          <w:ilvl w:val="0"/>
          <w:numId w:val="39"/>
        </w:numPr>
        <w:spacing w:line="360" w:lineRule="auto"/>
        <w:jc w:val="left"/>
        <w:rPr>
          <w:rFonts w:ascii="宋体" w:hAnsi="宋体"/>
          <w:b/>
          <w:bCs/>
          <w:sz w:val="24"/>
        </w:rPr>
      </w:pPr>
      <w:r w:rsidRPr="00EF6C32">
        <w:rPr>
          <w:rFonts w:ascii="宋体" w:hAnsi="宋体" w:hint="eastAsia"/>
          <w:b/>
          <w:bCs/>
          <w:sz w:val="24"/>
        </w:rPr>
        <w:t>竞争性磋商</w:t>
      </w:r>
      <w:r w:rsidRPr="00EF6C32">
        <w:rPr>
          <w:rFonts w:ascii="宋体" w:hAnsi="宋体"/>
          <w:b/>
          <w:bCs/>
          <w:sz w:val="24"/>
        </w:rPr>
        <w:t>时间、地点</w:t>
      </w:r>
      <w:r w:rsidRPr="00EF6C32">
        <w:rPr>
          <w:rFonts w:ascii="宋体" w:hAnsi="宋体" w:hint="eastAsia"/>
          <w:b/>
          <w:bCs/>
          <w:sz w:val="24"/>
        </w:rPr>
        <w:t>和步骤</w:t>
      </w:r>
      <w:r w:rsidRPr="00EF6C32">
        <w:rPr>
          <w:rFonts w:ascii="宋体" w:hAnsi="宋体"/>
          <w:b/>
          <w:bCs/>
          <w:sz w:val="24"/>
        </w:rPr>
        <w:t>：</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1</w:t>
      </w:r>
      <w:r w:rsidRPr="00EF6C32">
        <w:rPr>
          <w:rFonts w:ascii="宋体" w:hAnsi="宋体"/>
          <w:sz w:val="24"/>
        </w:rPr>
        <w:t>、</w:t>
      </w:r>
      <w:r w:rsidRPr="00EF6C32">
        <w:rPr>
          <w:rFonts w:ascii="宋体" w:hAnsi="宋体" w:hint="eastAsia"/>
          <w:bCs/>
          <w:sz w:val="24"/>
        </w:rPr>
        <w:t>竞争性磋商</w:t>
      </w:r>
      <w:r w:rsidRPr="00EF6C32">
        <w:rPr>
          <w:rFonts w:ascii="宋体" w:hAnsi="宋体"/>
          <w:sz w:val="24"/>
        </w:rPr>
        <w:t>时间：</w:t>
      </w:r>
      <w:r w:rsidR="00012AC2" w:rsidRPr="00EF6C32">
        <w:rPr>
          <w:rFonts w:ascii="宋体" w:hAnsi="宋体" w:hint="eastAsia"/>
          <w:b/>
          <w:bCs/>
          <w:sz w:val="24"/>
          <w:lang w:val="zh-CN"/>
        </w:rPr>
        <w:t>详见《供应商须知前附表》</w:t>
      </w:r>
      <w:r w:rsidR="00012AC2" w:rsidRPr="00EF6C32">
        <w:rPr>
          <w:rFonts w:ascii="宋体" w:hAnsi="宋体" w:hint="eastAsia"/>
          <w:b/>
          <w:sz w:val="24"/>
          <w:lang w:val="zh-CN"/>
        </w:rPr>
        <w:t>。</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2</w:t>
      </w:r>
      <w:r w:rsidRPr="00EF6C32">
        <w:rPr>
          <w:rFonts w:ascii="宋体" w:hAnsi="宋体"/>
          <w:sz w:val="24"/>
        </w:rPr>
        <w:t>、</w:t>
      </w:r>
      <w:r w:rsidRPr="00EF6C32">
        <w:rPr>
          <w:rFonts w:ascii="宋体" w:hAnsi="宋体" w:hint="eastAsia"/>
          <w:bCs/>
          <w:sz w:val="24"/>
        </w:rPr>
        <w:t>竞争性磋商</w:t>
      </w:r>
      <w:r w:rsidRPr="00EF6C32">
        <w:rPr>
          <w:rFonts w:ascii="宋体" w:hAnsi="宋体"/>
          <w:sz w:val="24"/>
        </w:rPr>
        <w:t>谈判地点：</w:t>
      </w:r>
      <w:r w:rsidR="00012AC2" w:rsidRPr="00EF6C32">
        <w:rPr>
          <w:rFonts w:ascii="宋体" w:hAnsi="宋体" w:hint="eastAsia"/>
          <w:b/>
          <w:bCs/>
          <w:sz w:val="24"/>
          <w:lang w:val="zh-CN"/>
        </w:rPr>
        <w:t>详见《供应商须知前附表》</w:t>
      </w:r>
      <w:r w:rsidR="00012AC2" w:rsidRPr="00EF6C32">
        <w:rPr>
          <w:rFonts w:ascii="宋体" w:hAnsi="宋体" w:hint="eastAsia"/>
          <w:b/>
          <w:sz w:val="24"/>
          <w:lang w:val="zh-CN"/>
        </w:rPr>
        <w:t>。</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3、</w:t>
      </w:r>
      <w:r w:rsidR="00012AC2" w:rsidRPr="00EF6C32">
        <w:rPr>
          <w:rFonts w:ascii="宋体" w:hAnsi="宋体" w:hint="eastAsia"/>
          <w:sz w:val="24"/>
        </w:rPr>
        <w:t>供应商按签到顺序递交响应文件（各供货商的价格不公开）</w:t>
      </w:r>
      <w:r w:rsidR="00012AC2" w:rsidRPr="00EF6C32">
        <w:rPr>
          <w:rFonts w:ascii="宋体" w:hAnsi="宋体" w:hint="eastAsia"/>
          <w:b/>
          <w:sz w:val="24"/>
        </w:rPr>
        <w:t>（被授权代表应提供授权书及身份证复印件）；</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4、磋商小组对供应商的响应文件进行审核，资格性符合性检查不合格的供应商不能进入谈判程序；</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5、</w:t>
      </w:r>
      <w:r w:rsidR="00012AC2" w:rsidRPr="00EF6C32">
        <w:rPr>
          <w:rFonts w:ascii="宋体" w:hAnsi="宋体" w:hint="eastAsia"/>
          <w:sz w:val="24"/>
        </w:rPr>
        <w:t>按照签到顺序，由</w:t>
      </w:r>
      <w:r w:rsidR="00012AC2" w:rsidRPr="00EF6C32">
        <w:rPr>
          <w:rFonts w:ascii="宋体" w:hAnsi="宋体" w:hint="eastAsia"/>
          <w:bCs/>
          <w:sz w:val="24"/>
        </w:rPr>
        <w:t>磋商小组与实质性响应的供应商分别进行磋商</w:t>
      </w:r>
      <w:r w:rsidR="00012AC2" w:rsidRPr="00EF6C32">
        <w:rPr>
          <w:rFonts w:ascii="宋体" w:hAnsi="宋体" w:hint="eastAsia"/>
          <w:sz w:val="24"/>
        </w:rPr>
        <w:t>；</w:t>
      </w:r>
      <w:r w:rsidR="00012AC2" w:rsidRPr="00EF6C32">
        <w:rPr>
          <w:rFonts w:ascii="宋体" w:hAnsi="宋体"/>
          <w:sz w:val="24"/>
        </w:rPr>
        <w:t xml:space="preserve"> </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6、磋商小组对技术服务方案及商务方案等进行商讨</w:t>
      </w:r>
      <w:r w:rsidRPr="00EF6C32">
        <w:rPr>
          <w:rFonts w:ascii="宋体" w:hAnsi="宋体" w:hint="eastAsia"/>
          <w:b/>
          <w:sz w:val="24"/>
          <w:lang w:val="zh-CN"/>
        </w:rPr>
        <w:t>（若提供的详细技术方案与技术偏离表不一致，以供应商提供详细的技术方案为准）；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7、第一轮谈判结束后，各供应商进行再次报价（附表2-2）；</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8、超过采购预算价不能成交；</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9、第二次报价后，由磋商小组根据磋商办法及成交原则，确定成交供应商；</w:t>
      </w:r>
    </w:p>
    <w:p w:rsidR="00FA4D28" w:rsidRPr="00EF6C32" w:rsidRDefault="00FA4D28">
      <w:pPr>
        <w:spacing w:line="360" w:lineRule="auto"/>
        <w:ind w:firstLineChars="200" w:firstLine="480"/>
        <w:rPr>
          <w:rFonts w:ascii="宋体" w:hAnsi="宋体"/>
          <w:sz w:val="24"/>
        </w:rPr>
      </w:pPr>
    </w:p>
    <w:p w:rsidR="00FA4D28" w:rsidRPr="00EF6C32" w:rsidRDefault="00FA4D28">
      <w:pPr>
        <w:numPr>
          <w:ilvl w:val="0"/>
          <w:numId w:val="39"/>
        </w:numPr>
        <w:spacing w:line="360" w:lineRule="auto"/>
        <w:jc w:val="left"/>
        <w:rPr>
          <w:rFonts w:ascii="宋体" w:hAnsi="宋体"/>
          <w:b/>
          <w:bCs/>
          <w:sz w:val="24"/>
        </w:rPr>
      </w:pPr>
      <w:r w:rsidRPr="00EF6C32">
        <w:rPr>
          <w:rFonts w:ascii="宋体" w:hAnsi="宋体" w:hint="eastAsia"/>
          <w:b/>
          <w:bCs/>
          <w:sz w:val="24"/>
        </w:rPr>
        <w:t>响应文件的评价和比较：</w:t>
      </w:r>
    </w:p>
    <w:p w:rsidR="00FA4D28" w:rsidRPr="00EF6C32" w:rsidRDefault="00FA4D28">
      <w:pPr>
        <w:numPr>
          <w:ilvl w:val="0"/>
          <w:numId w:val="40"/>
        </w:numPr>
        <w:spacing w:line="360" w:lineRule="auto"/>
        <w:rPr>
          <w:rFonts w:ascii="宋体" w:hAnsi="宋体"/>
          <w:sz w:val="24"/>
        </w:rPr>
      </w:pPr>
      <w:r w:rsidRPr="00EF6C32">
        <w:rPr>
          <w:rFonts w:ascii="宋体" w:hAnsi="宋体" w:hint="eastAsia"/>
          <w:sz w:val="24"/>
        </w:rPr>
        <w:t>磋商小组成员</w:t>
      </w:r>
    </w:p>
    <w:p w:rsidR="00FA4D28" w:rsidRPr="00EF6C32" w:rsidRDefault="00FA4D28">
      <w:pPr>
        <w:spacing w:line="360" w:lineRule="auto"/>
        <w:ind w:firstLineChars="200" w:firstLine="480"/>
        <w:rPr>
          <w:rFonts w:ascii="宋体" w:hAnsi="宋体"/>
          <w:bCs/>
          <w:sz w:val="24"/>
        </w:rPr>
      </w:pPr>
      <w:r w:rsidRPr="00EF6C32">
        <w:rPr>
          <w:rFonts w:ascii="宋体" w:hAnsi="宋体" w:hint="eastAsia"/>
          <w:bCs/>
          <w:sz w:val="24"/>
        </w:rPr>
        <w:t>磋商小组由3人以上单数组成，其中评审专家人数不得少于磋商小组成员总数的2/3。采购人代表不得以评审专家身份参加本部门或本单位采购项目的评审。采购代理机构人员不得参加本机构代理的采购项目的评审。</w:t>
      </w:r>
    </w:p>
    <w:p w:rsidR="00FA4D28" w:rsidRPr="00EF6C32" w:rsidRDefault="00FA4D28">
      <w:pPr>
        <w:spacing w:line="360" w:lineRule="auto"/>
        <w:rPr>
          <w:rFonts w:ascii="宋体" w:hAnsi="宋体"/>
          <w:bCs/>
          <w:sz w:val="24"/>
        </w:rPr>
      </w:pPr>
      <w:r w:rsidRPr="00EF6C32">
        <w:rPr>
          <w:rFonts w:ascii="宋体" w:hAnsi="宋体" w:hint="eastAsia"/>
          <w:bCs/>
          <w:sz w:val="24"/>
        </w:rPr>
        <w:t>2、磋商成交原则</w:t>
      </w:r>
    </w:p>
    <w:p w:rsidR="00FA4D28" w:rsidRPr="00EF6C32" w:rsidRDefault="00FA4D28">
      <w:pPr>
        <w:spacing w:line="360" w:lineRule="auto"/>
        <w:ind w:firstLineChars="200" w:firstLine="480"/>
        <w:rPr>
          <w:rFonts w:ascii="宋体" w:hAnsi="宋体"/>
          <w:bCs/>
          <w:sz w:val="24"/>
        </w:rPr>
      </w:pPr>
      <w:r w:rsidRPr="00EF6C32">
        <w:rPr>
          <w:rFonts w:ascii="宋体" w:hAnsi="宋体" w:hint="eastAsia"/>
          <w:bCs/>
          <w:sz w:val="24"/>
        </w:rPr>
        <w:t>磋商小组成员应当按照客观、公正、审慎的原则，根据磋商文件规定的评审程序、评审方法和评审标准进行独立评审。</w:t>
      </w:r>
    </w:p>
    <w:p w:rsidR="00FA4D28" w:rsidRPr="00EF6C32" w:rsidRDefault="00FA4D28">
      <w:pPr>
        <w:spacing w:line="360" w:lineRule="auto"/>
        <w:ind w:firstLineChars="200" w:firstLine="480"/>
        <w:rPr>
          <w:rFonts w:ascii="宋体" w:hAnsi="宋体"/>
          <w:bCs/>
          <w:sz w:val="24"/>
        </w:rPr>
      </w:pPr>
      <w:r w:rsidRPr="00EF6C32">
        <w:rPr>
          <w:rFonts w:ascii="宋体" w:hAnsi="宋体" w:hint="eastAsia"/>
          <w:bCs/>
          <w:sz w:val="24"/>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rsidR="00FA4D28" w:rsidRPr="00EF6C32" w:rsidRDefault="00FA4D28">
      <w:pPr>
        <w:spacing w:line="360" w:lineRule="auto"/>
        <w:rPr>
          <w:rFonts w:ascii="宋体" w:hAnsi="宋体"/>
          <w:bCs/>
          <w:sz w:val="24"/>
        </w:rPr>
      </w:pPr>
      <w:r w:rsidRPr="00EF6C32">
        <w:rPr>
          <w:rFonts w:ascii="宋体" w:hAnsi="宋体" w:hint="eastAsia"/>
          <w:bCs/>
          <w:sz w:val="24"/>
        </w:rPr>
        <w:t>3、磋商程序</w:t>
      </w:r>
    </w:p>
    <w:p w:rsidR="00FA4D28" w:rsidRPr="00EF6C32" w:rsidRDefault="00FA4D28">
      <w:pPr>
        <w:numPr>
          <w:ilvl w:val="1"/>
          <w:numId w:val="41"/>
        </w:numPr>
        <w:spacing w:line="360" w:lineRule="auto"/>
        <w:rPr>
          <w:rFonts w:ascii="宋体" w:hAnsi="宋体"/>
          <w:bCs/>
          <w:sz w:val="24"/>
        </w:rPr>
      </w:pPr>
      <w:r w:rsidRPr="00EF6C32">
        <w:rPr>
          <w:rFonts w:ascii="宋体" w:hAnsi="宋体" w:hint="eastAsia"/>
          <w:bCs/>
          <w:sz w:val="24"/>
        </w:rPr>
        <w:t>初步评审：检查响应文件是否实质性响应磋商文件，未实质性响应磋商文件的响应文件按无效响应处理；</w:t>
      </w:r>
    </w:p>
    <w:p w:rsidR="00FA4D28" w:rsidRPr="00EF6C32" w:rsidRDefault="00FA4D28">
      <w:pPr>
        <w:numPr>
          <w:ilvl w:val="1"/>
          <w:numId w:val="41"/>
        </w:numPr>
        <w:spacing w:line="360" w:lineRule="auto"/>
        <w:rPr>
          <w:rFonts w:ascii="宋体" w:hAnsi="宋体"/>
          <w:bCs/>
          <w:sz w:val="24"/>
        </w:rPr>
      </w:pPr>
      <w:r w:rsidRPr="00EF6C32">
        <w:rPr>
          <w:rFonts w:ascii="宋体" w:hAnsi="宋体" w:hint="eastAsia"/>
          <w:bCs/>
          <w:sz w:val="24"/>
        </w:rPr>
        <w:t>磋商：磋商小组与实质性响应的供应商分别进行磋商；</w:t>
      </w:r>
    </w:p>
    <w:p w:rsidR="00FA4D28" w:rsidRPr="00EF6C32" w:rsidRDefault="00FA4D28">
      <w:pPr>
        <w:numPr>
          <w:ilvl w:val="1"/>
          <w:numId w:val="41"/>
        </w:numPr>
        <w:spacing w:line="360" w:lineRule="auto"/>
        <w:rPr>
          <w:rFonts w:ascii="宋体" w:hAnsi="宋体"/>
          <w:bCs/>
          <w:sz w:val="24"/>
        </w:rPr>
      </w:pPr>
      <w:r w:rsidRPr="00EF6C32">
        <w:rPr>
          <w:rFonts w:hint="eastAsia"/>
          <w:sz w:val="24"/>
        </w:rPr>
        <w:t>磋商</w:t>
      </w:r>
      <w:r w:rsidRPr="00EF6C32">
        <w:rPr>
          <w:sz w:val="24"/>
        </w:rPr>
        <w:t>的澄清和修正原则：</w:t>
      </w:r>
      <w:r w:rsidRPr="00EF6C32">
        <w:rPr>
          <w:rFonts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A4D28" w:rsidRPr="00EF6C32" w:rsidRDefault="00FA4D28">
      <w:pPr>
        <w:numPr>
          <w:ilvl w:val="1"/>
          <w:numId w:val="41"/>
        </w:numPr>
        <w:spacing w:line="360" w:lineRule="auto"/>
        <w:rPr>
          <w:rFonts w:ascii="宋体" w:hAnsi="宋体"/>
          <w:bCs/>
          <w:sz w:val="24"/>
        </w:rPr>
      </w:pPr>
      <w:r w:rsidRPr="00EF6C32">
        <w:rPr>
          <w:sz w:val="24"/>
        </w:rPr>
        <w:t>对漏项和缺项的处理：</w:t>
      </w:r>
      <w:r w:rsidRPr="00EF6C32">
        <w:rPr>
          <w:rFonts w:hint="eastAsia"/>
          <w:sz w:val="24"/>
        </w:rPr>
        <w:t>磋商小组</w:t>
      </w:r>
      <w:r w:rsidRPr="00EF6C32">
        <w:rPr>
          <w:sz w:val="24"/>
        </w:rPr>
        <w:t>认为产生的漏项或缺项不会使整个</w:t>
      </w:r>
      <w:r w:rsidRPr="00EF6C32">
        <w:rPr>
          <w:rFonts w:hint="eastAsia"/>
          <w:sz w:val="24"/>
        </w:rPr>
        <w:t>磋商</w:t>
      </w:r>
      <w:r w:rsidRPr="00EF6C32">
        <w:rPr>
          <w:sz w:val="24"/>
        </w:rPr>
        <w:t>报价低于成本，</w:t>
      </w:r>
      <w:r w:rsidRPr="00EF6C32">
        <w:rPr>
          <w:rFonts w:hint="eastAsia"/>
          <w:sz w:val="24"/>
        </w:rPr>
        <w:t>供应商</w:t>
      </w:r>
      <w:r w:rsidRPr="00EF6C32">
        <w:rPr>
          <w:sz w:val="24"/>
        </w:rPr>
        <w:t>在澄清、说明和补正中已承认并承诺由其承担该漏项或缺项费用，可将该项所有有效标报价中的最高报价计入其评</w:t>
      </w:r>
      <w:r w:rsidRPr="00EF6C32">
        <w:rPr>
          <w:rFonts w:hint="eastAsia"/>
          <w:sz w:val="24"/>
        </w:rPr>
        <w:t>审</w:t>
      </w:r>
      <w:r w:rsidRPr="00EF6C32">
        <w:rPr>
          <w:sz w:val="24"/>
        </w:rPr>
        <w:t>价中。若</w:t>
      </w:r>
      <w:r w:rsidRPr="00EF6C32">
        <w:rPr>
          <w:rFonts w:hint="eastAsia"/>
          <w:sz w:val="24"/>
        </w:rPr>
        <w:t>供应商</w:t>
      </w:r>
      <w:r w:rsidRPr="00EF6C32">
        <w:rPr>
          <w:sz w:val="24"/>
        </w:rPr>
        <w:t>拒绝接受上述修正，其投标将被拒绝。</w:t>
      </w:r>
    </w:p>
    <w:p w:rsidR="00FA4D28" w:rsidRPr="00EF6C32" w:rsidRDefault="00FA4D28">
      <w:pPr>
        <w:numPr>
          <w:ilvl w:val="1"/>
          <w:numId w:val="41"/>
        </w:numPr>
        <w:spacing w:line="360" w:lineRule="auto"/>
        <w:rPr>
          <w:sz w:val="24"/>
        </w:rPr>
      </w:pPr>
      <w:r w:rsidRPr="00EF6C32">
        <w:rPr>
          <w:rFonts w:hint="eastAsia"/>
          <w:sz w:val="24"/>
        </w:rPr>
        <w:t>评审价：无缺漏项的报价，投标报价即评审价；有缺漏项的报价，对投标价中缺漏项按照对其最不利原则（即按照有效供应商中该项最高报价计算）修正后的投标修正价为其评审价。评审价不等于中标价，一旦中标，仍按该供应商的投标报价签订本项目合同。</w:t>
      </w:r>
    </w:p>
    <w:p w:rsidR="00FA4D28" w:rsidRPr="00EF6C32" w:rsidRDefault="00FA4D28">
      <w:pPr>
        <w:numPr>
          <w:ilvl w:val="1"/>
          <w:numId w:val="41"/>
        </w:numPr>
        <w:spacing w:line="360" w:lineRule="auto"/>
        <w:rPr>
          <w:sz w:val="24"/>
        </w:rPr>
      </w:pPr>
      <w:r w:rsidRPr="00EF6C32">
        <w:rPr>
          <w:rFonts w:hint="eastAsia"/>
          <w:sz w:val="24"/>
        </w:rPr>
        <w:t>因落实政府采购政策进行价格调整的，以调整后的价格计算评标基准价和投标报价。</w:t>
      </w:r>
    </w:p>
    <w:p w:rsidR="00FA4D28" w:rsidRPr="00EF6C32" w:rsidRDefault="00FA4D28">
      <w:pPr>
        <w:spacing w:line="360" w:lineRule="auto"/>
        <w:ind w:left="1695"/>
        <w:rPr>
          <w:sz w:val="24"/>
        </w:rPr>
      </w:pPr>
      <w:r w:rsidRPr="00EF6C32">
        <w:rPr>
          <w:rFonts w:hint="eastAsia"/>
          <w:sz w:val="24"/>
        </w:rPr>
        <w:t>(1)</w:t>
      </w:r>
      <w:r w:rsidRPr="00EF6C32">
        <w:rPr>
          <w:rFonts w:hint="eastAsia"/>
          <w:sz w:val="24"/>
        </w:rPr>
        <w:t>政府采购对于非专门面向中小企业采购，对小型和微型企业投标人产品的价格给予</w:t>
      </w:r>
      <w:r w:rsidRPr="00EF6C32">
        <w:rPr>
          <w:rFonts w:hint="eastAsia"/>
          <w:sz w:val="24"/>
        </w:rPr>
        <w:t>6%</w:t>
      </w:r>
      <w:r w:rsidRPr="00EF6C32">
        <w:rPr>
          <w:rFonts w:hint="eastAsia"/>
          <w:sz w:val="24"/>
        </w:rPr>
        <w:t>的扣除，用扣除后的价格参与评审。如果政府采购非专门面向中小企业采购且接受联合体投标，联合协议中约定小型或微型企业的协议合同金额占到联合体协议合同总金额</w:t>
      </w:r>
      <w:r w:rsidRPr="00EF6C32">
        <w:rPr>
          <w:rFonts w:hint="eastAsia"/>
          <w:sz w:val="24"/>
        </w:rPr>
        <w:t>30%</w:t>
      </w:r>
      <w:r w:rsidRPr="00EF6C32">
        <w:rPr>
          <w:rFonts w:hint="eastAsia"/>
          <w:sz w:val="24"/>
        </w:rPr>
        <w:t>以上的，给予联合体</w:t>
      </w:r>
      <w:r w:rsidRPr="00EF6C32">
        <w:rPr>
          <w:rFonts w:hint="eastAsia"/>
          <w:sz w:val="24"/>
        </w:rPr>
        <w:t>3%</w:t>
      </w:r>
      <w:r w:rsidRPr="00EF6C32">
        <w:rPr>
          <w:rFonts w:hint="eastAsia"/>
          <w:sz w:val="24"/>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w:t>
      </w:r>
    </w:p>
    <w:p w:rsidR="00FA4D28" w:rsidRPr="00EF6C32" w:rsidRDefault="00FA4D28">
      <w:pPr>
        <w:spacing w:line="360" w:lineRule="auto"/>
        <w:ind w:left="1695"/>
        <w:rPr>
          <w:sz w:val="24"/>
        </w:rPr>
      </w:pPr>
      <w:r w:rsidRPr="00EF6C32">
        <w:rPr>
          <w:rFonts w:hint="eastAsia"/>
          <w:sz w:val="24"/>
        </w:rPr>
        <w:t>（</w:t>
      </w:r>
      <w:r w:rsidRPr="00EF6C32">
        <w:rPr>
          <w:rFonts w:hint="eastAsia"/>
          <w:sz w:val="24"/>
        </w:rPr>
        <w:t>2</w:t>
      </w:r>
      <w:r w:rsidRPr="00EF6C32">
        <w:rPr>
          <w:rFonts w:hint="eastAsia"/>
          <w:sz w:val="24"/>
        </w:rPr>
        <w:t>）监狱企业视同小型、微型企业，享受中小企业发展的政府采购政策（监狱企业参加政府采购活动时，应当提供由省级以上监狱管理局、戒毒管理局（含新疆生产建设兵团）出具的属于监狱企业的证明文件）。</w:t>
      </w:r>
    </w:p>
    <w:p w:rsidR="00FA4D28" w:rsidRPr="00EF6C32" w:rsidRDefault="00FA4D28">
      <w:pPr>
        <w:spacing w:line="360" w:lineRule="auto"/>
        <w:ind w:left="1695"/>
        <w:rPr>
          <w:sz w:val="24"/>
        </w:rPr>
      </w:pPr>
      <w:r w:rsidRPr="00EF6C32">
        <w:rPr>
          <w:rFonts w:hint="eastAsia"/>
          <w:sz w:val="24"/>
        </w:rPr>
        <w:t>（</w:t>
      </w:r>
      <w:r w:rsidRPr="00EF6C32">
        <w:rPr>
          <w:rFonts w:hint="eastAsia"/>
          <w:sz w:val="24"/>
        </w:rPr>
        <w:t>3</w:t>
      </w:r>
      <w:r w:rsidRPr="00EF6C32">
        <w:rPr>
          <w:rFonts w:hint="eastAsia"/>
          <w:sz w:val="24"/>
        </w:rPr>
        <w:t>）残疾人福利性单位视同小型、微型企业，享受预留份额、评审中价格扣除等促进中小企业发展的政府采购政策。残疾人福利性单位属于小型、微型企业的，不重复享受政策。</w:t>
      </w:r>
    </w:p>
    <w:p w:rsidR="00FA4D28" w:rsidRPr="00EF6C32" w:rsidRDefault="00FA4D28">
      <w:pPr>
        <w:numPr>
          <w:ilvl w:val="1"/>
          <w:numId w:val="41"/>
        </w:numPr>
        <w:spacing w:line="360" w:lineRule="auto"/>
        <w:rPr>
          <w:sz w:val="24"/>
        </w:rPr>
      </w:pPr>
      <w:r w:rsidRPr="00EF6C32">
        <w:rPr>
          <w:rFonts w:hint="eastAsia"/>
          <w:sz w:val="24"/>
        </w:rPr>
        <w:t>供应商不得以低于成本的报价竞标。如果磋商小组发现供应商的报价明显低于其他投标报价，使得投标报价可能低于其成本的，将要求该供应商作书面说明并提供相关证明材料。供应商不能合理说明或不能提供相关证明材料的，磋商小组将认定该供应商以低于成本报价竞标，其投标作无效投标处理。</w:t>
      </w:r>
    </w:p>
    <w:p w:rsidR="00FA4D28" w:rsidRPr="00EF6C32" w:rsidRDefault="00FA4D28">
      <w:pPr>
        <w:numPr>
          <w:ilvl w:val="1"/>
          <w:numId w:val="41"/>
        </w:numPr>
        <w:spacing w:line="360" w:lineRule="auto"/>
        <w:rPr>
          <w:rFonts w:ascii="宋体" w:hAnsi="宋体"/>
          <w:bCs/>
          <w:sz w:val="24"/>
        </w:rPr>
      </w:pPr>
      <w:r w:rsidRPr="00EF6C32">
        <w:rPr>
          <w:rFonts w:ascii="宋体" w:hAnsi="宋体" w:hint="eastAsia"/>
          <w:bCs/>
          <w:sz w:val="24"/>
        </w:rPr>
        <w:t>实质性评审：磋商小组独立对每个有效的响应文件进行评价、打分，然后汇总每个供应商每项评分因素的得分。</w:t>
      </w:r>
    </w:p>
    <w:p w:rsidR="00FA4D28" w:rsidRPr="00EF6C32" w:rsidRDefault="00FA4D28">
      <w:pPr>
        <w:autoSpaceDE w:val="0"/>
        <w:autoSpaceDN w:val="0"/>
        <w:adjustRightInd w:val="0"/>
        <w:spacing w:line="360" w:lineRule="auto"/>
        <w:rPr>
          <w:rFonts w:ascii="宋体" w:hAnsi="宋体"/>
          <w:bCs/>
          <w:sz w:val="24"/>
        </w:rPr>
      </w:pPr>
      <w:r w:rsidRPr="00EF6C32">
        <w:rPr>
          <w:rFonts w:ascii="宋体" w:hAnsi="宋体" w:hint="eastAsia"/>
          <w:bCs/>
          <w:sz w:val="24"/>
        </w:rPr>
        <w:t>4、</w:t>
      </w:r>
      <w:r w:rsidRPr="00EF6C32">
        <w:rPr>
          <w:rFonts w:ascii="宋体" w:hAnsi="宋体"/>
          <w:sz w:val="24"/>
          <w:lang w:val="zh-CN"/>
        </w:rPr>
        <w:t>无效标的处理</w:t>
      </w:r>
      <w:r w:rsidRPr="00EF6C32">
        <w:rPr>
          <w:rFonts w:ascii="宋体" w:hAnsi="宋体" w:hint="eastAsia"/>
          <w:sz w:val="24"/>
          <w:lang w:val="zh-CN"/>
        </w:rPr>
        <w:t>：</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磋商</w:t>
      </w:r>
      <w:r w:rsidRPr="00EF6C32">
        <w:rPr>
          <w:rFonts w:ascii="宋体" w:hAnsi="宋体"/>
          <w:sz w:val="24"/>
        </w:rPr>
        <w:t>小组对供应商的</w:t>
      </w:r>
      <w:r w:rsidRPr="00EF6C32">
        <w:rPr>
          <w:rFonts w:ascii="宋体" w:hAnsi="宋体" w:hint="eastAsia"/>
          <w:sz w:val="24"/>
        </w:rPr>
        <w:t>响应文件</w:t>
      </w:r>
      <w:r w:rsidRPr="00EF6C32">
        <w:rPr>
          <w:rFonts w:ascii="宋体" w:hAnsi="宋体"/>
          <w:sz w:val="24"/>
        </w:rPr>
        <w:t>进行</w:t>
      </w:r>
      <w:r w:rsidR="0063746A" w:rsidRPr="00EF6C32">
        <w:rPr>
          <w:rFonts w:ascii="宋体" w:hAnsi="宋体"/>
          <w:sz w:val="24"/>
        </w:rPr>
        <w:t>资格性</w:t>
      </w:r>
      <w:r w:rsidRPr="00EF6C32">
        <w:rPr>
          <w:rFonts w:ascii="宋体" w:hAnsi="宋体"/>
          <w:sz w:val="24"/>
        </w:rPr>
        <w:t>符合性审查，有下列情况之一的，作无效</w:t>
      </w:r>
      <w:r w:rsidRPr="00EF6C32">
        <w:rPr>
          <w:rFonts w:ascii="宋体" w:hAnsi="宋体" w:hint="eastAsia"/>
          <w:sz w:val="24"/>
        </w:rPr>
        <w:t>标</w:t>
      </w:r>
      <w:r w:rsidRPr="00EF6C32">
        <w:rPr>
          <w:rFonts w:ascii="宋体" w:hAnsi="宋体"/>
          <w:sz w:val="24"/>
        </w:rPr>
        <w:t>处理：</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未按照磋商文件的规定提交磋商保证金的；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响应文件未按磋商文件要求签署、盖章的；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不具备磋商文件中规定的资格要求的；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报价超过磋商文件中规定的预算金额或者最高限价的；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响应文件含有采购人不能接受的附加条件的；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法律、法规和磋商文件规定的其他无效情形；</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不满足磋商文件“★”条款的；</w:t>
      </w:r>
    </w:p>
    <w:p w:rsidR="00FA4D28" w:rsidRPr="00EF6C32" w:rsidRDefault="00FA4D28">
      <w:pPr>
        <w:numPr>
          <w:ilvl w:val="1"/>
          <w:numId w:val="42"/>
        </w:numPr>
        <w:spacing w:line="360" w:lineRule="auto"/>
        <w:rPr>
          <w:rFonts w:ascii="宋体" w:hAnsi="宋体"/>
          <w:bCs/>
          <w:sz w:val="24"/>
        </w:rPr>
      </w:pPr>
      <w:r w:rsidRPr="00EF6C32">
        <w:rPr>
          <w:rFonts w:ascii="宋体" w:hAnsi="宋体" w:hint="eastAsia"/>
          <w:bCs/>
          <w:sz w:val="24"/>
        </w:rPr>
        <w:t xml:space="preserve">  响应文件</w:t>
      </w:r>
      <w:r w:rsidRPr="00EF6C32">
        <w:rPr>
          <w:rFonts w:ascii="宋体" w:hAnsi="宋体"/>
          <w:bCs/>
          <w:sz w:val="24"/>
        </w:rPr>
        <w:t>有效期不足</w:t>
      </w:r>
      <w:r w:rsidRPr="00EF6C32">
        <w:rPr>
          <w:rFonts w:ascii="宋体" w:hAnsi="宋体" w:hint="eastAsia"/>
          <w:bCs/>
          <w:sz w:val="24"/>
        </w:rPr>
        <w:t>；</w:t>
      </w:r>
    </w:p>
    <w:p w:rsidR="00FA4D28" w:rsidRPr="00EF6C32" w:rsidRDefault="00FA4D28">
      <w:pPr>
        <w:spacing w:line="360" w:lineRule="auto"/>
        <w:rPr>
          <w:rFonts w:ascii="宋体" w:hAnsi="宋体"/>
          <w:bCs/>
          <w:sz w:val="24"/>
        </w:rPr>
      </w:pPr>
      <w:r w:rsidRPr="00EF6C32">
        <w:rPr>
          <w:rFonts w:ascii="宋体" w:hAnsi="宋体" w:hint="eastAsia"/>
          <w:bCs/>
          <w:sz w:val="24"/>
        </w:rPr>
        <w:t>5、评审方法</w:t>
      </w:r>
    </w:p>
    <w:p w:rsidR="00FA4D28" w:rsidRPr="00EF6C32" w:rsidRDefault="00FA4D28">
      <w:pPr>
        <w:spacing w:line="360" w:lineRule="auto"/>
        <w:ind w:firstLineChars="200" w:firstLine="480"/>
        <w:rPr>
          <w:rFonts w:ascii="宋体" w:hAnsi="宋体"/>
          <w:sz w:val="24"/>
        </w:rPr>
      </w:pPr>
      <w:r w:rsidRPr="00EF6C32">
        <w:rPr>
          <w:rFonts w:ascii="宋体" w:hAnsi="宋体" w:hint="eastAsia"/>
          <w:bCs/>
          <w:sz w:val="24"/>
        </w:rPr>
        <w:t>本项目采用综合评分法。本项目将以磋商文件中的各项要求作为对响应文件进行全面评价的依据，采用百分制评标法决定成交供应商。本评标办法总分</w:t>
      </w:r>
      <w:r w:rsidRPr="00EF6C32">
        <w:rPr>
          <w:rFonts w:ascii="宋体" w:hAnsi="宋体"/>
          <w:bCs/>
          <w:sz w:val="24"/>
        </w:rPr>
        <w:t>100</w:t>
      </w:r>
      <w:r w:rsidRPr="00EF6C32">
        <w:rPr>
          <w:rFonts w:ascii="宋体" w:hAnsi="宋体" w:hint="eastAsia"/>
          <w:bCs/>
          <w:sz w:val="24"/>
        </w:rPr>
        <w:t>分。</w:t>
      </w:r>
      <w:r w:rsidRPr="00EF6C32">
        <w:rPr>
          <w:rFonts w:ascii="宋体" w:hAnsi="宋体" w:hint="eastAsia"/>
          <w:sz w:val="24"/>
        </w:rPr>
        <w:t>投标报价的评审打分精确到</w:t>
      </w:r>
      <w:r w:rsidRPr="00EF6C32">
        <w:rPr>
          <w:rFonts w:ascii="宋体" w:hAnsi="宋体"/>
          <w:sz w:val="24"/>
        </w:rPr>
        <w:t>0.</w:t>
      </w:r>
      <w:r w:rsidRPr="00EF6C32">
        <w:rPr>
          <w:rFonts w:ascii="宋体" w:hAnsi="宋体" w:hint="eastAsia"/>
          <w:sz w:val="24"/>
        </w:rPr>
        <w:t>0</w:t>
      </w:r>
      <w:r w:rsidRPr="00EF6C32">
        <w:rPr>
          <w:rFonts w:ascii="宋体" w:hAnsi="宋体"/>
          <w:sz w:val="24"/>
        </w:rPr>
        <w:t>1分，其他各项评审要点均精确到0.5分。各项评审要点得分不得超过该项的总分值。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1375"/>
        <w:gridCol w:w="1985"/>
        <w:gridCol w:w="992"/>
        <w:gridCol w:w="4617"/>
      </w:tblGrid>
      <w:tr w:rsidR="00FA4D28" w:rsidRPr="00EF6C32" w:rsidTr="00426BAE">
        <w:trPr>
          <w:cantSplit/>
          <w:trHeight w:val="571"/>
          <w:jc w:val="center"/>
        </w:trPr>
        <w:tc>
          <w:tcPr>
            <w:tcW w:w="545" w:type="dxa"/>
            <w:tcBorders>
              <w:bottom w:val="single" w:sz="4" w:space="0" w:color="auto"/>
            </w:tcBorders>
            <w:vAlign w:val="center"/>
          </w:tcPr>
          <w:p w:rsidR="00FA4D28" w:rsidRPr="00EF6C32" w:rsidRDefault="00FA4D28">
            <w:pPr>
              <w:spacing w:line="360" w:lineRule="auto"/>
              <w:ind w:leftChars="-85" w:left="-178" w:rightChars="-83" w:right="-174"/>
              <w:jc w:val="center"/>
              <w:rPr>
                <w:rFonts w:ascii="宋体" w:hAnsi="宋体"/>
                <w:b/>
                <w:sz w:val="24"/>
              </w:rPr>
            </w:pPr>
            <w:r w:rsidRPr="00EF6C32">
              <w:rPr>
                <w:rFonts w:ascii="宋体" w:hAnsi="宋体" w:hint="eastAsia"/>
                <w:b/>
                <w:sz w:val="24"/>
              </w:rPr>
              <w:t>序号</w:t>
            </w:r>
          </w:p>
        </w:tc>
        <w:tc>
          <w:tcPr>
            <w:tcW w:w="1375" w:type="dxa"/>
            <w:tcBorders>
              <w:bottom w:val="single" w:sz="4" w:space="0" w:color="auto"/>
            </w:tcBorders>
            <w:vAlign w:val="center"/>
          </w:tcPr>
          <w:p w:rsidR="00FA4D28" w:rsidRPr="00EF6C32" w:rsidRDefault="00FA4D28">
            <w:pPr>
              <w:spacing w:line="360" w:lineRule="auto"/>
              <w:jc w:val="center"/>
              <w:rPr>
                <w:rFonts w:ascii="宋体" w:hAnsi="宋体"/>
                <w:b/>
                <w:sz w:val="24"/>
              </w:rPr>
            </w:pPr>
            <w:r w:rsidRPr="00EF6C32">
              <w:rPr>
                <w:rFonts w:ascii="宋体" w:hAnsi="宋体" w:hint="eastAsia"/>
                <w:b/>
                <w:sz w:val="24"/>
              </w:rPr>
              <w:t>项目</w:t>
            </w:r>
          </w:p>
        </w:tc>
        <w:tc>
          <w:tcPr>
            <w:tcW w:w="1985" w:type="dxa"/>
            <w:tcBorders>
              <w:bottom w:val="single" w:sz="4" w:space="0" w:color="auto"/>
            </w:tcBorders>
            <w:vAlign w:val="center"/>
          </w:tcPr>
          <w:p w:rsidR="00FA4D28" w:rsidRPr="00EF6C32" w:rsidRDefault="00FA4D28">
            <w:pPr>
              <w:spacing w:line="360" w:lineRule="auto"/>
              <w:jc w:val="center"/>
              <w:rPr>
                <w:rFonts w:ascii="宋体" w:hAnsi="宋体"/>
                <w:b/>
                <w:sz w:val="24"/>
              </w:rPr>
            </w:pPr>
            <w:r w:rsidRPr="00EF6C32">
              <w:rPr>
                <w:rFonts w:ascii="宋体" w:hAnsi="宋体" w:hint="eastAsia"/>
                <w:b/>
                <w:sz w:val="24"/>
              </w:rPr>
              <w:t>计分内容</w:t>
            </w:r>
          </w:p>
        </w:tc>
        <w:tc>
          <w:tcPr>
            <w:tcW w:w="992" w:type="dxa"/>
            <w:tcBorders>
              <w:bottom w:val="single" w:sz="4" w:space="0" w:color="auto"/>
            </w:tcBorders>
            <w:vAlign w:val="center"/>
          </w:tcPr>
          <w:p w:rsidR="00FA4D28" w:rsidRPr="00EF6C32" w:rsidRDefault="00FA4D28">
            <w:pPr>
              <w:spacing w:line="360" w:lineRule="auto"/>
              <w:jc w:val="center"/>
              <w:rPr>
                <w:rFonts w:ascii="宋体" w:hAnsi="宋体"/>
                <w:b/>
                <w:sz w:val="24"/>
              </w:rPr>
            </w:pPr>
            <w:r w:rsidRPr="00EF6C32">
              <w:rPr>
                <w:rFonts w:ascii="宋体" w:hAnsi="宋体" w:hint="eastAsia"/>
                <w:b/>
                <w:sz w:val="24"/>
              </w:rPr>
              <w:t>分值</w:t>
            </w:r>
          </w:p>
        </w:tc>
        <w:tc>
          <w:tcPr>
            <w:tcW w:w="4617" w:type="dxa"/>
            <w:tcBorders>
              <w:bottom w:val="single" w:sz="4" w:space="0" w:color="auto"/>
            </w:tcBorders>
            <w:vAlign w:val="center"/>
          </w:tcPr>
          <w:p w:rsidR="00FA4D28" w:rsidRPr="00EF6C32" w:rsidRDefault="00FA4D28">
            <w:pPr>
              <w:spacing w:line="360" w:lineRule="auto"/>
              <w:jc w:val="center"/>
              <w:rPr>
                <w:rFonts w:ascii="宋体" w:hAnsi="宋体"/>
                <w:b/>
                <w:sz w:val="24"/>
              </w:rPr>
            </w:pPr>
            <w:r w:rsidRPr="00EF6C32">
              <w:rPr>
                <w:rFonts w:ascii="宋体" w:hAnsi="宋体" w:hint="eastAsia"/>
                <w:b/>
                <w:sz w:val="24"/>
              </w:rPr>
              <w:t>评   分   标   准</w:t>
            </w:r>
          </w:p>
        </w:tc>
      </w:tr>
      <w:tr w:rsidR="00FA4D28" w:rsidRPr="00EF6C32" w:rsidTr="00426BAE">
        <w:trPr>
          <w:cantSplit/>
          <w:trHeight w:val="2498"/>
          <w:jc w:val="center"/>
        </w:trPr>
        <w:tc>
          <w:tcPr>
            <w:tcW w:w="545" w:type="dxa"/>
            <w:vAlign w:val="center"/>
          </w:tcPr>
          <w:p w:rsidR="00FA4D28" w:rsidRPr="00EF6C32" w:rsidRDefault="00FA4D28">
            <w:pPr>
              <w:spacing w:line="360" w:lineRule="auto"/>
              <w:ind w:leftChars="-85" w:left="-178" w:rightChars="-51" w:right="-107"/>
              <w:jc w:val="center"/>
              <w:rPr>
                <w:rFonts w:ascii="宋体" w:hAnsi="宋体"/>
                <w:sz w:val="24"/>
              </w:rPr>
            </w:pPr>
            <w:r w:rsidRPr="00EF6C32">
              <w:rPr>
                <w:rFonts w:ascii="宋体" w:hAnsi="宋体" w:hint="eastAsia"/>
                <w:sz w:val="24"/>
              </w:rPr>
              <w:t>一</w:t>
            </w:r>
          </w:p>
        </w:tc>
        <w:tc>
          <w:tcPr>
            <w:tcW w:w="1375" w:type="dxa"/>
            <w:vAlign w:val="center"/>
          </w:tcPr>
          <w:p w:rsidR="00FA4D28" w:rsidRPr="00EF6C32" w:rsidRDefault="00FA4D28">
            <w:pPr>
              <w:spacing w:line="360" w:lineRule="auto"/>
              <w:ind w:leftChars="-85" w:left="-178" w:rightChars="-51" w:right="-107"/>
              <w:jc w:val="center"/>
              <w:rPr>
                <w:rFonts w:ascii="宋体" w:hAnsi="宋体"/>
                <w:sz w:val="24"/>
              </w:rPr>
            </w:pPr>
            <w:r w:rsidRPr="00EF6C32">
              <w:rPr>
                <w:rFonts w:ascii="宋体" w:hAnsi="宋体" w:hint="eastAsia"/>
                <w:sz w:val="24"/>
              </w:rPr>
              <w:t>报价</w:t>
            </w:r>
          </w:p>
          <w:p w:rsidR="00FA4D28" w:rsidRPr="00EF6C32" w:rsidRDefault="00DB7D2A">
            <w:pPr>
              <w:spacing w:line="360" w:lineRule="auto"/>
              <w:ind w:leftChars="-85" w:left="-178" w:rightChars="-51" w:right="-107"/>
              <w:jc w:val="center"/>
              <w:rPr>
                <w:rFonts w:ascii="宋体" w:hAnsi="宋体"/>
                <w:sz w:val="24"/>
              </w:rPr>
            </w:pPr>
            <w:r w:rsidRPr="00EF6C32">
              <w:rPr>
                <w:rFonts w:ascii="宋体" w:hAnsi="宋体" w:hint="eastAsia"/>
                <w:sz w:val="24"/>
              </w:rPr>
              <w:t>10</w:t>
            </w:r>
            <w:r w:rsidR="00FA4D28" w:rsidRPr="00EF6C32">
              <w:rPr>
                <w:rFonts w:ascii="宋体" w:hAnsi="宋体" w:hint="eastAsia"/>
                <w:sz w:val="24"/>
              </w:rPr>
              <w:t>分</w:t>
            </w:r>
          </w:p>
        </w:tc>
        <w:tc>
          <w:tcPr>
            <w:tcW w:w="1985" w:type="dxa"/>
            <w:vAlign w:val="center"/>
          </w:tcPr>
          <w:p w:rsidR="000F154D" w:rsidRPr="00EF6C32" w:rsidRDefault="00FA4D28">
            <w:pPr>
              <w:spacing w:line="360" w:lineRule="auto"/>
              <w:ind w:leftChars="-85" w:left="-178" w:rightChars="-51" w:right="-107"/>
              <w:jc w:val="center"/>
              <w:rPr>
                <w:rFonts w:ascii="宋体" w:hAnsi="宋体"/>
                <w:sz w:val="24"/>
              </w:rPr>
            </w:pPr>
            <w:r w:rsidRPr="00EF6C32">
              <w:rPr>
                <w:rFonts w:ascii="宋体" w:hAnsi="宋体" w:hint="eastAsia"/>
                <w:sz w:val="24"/>
              </w:rPr>
              <w:t>投标总报价</w:t>
            </w:r>
          </w:p>
          <w:p w:rsidR="00FA4D28" w:rsidRPr="00EF6C32" w:rsidRDefault="000F154D">
            <w:pPr>
              <w:spacing w:line="360" w:lineRule="auto"/>
              <w:ind w:leftChars="-85" w:left="-178" w:rightChars="-51" w:right="-107"/>
              <w:jc w:val="center"/>
              <w:rPr>
                <w:rFonts w:ascii="宋体" w:hAnsi="宋体"/>
                <w:sz w:val="24"/>
              </w:rPr>
            </w:pPr>
            <w:r w:rsidRPr="00EF6C32">
              <w:rPr>
                <w:rFonts w:ascii="宋体" w:hAnsi="宋体" w:hint="eastAsia"/>
                <w:sz w:val="24"/>
              </w:rPr>
              <w:t>（客观分）</w:t>
            </w:r>
          </w:p>
        </w:tc>
        <w:tc>
          <w:tcPr>
            <w:tcW w:w="992" w:type="dxa"/>
            <w:vAlign w:val="center"/>
          </w:tcPr>
          <w:p w:rsidR="00FA4D28" w:rsidRPr="00EF6C32" w:rsidRDefault="00DB7D2A">
            <w:pPr>
              <w:pStyle w:val="20"/>
              <w:tabs>
                <w:tab w:val="left" w:pos="420"/>
              </w:tabs>
              <w:spacing w:line="360" w:lineRule="auto"/>
              <w:rPr>
                <w:rFonts w:ascii="宋体" w:hAnsi="宋体"/>
                <w:b w:val="0"/>
                <w:kern w:val="2"/>
                <w:sz w:val="24"/>
                <w:szCs w:val="24"/>
              </w:rPr>
            </w:pPr>
            <w:r w:rsidRPr="00EF6C32">
              <w:rPr>
                <w:rFonts w:ascii="宋体" w:hAnsi="宋体" w:hint="eastAsia"/>
                <w:b w:val="0"/>
                <w:kern w:val="2"/>
                <w:sz w:val="24"/>
                <w:szCs w:val="24"/>
              </w:rPr>
              <w:t>10</w:t>
            </w:r>
          </w:p>
        </w:tc>
        <w:tc>
          <w:tcPr>
            <w:tcW w:w="4617" w:type="dxa"/>
            <w:vAlign w:val="center"/>
          </w:tcPr>
          <w:p w:rsidR="00FA4D28" w:rsidRPr="00EF6C32" w:rsidRDefault="00FA4D28">
            <w:pPr>
              <w:pStyle w:val="20"/>
              <w:tabs>
                <w:tab w:val="left" w:pos="420"/>
              </w:tabs>
              <w:spacing w:line="360" w:lineRule="auto"/>
              <w:jc w:val="both"/>
              <w:rPr>
                <w:rFonts w:ascii="宋体" w:hAnsi="宋体"/>
                <w:b w:val="0"/>
                <w:kern w:val="2"/>
                <w:sz w:val="24"/>
                <w:szCs w:val="24"/>
              </w:rPr>
            </w:pPr>
            <w:r w:rsidRPr="00EF6C32">
              <w:rPr>
                <w:rFonts w:ascii="宋体" w:hAnsi="宋体" w:hint="eastAsia"/>
                <w:b w:val="0"/>
                <w:kern w:val="2"/>
                <w:sz w:val="24"/>
                <w:szCs w:val="24"/>
              </w:rPr>
              <w:t>投标报价得分＝(评标基准价／投标报价)×10；满足磋商文件要求且投标价格最低的投标总报价为基准价</w:t>
            </w:r>
            <w:r w:rsidR="00BA7DF9" w:rsidRPr="00EF6C32">
              <w:rPr>
                <w:rFonts w:ascii="宋体" w:hAnsi="宋体" w:hint="eastAsia"/>
                <w:b w:val="0"/>
                <w:kern w:val="2"/>
                <w:sz w:val="24"/>
                <w:szCs w:val="24"/>
              </w:rPr>
              <w:t>，其价格分为满分</w:t>
            </w:r>
            <w:r w:rsidRPr="00EF6C32">
              <w:rPr>
                <w:rFonts w:ascii="宋体" w:hAnsi="宋体" w:hint="eastAsia"/>
                <w:b w:val="0"/>
                <w:kern w:val="2"/>
                <w:sz w:val="24"/>
                <w:szCs w:val="24"/>
              </w:rPr>
              <w:t>。</w:t>
            </w:r>
          </w:p>
          <w:p w:rsidR="00FA4D28" w:rsidRPr="00EF6C32" w:rsidRDefault="00FA4D28">
            <w:pPr>
              <w:pStyle w:val="20"/>
              <w:tabs>
                <w:tab w:val="left" w:pos="420"/>
              </w:tabs>
              <w:spacing w:line="360" w:lineRule="auto"/>
              <w:jc w:val="both"/>
              <w:rPr>
                <w:rFonts w:ascii="宋体" w:hAnsi="宋体"/>
                <w:kern w:val="2"/>
                <w:sz w:val="24"/>
                <w:szCs w:val="24"/>
              </w:rPr>
            </w:pPr>
            <w:r w:rsidRPr="00EF6C32">
              <w:rPr>
                <w:rFonts w:ascii="宋体" w:hAnsi="宋体" w:cs="宋体" w:hint="eastAsia"/>
                <w:b w:val="0"/>
                <w:kern w:val="2"/>
                <w:sz w:val="24"/>
                <w:szCs w:val="22"/>
              </w:rPr>
              <w:t>评标基准价：是经初审合格（技术、商务基本符合要求，无重大缺、漏项）满足磋商文件要求且投标价格最低的投标报价</w:t>
            </w:r>
            <w:r w:rsidRPr="00EF6C32">
              <w:rPr>
                <w:rFonts w:ascii="宋体" w:hAnsi="宋体" w:cs="宋体" w:hint="eastAsia"/>
                <w:kern w:val="2"/>
                <w:sz w:val="24"/>
                <w:szCs w:val="22"/>
              </w:rPr>
              <w:t>。</w:t>
            </w:r>
          </w:p>
        </w:tc>
      </w:tr>
      <w:tr w:rsidR="00FA4D28" w:rsidRPr="00EF6C32" w:rsidTr="00426BAE">
        <w:trPr>
          <w:cantSplit/>
          <w:trHeight w:val="2498"/>
          <w:jc w:val="center"/>
        </w:trPr>
        <w:tc>
          <w:tcPr>
            <w:tcW w:w="545"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二</w:t>
            </w:r>
          </w:p>
        </w:tc>
        <w:tc>
          <w:tcPr>
            <w:tcW w:w="1375" w:type="dxa"/>
            <w:vAlign w:val="center"/>
          </w:tcPr>
          <w:p w:rsidR="00FA4D28" w:rsidRPr="00EF6C32" w:rsidRDefault="00FA4D28" w:rsidP="007326E0">
            <w:pPr>
              <w:spacing w:line="360" w:lineRule="auto"/>
              <w:jc w:val="center"/>
              <w:rPr>
                <w:rFonts w:ascii="宋体" w:hAnsi="宋体"/>
                <w:sz w:val="24"/>
              </w:rPr>
            </w:pPr>
            <w:r w:rsidRPr="00EF6C32">
              <w:rPr>
                <w:rFonts w:ascii="宋体" w:hAnsi="宋体" w:hint="eastAsia"/>
                <w:sz w:val="24"/>
              </w:rPr>
              <w:t>业绩</w:t>
            </w:r>
            <w:r w:rsidR="007326E0" w:rsidRPr="00EF6C32">
              <w:rPr>
                <w:rFonts w:ascii="宋体" w:hAnsi="宋体"/>
                <w:sz w:val="24"/>
              </w:rPr>
              <w:t>5</w:t>
            </w:r>
            <w:r w:rsidRPr="00EF6C32">
              <w:rPr>
                <w:rFonts w:ascii="宋体" w:hAnsi="宋体" w:hint="eastAsia"/>
                <w:sz w:val="24"/>
              </w:rPr>
              <w:t>分</w:t>
            </w:r>
          </w:p>
        </w:tc>
        <w:tc>
          <w:tcPr>
            <w:tcW w:w="1985"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类似项目业绩</w:t>
            </w:r>
          </w:p>
          <w:p w:rsidR="007B0495" w:rsidRPr="00EF6C32" w:rsidRDefault="007B0495">
            <w:pPr>
              <w:spacing w:line="360" w:lineRule="auto"/>
              <w:jc w:val="center"/>
              <w:rPr>
                <w:rFonts w:ascii="宋体" w:hAnsi="宋体"/>
                <w:sz w:val="24"/>
              </w:rPr>
            </w:pPr>
            <w:r w:rsidRPr="00EF6C32">
              <w:rPr>
                <w:rFonts w:ascii="宋体" w:hAnsi="宋体" w:hint="eastAsia"/>
                <w:sz w:val="24"/>
              </w:rPr>
              <w:t>（客观分）</w:t>
            </w:r>
          </w:p>
        </w:tc>
        <w:tc>
          <w:tcPr>
            <w:tcW w:w="992" w:type="dxa"/>
            <w:vAlign w:val="center"/>
          </w:tcPr>
          <w:p w:rsidR="00FA4D28" w:rsidRPr="00EF6C32" w:rsidRDefault="007326E0" w:rsidP="00340E28">
            <w:pPr>
              <w:spacing w:line="360" w:lineRule="auto"/>
              <w:ind w:leftChars="-85" w:left="-178" w:rightChars="-51" w:right="-107"/>
              <w:jc w:val="center"/>
              <w:rPr>
                <w:rFonts w:ascii="宋体" w:hAnsi="宋体"/>
                <w:sz w:val="24"/>
              </w:rPr>
            </w:pPr>
            <w:r w:rsidRPr="00EF6C32">
              <w:rPr>
                <w:rFonts w:ascii="宋体" w:hAnsi="宋体"/>
                <w:sz w:val="24"/>
              </w:rPr>
              <w:t>5</w:t>
            </w:r>
          </w:p>
        </w:tc>
        <w:tc>
          <w:tcPr>
            <w:tcW w:w="4617" w:type="dxa"/>
            <w:vAlign w:val="center"/>
          </w:tcPr>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根据供应商自</w:t>
            </w:r>
            <w:r w:rsidR="00B34EF9" w:rsidRPr="00EF6C32">
              <w:rPr>
                <w:rFonts w:ascii="宋体" w:hAnsi="宋体" w:hint="eastAsia"/>
                <w:sz w:val="24"/>
              </w:rPr>
              <w:t>2017年08月01日</w:t>
            </w:r>
            <w:r w:rsidRPr="00EF6C32">
              <w:rPr>
                <w:rFonts w:ascii="宋体" w:hAnsi="宋体" w:hint="eastAsia"/>
                <w:sz w:val="24"/>
              </w:rPr>
              <w:t>起至今完成的或进行的类似项目业绩进行评分（需提供有效的合同复印件，合同复印件需提供合同关键页和首尾签字盖章页）。</w:t>
            </w:r>
          </w:p>
          <w:p w:rsidR="00FA4D28" w:rsidRPr="00EF6C32" w:rsidRDefault="00FA4D28" w:rsidP="00924C42">
            <w:pPr>
              <w:spacing w:line="360" w:lineRule="auto"/>
              <w:jc w:val="left"/>
              <w:rPr>
                <w:rFonts w:ascii="宋体" w:hAnsi="宋体"/>
                <w:sz w:val="24"/>
              </w:rPr>
            </w:pPr>
            <w:r w:rsidRPr="00EF6C32">
              <w:rPr>
                <w:rFonts w:ascii="宋体" w:hAnsi="宋体" w:hint="eastAsia"/>
                <w:sz w:val="24"/>
              </w:rPr>
              <w:t>符合1个得</w:t>
            </w:r>
            <w:r w:rsidR="007326E0" w:rsidRPr="00EF6C32">
              <w:rPr>
                <w:rFonts w:ascii="宋体" w:hAnsi="宋体"/>
                <w:sz w:val="24"/>
              </w:rPr>
              <w:t>1</w:t>
            </w:r>
            <w:r w:rsidRPr="00EF6C32">
              <w:rPr>
                <w:rFonts w:ascii="宋体" w:hAnsi="宋体" w:hint="eastAsia"/>
                <w:sz w:val="24"/>
              </w:rPr>
              <w:t>分，最高不超过</w:t>
            </w:r>
            <w:r w:rsidR="007326E0" w:rsidRPr="00EF6C32">
              <w:rPr>
                <w:rFonts w:ascii="宋体" w:hAnsi="宋体"/>
                <w:sz w:val="24"/>
              </w:rPr>
              <w:t>5</w:t>
            </w:r>
            <w:r w:rsidRPr="00EF6C32">
              <w:rPr>
                <w:rFonts w:ascii="宋体" w:hAnsi="宋体" w:hint="eastAsia"/>
                <w:sz w:val="24"/>
              </w:rPr>
              <w:t>分。</w:t>
            </w:r>
          </w:p>
          <w:p w:rsidR="0093484D" w:rsidRPr="00EF6C32" w:rsidRDefault="0093484D" w:rsidP="00924C42">
            <w:pPr>
              <w:spacing w:line="360" w:lineRule="auto"/>
              <w:jc w:val="left"/>
              <w:rPr>
                <w:rFonts w:ascii="宋体" w:hAnsi="宋体"/>
                <w:sz w:val="24"/>
              </w:rPr>
            </w:pPr>
            <w:r w:rsidRPr="00EF6C32">
              <w:rPr>
                <w:rFonts w:ascii="宋体" w:hAnsi="宋体" w:hint="eastAsia"/>
                <w:sz w:val="24"/>
              </w:rPr>
              <w:t>是否属于有效的类似项目业绩由磋商小组根据供应商提供的业绩在业务内容、技术特点等方面与本项目的类似程度进行认定。</w:t>
            </w:r>
          </w:p>
        </w:tc>
      </w:tr>
      <w:tr w:rsidR="00FA4D28" w:rsidRPr="00EF6C32" w:rsidTr="00426BAE">
        <w:trPr>
          <w:cantSplit/>
          <w:trHeight w:val="1168"/>
          <w:jc w:val="center"/>
        </w:trPr>
        <w:tc>
          <w:tcPr>
            <w:tcW w:w="545" w:type="dxa"/>
            <w:vAlign w:val="center"/>
          </w:tcPr>
          <w:p w:rsidR="00FA4D28" w:rsidRPr="00EF6C32" w:rsidRDefault="00FA4D28">
            <w:pPr>
              <w:spacing w:line="360" w:lineRule="auto"/>
              <w:ind w:leftChars="-85" w:left="-178" w:rightChars="-51" w:right="-107"/>
              <w:jc w:val="center"/>
              <w:rPr>
                <w:rFonts w:ascii="宋体" w:hAnsi="宋体"/>
                <w:sz w:val="24"/>
              </w:rPr>
            </w:pPr>
            <w:r w:rsidRPr="00EF6C32">
              <w:rPr>
                <w:rFonts w:ascii="宋体" w:hAnsi="宋体" w:hint="eastAsia"/>
                <w:sz w:val="24"/>
              </w:rPr>
              <w:t>三</w:t>
            </w:r>
          </w:p>
        </w:tc>
        <w:tc>
          <w:tcPr>
            <w:tcW w:w="1375"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对磋商文件的响应程度5分</w:t>
            </w:r>
          </w:p>
        </w:tc>
        <w:tc>
          <w:tcPr>
            <w:tcW w:w="1985"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对磋商文件的响应程度</w:t>
            </w:r>
          </w:p>
        </w:tc>
        <w:tc>
          <w:tcPr>
            <w:tcW w:w="992" w:type="dxa"/>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5</w:t>
            </w:r>
          </w:p>
        </w:tc>
        <w:tc>
          <w:tcPr>
            <w:tcW w:w="4617" w:type="dxa"/>
            <w:vAlign w:val="center"/>
          </w:tcPr>
          <w:p w:rsidR="00FA4D28" w:rsidRPr="00EF6C32" w:rsidRDefault="00FA4D28">
            <w:pPr>
              <w:pStyle w:val="30"/>
              <w:spacing w:line="360" w:lineRule="auto"/>
              <w:ind w:firstLineChars="200" w:firstLine="480"/>
              <w:rPr>
                <w:rFonts w:ascii="宋体" w:hAnsi="宋体"/>
                <w:b w:val="0"/>
                <w:kern w:val="2"/>
                <w:szCs w:val="24"/>
              </w:rPr>
            </w:pPr>
            <w:r w:rsidRPr="00EF6C32">
              <w:rPr>
                <w:rFonts w:ascii="宋体" w:hAnsi="宋体" w:hint="eastAsia"/>
                <w:b w:val="0"/>
                <w:kern w:val="2"/>
                <w:szCs w:val="24"/>
              </w:rPr>
              <w:t>根据各响应文件对本项目要求的响应程度酌情打分，好得4-5分，较好得1.5-3.5分，一般得1分，差得</w:t>
            </w:r>
            <w:r w:rsidRPr="00EF6C32">
              <w:rPr>
                <w:rFonts w:ascii="宋体" w:hAnsi="宋体"/>
                <w:b w:val="0"/>
                <w:kern w:val="2"/>
                <w:szCs w:val="24"/>
              </w:rPr>
              <w:t>0</w:t>
            </w:r>
            <w:r w:rsidRPr="00EF6C32">
              <w:rPr>
                <w:rFonts w:ascii="宋体" w:hAnsi="宋体" w:hint="eastAsia"/>
                <w:b w:val="0"/>
                <w:kern w:val="2"/>
                <w:szCs w:val="24"/>
              </w:rPr>
              <w:t>分。</w:t>
            </w:r>
          </w:p>
        </w:tc>
      </w:tr>
      <w:tr w:rsidR="008875A9" w:rsidRPr="00EF6C32" w:rsidTr="008875A9">
        <w:trPr>
          <w:cantSplit/>
          <w:trHeight w:val="1693"/>
          <w:jc w:val="center"/>
        </w:trPr>
        <w:tc>
          <w:tcPr>
            <w:tcW w:w="545" w:type="dxa"/>
            <w:vMerge w:val="restart"/>
            <w:tcBorders>
              <w:top w:val="single" w:sz="4" w:space="0" w:color="auto"/>
            </w:tcBorders>
            <w:vAlign w:val="center"/>
          </w:tcPr>
          <w:p w:rsidR="008875A9" w:rsidRPr="00EF6C32" w:rsidRDefault="00B43C77">
            <w:pPr>
              <w:spacing w:line="360" w:lineRule="auto"/>
              <w:ind w:leftChars="-85" w:left="-178" w:rightChars="-51" w:right="-107"/>
              <w:jc w:val="center"/>
              <w:rPr>
                <w:rFonts w:ascii="宋体" w:hAnsi="宋体"/>
                <w:sz w:val="24"/>
              </w:rPr>
            </w:pPr>
            <w:r w:rsidRPr="00EF6C32">
              <w:rPr>
                <w:rFonts w:ascii="宋体" w:hAnsi="宋体" w:hint="eastAsia"/>
                <w:sz w:val="24"/>
              </w:rPr>
              <w:t>四</w:t>
            </w:r>
          </w:p>
        </w:tc>
        <w:tc>
          <w:tcPr>
            <w:tcW w:w="1375" w:type="dxa"/>
            <w:vMerge w:val="restart"/>
            <w:tcBorders>
              <w:top w:val="single" w:sz="4" w:space="0" w:color="auto"/>
            </w:tcBorders>
            <w:vAlign w:val="center"/>
          </w:tcPr>
          <w:p w:rsidR="008875A9" w:rsidRPr="00EF6C32" w:rsidRDefault="008875A9" w:rsidP="00B43C77">
            <w:pPr>
              <w:spacing w:line="360" w:lineRule="auto"/>
              <w:jc w:val="center"/>
              <w:rPr>
                <w:rFonts w:ascii="宋体" w:hAnsi="宋体"/>
                <w:sz w:val="24"/>
              </w:rPr>
            </w:pPr>
            <w:r w:rsidRPr="00EF6C32">
              <w:rPr>
                <w:rFonts w:ascii="宋体" w:hAnsi="宋体" w:hint="eastAsia"/>
                <w:sz w:val="24"/>
              </w:rPr>
              <w:t>服务方案</w:t>
            </w:r>
            <w:r w:rsidR="00B43C77" w:rsidRPr="00EF6C32">
              <w:rPr>
                <w:rFonts w:ascii="宋体" w:hAnsi="宋体"/>
                <w:sz w:val="24"/>
              </w:rPr>
              <w:t>80</w:t>
            </w:r>
            <w:r w:rsidRPr="00EF6C32">
              <w:rPr>
                <w:rFonts w:ascii="宋体" w:hAnsi="宋体" w:hint="eastAsia"/>
                <w:sz w:val="24"/>
              </w:rPr>
              <w:t>分</w:t>
            </w:r>
          </w:p>
        </w:tc>
        <w:tc>
          <w:tcPr>
            <w:tcW w:w="1985" w:type="dxa"/>
            <w:tcBorders>
              <w:top w:val="single" w:sz="4" w:space="0" w:color="auto"/>
            </w:tcBorders>
            <w:vAlign w:val="center"/>
          </w:tcPr>
          <w:p w:rsidR="008875A9" w:rsidRPr="00EF6C32" w:rsidRDefault="008875A9">
            <w:pPr>
              <w:spacing w:line="360" w:lineRule="auto"/>
              <w:jc w:val="center"/>
              <w:rPr>
                <w:rFonts w:ascii="宋体" w:hAnsi="宋体"/>
                <w:sz w:val="24"/>
              </w:rPr>
            </w:pPr>
            <w:r w:rsidRPr="00EF6C32">
              <w:rPr>
                <w:rFonts w:ascii="宋体" w:hAnsi="宋体" w:hint="eastAsia"/>
                <w:sz w:val="24"/>
              </w:rPr>
              <w:t>报价依据的充分性和合理性</w:t>
            </w:r>
          </w:p>
        </w:tc>
        <w:tc>
          <w:tcPr>
            <w:tcW w:w="992" w:type="dxa"/>
            <w:tcBorders>
              <w:top w:val="single" w:sz="4" w:space="0" w:color="auto"/>
            </w:tcBorders>
            <w:vAlign w:val="center"/>
          </w:tcPr>
          <w:p w:rsidR="008875A9" w:rsidRPr="00EF6C32" w:rsidRDefault="008875A9">
            <w:pPr>
              <w:spacing w:line="360" w:lineRule="auto"/>
              <w:jc w:val="center"/>
              <w:rPr>
                <w:rFonts w:ascii="宋体" w:hAnsi="宋体"/>
                <w:sz w:val="24"/>
              </w:rPr>
            </w:pPr>
            <w:r w:rsidRPr="00EF6C32">
              <w:rPr>
                <w:rFonts w:ascii="宋体" w:hAnsi="宋体" w:hint="eastAsia"/>
                <w:sz w:val="24"/>
              </w:rPr>
              <w:t>5</w:t>
            </w:r>
          </w:p>
        </w:tc>
        <w:tc>
          <w:tcPr>
            <w:tcW w:w="4617" w:type="dxa"/>
            <w:tcBorders>
              <w:top w:val="single" w:sz="4" w:space="0" w:color="auto"/>
            </w:tcBorders>
            <w:vAlign w:val="center"/>
          </w:tcPr>
          <w:p w:rsidR="008875A9" w:rsidRPr="00EF6C32" w:rsidRDefault="008875A9">
            <w:pPr>
              <w:spacing w:line="360" w:lineRule="auto"/>
              <w:ind w:firstLineChars="200" w:firstLine="480"/>
              <w:jc w:val="left"/>
              <w:rPr>
                <w:rFonts w:ascii="宋体" w:hAnsi="宋体"/>
                <w:sz w:val="24"/>
              </w:rPr>
            </w:pPr>
            <w:r w:rsidRPr="00EF6C32">
              <w:rPr>
                <w:rFonts w:ascii="宋体" w:hAnsi="宋体" w:hint="eastAsia"/>
                <w:sz w:val="24"/>
              </w:rPr>
              <w:t>根据供应商所投报费用报价情况进行打分，报价详细且合理的得5分，报价较详细的得3-4.5分，报价不详细的得1-2.5分</w:t>
            </w:r>
            <w:r w:rsidR="00DF1495" w:rsidRPr="00EF6C32">
              <w:rPr>
                <w:rFonts w:ascii="宋体" w:hAnsi="宋体" w:hint="eastAsia"/>
                <w:sz w:val="24"/>
              </w:rPr>
              <w:t>，差得0分。</w:t>
            </w:r>
          </w:p>
        </w:tc>
      </w:tr>
      <w:tr w:rsidR="008F1D19" w:rsidRPr="00EF6C32" w:rsidTr="008F1D19">
        <w:trPr>
          <w:cantSplit/>
          <w:trHeight w:val="3045"/>
          <w:jc w:val="center"/>
        </w:trPr>
        <w:tc>
          <w:tcPr>
            <w:tcW w:w="545" w:type="dxa"/>
            <w:vMerge/>
            <w:vAlign w:val="center"/>
          </w:tcPr>
          <w:p w:rsidR="008F1D19" w:rsidRPr="00EF6C32" w:rsidRDefault="008F1D19">
            <w:pPr>
              <w:spacing w:line="360" w:lineRule="auto"/>
              <w:ind w:rightChars="-51" w:right="-107"/>
              <w:jc w:val="center"/>
              <w:outlineLvl w:val="0"/>
              <w:rPr>
                <w:rFonts w:ascii="宋体" w:hAnsi="宋体"/>
                <w:sz w:val="24"/>
              </w:rPr>
            </w:pPr>
          </w:p>
        </w:tc>
        <w:tc>
          <w:tcPr>
            <w:tcW w:w="1375" w:type="dxa"/>
            <w:vMerge/>
            <w:vAlign w:val="center"/>
          </w:tcPr>
          <w:p w:rsidR="008F1D19" w:rsidRPr="00EF6C32" w:rsidRDefault="008F1D19">
            <w:pPr>
              <w:spacing w:line="360" w:lineRule="auto"/>
              <w:jc w:val="center"/>
              <w:rPr>
                <w:rFonts w:ascii="宋体" w:hAnsi="宋体"/>
                <w:sz w:val="24"/>
              </w:rPr>
            </w:pPr>
          </w:p>
        </w:tc>
        <w:tc>
          <w:tcPr>
            <w:tcW w:w="1985" w:type="dxa"/>
            <w:vAlign w:val="center"/>
          </w:tcPr>
          <w:p w:rsidR="008F1D19" w:rsidRPr="00EF6C32" w:rsidRDefault="008F1D19" w:rsidP="00CF515E">
            <w:pPr>
              <w:spacing w:line="360" w:lineRule="auto"/>
              <w:jc w:val="center"/>
              <w:rPr>
                <w:rFonts w:ascii="宋体" w:hAnsi="宋体"/>
                <w:sz w:val="24"/>
              </w:rPr>
            </w:pPr>
            <w:r w:rsidRPr="00EF6C32">
              <w:rPr>
                <w:rFonts w:ascii="宋体" w:hAnsi="宋体" w:hint="eastAsia"/>
                <w:sz w:val="24"/>
              </w:rPr>
              <w:t>服务方案</w:t>
            </w:r>
          </w:p>
        </w:tc>
        <w:tc>
          <w:tcPr>
            <w:tcW w:w="992" w:type="dxa"/>
            <w:vAlign w:val="center"/>
          </w:tcPr>
          <w:p w:rsidR="008F1D19" w:rsidRPr="00EF6C32" w:rsidRDefault="001001CA" w:rsidP="00E24011">
            <w:pPr>
              <w:spacing w:line="360" w:lineRule="auto"/>
              <w:jc w:val="center"/>
              <w:rPr>
                <w:rFonts w:ascii="宋体" w:hAnsi="宋体"/>
                <w:sz w:val="24"/>
              </w:rPr>
            </w:pPr>
            <w:r w:rsidRPr="00EF6C32">
              <w:rPr>
                <w:rFonts w:ascii="宋体" w:hAnsi="宋体"/>
                <w:sz w:val="24"/>
              </w:rPr>
              <w:t>15</w:t>
            </w:r>
          </w:p>
        </w:tc>
        <w:tc>
          <w:tcPr>
            <w:tcW w:w="4617" w:type="dxa"/>
            <w:vAlign w:val="center"/>
          </w:tcPr>
          <w:p w:rsidR="008F1D19" w:rsidRPr="00EF6C32" w:rsidRDefault="008F1D19" w:rsidP="00F8740D">
            <w:pPr>
              <w:spacing w:line="360" w:lineRule="auto"/>
              <w:ind w:firstLineChars="200" w:firstLine="480"/>
            </w:pPr>
            <w:r w:rsidRPr="00EF6C32">
              <w:rPr>
                <w:rFonts w:ascii="宋体" w:hAnsi="宋体" w:hint="eastAsia"/>
                <w:sz w:val="24"/>
              </w:rPr>
              <w:t>根据供应商提供的策划内容是否完整、合理、有针对性，线上策划内容是否能满足采购人的需求、覆盖层次是否有深度、展示内容是否有特点、设计方案是否贴合主题、统计、制表工作是否完整等方面进行打分，好得</w:t>
            </w:r>
            <w:r w:rsidR="001001CA" w:rsidRPr="00EF6C32">
              <w:rPr>
                <w:rFonts w:ascii="宋体" w:hAnsi="宋体" w:hint="eastAsia"/>
                <w:sz w:val="24"/>
              </w:rPr>
              <w:t>1</w:t>
            </w:r>
            <w:r w:rsidR="001001CA" w:rsidRPr="00EF6C32">
              <w:rPr>
                <w:rFonts w:ascii="宋体" w:hAnsi="宋体"/>
                <w:sz w:val="24"/>
              </w:rPr>
              <w:t>0</w:t>
            </w:r>
            <w:r w:rsidRPr="00EF6C32">
              <w:rPr>
                <w:rFonts w:ascii="宋体" w:hAnsi="宋体" w:hint="eastAsia"/>
                <w:sz w:val="24"/>
              </w:rPr>
              <w:t>-</w:t>
            </w:r>
            <w:r w:rsidR="001001CA" w:rsidRPr="00EF6C32">
              <w:rPr>
                <w:rFonts w:ascii="宋体" w:hAnsi="宋体"/>
                <w:sz w:val="24"/>
              </w:rPr>
              <w:t>15</w:t>
            </w:r>
            <w:r w:rsidRPr="00EF6C32">
              <w:rPr>
                <w:rFonts w:ascii="宋体" w:hAnsi="宋体" w:hint="eastAsia"/>
                <w:sz w:val="24"/>
              </w:rPr>
              <w:t>分，较好得</w:t>
            </w:r>
            <w:r w:rsidR="001001CA" w:rsidRPr="00EF6C32">
              <w:rPr>
                <w:rFonts w:ascii="宋体" w:hAnsi="宋体"/>
                <w:sz w:val="24"/>
              </w:rPr>
              <w:t>5</w:t>
            </w:r>
            <w:r w:rsidRPr="00EF6C32">
              <w:rPr>
                <w:rFonts w:ascii="宋体" w:hAnsi="宋体" w:hint="eastAsia"/>
                <w:sz w:val="24"/>
              </w:rPr>
              <w:t>-</w:t>
            </w:r>
            <w:r w:rsidR="001001CA" w:rsidRPr="00EF6C32">
              <w:rPr>
                <w:rFonts w:ascii="宋体" w:hAnsi="宋体"/>
                <w:sz w:val="24"/>
              </w:rPr>
              <w:t>9</w:t>
            </w:r>
            <w:r w:rsidRPr="00EF6C32">
              <w:rPr>
                <w:rFonts w:ascii="宋体" w:hAnsi="宋体" w:hint="eastAsia"/>
                <w:sz w:val="24"/>
              </w:rPr>
              <w:t>.5分，一般得1-</w:t>
            </w:r>
            <w:r w:rsidR="001001CA" w:rsidRPr="00EF6C32">
              <w:rPr>
                <w:rFonts w:ascii="宋体" w:hAnsi="宋体"/>
                <w:sz w:val="24"/>
              </w:rPr>
              <w:t>4</w:t>
            </w:r>
            <w:r w:rsidRPr="00EF6C32">
              <w:rPr>
                <w:rFonts w:ascii="宋体" w:hAnsi="宋体" w:hint="eastAsia"/>
                <w:sz w:val="24"/>
              </w:rPr>
              <w:t>.5分，差得0分。</w:t>
            </w:r>
          </w:p>
        </w:tc>
      </w:tr>
      <w:tr w:rsidR="00277F21" w:rsidRPr="00EF6C32" w:rsidTr="002C5A5E">
        <w:trPr>
          <w:cantSplit/>
          <w:trHeight w:hRule="exact" w:val="2376"/>
          <w:jc w:val="center"/>
        </w:trPr>
        <w:tc>
          <w:tcPr>
            <w:tcW w:w="545" w:type="dxa"/>
            <w:vMerge/>
            <w:vAlign w:val="center"/>
          </w:tcPr>
          <w:p w:rsidR="00277F21" w:rsidRPr="00EF6C32" w:rsidRDefault="00277F21">
            <w:pPr>
              <w:spacing w:line="360" w:lineRule="auto"/>
              <w:ind w:rightChars="-51" w:right="-107"/>
              <w:jc w:val="center"/>
              <w:outlineLvl w:val="0"/>
              <w:rPr>
                <w:rFonts w:ascii="宋体" w:hAnsi="宋体"/>
                <w:sz w:val="24"/>
              </w:rPr>
            </w:pPr>
          </w:p>
        </w:tc>
        <w:tc>
          <w:tcPr>
            <w:tcW w:w="1375" w:type="dxa"/>
            <w:vMerge/>
            <w:vAlign w:val="center"/>
          </w:tcPr>
          <w:p w:rsidR="00277F21" w:rsidRPr="00EF6C32" w:rsidRDefault="00277F21">
            <w:pPr>
              <w:spacing w:line="360" w:lineRule="auto"/>
              <w:jc w:val="center"/>
              <w:rPr>
                <w:rFonts w:ascii="宋体" w:hAnsi="宋体"/>
                <w:sz w:val="24"/>
              </w:rPr>
            </w:pPr>
          </w:p>
        </w:tc>
        <w:tc>
          <w:tcPr>
            <w:tcW w:w="1985" w:type="dxa"/>
            <w:vAlign w:val="center"/>
          </w:tcPr>
          <w:p w:rsidR="00277F21" w:rsidRPr="00EF6C32" w:rsidRDefault="002C5A5E" w:rsidP="00E24011">
            <w:pPr>
              <w:spacing w:line="360" w:lineRule="auto"/>
              <w:jc w:val="center"/>
              <w:rPr>
                <w:rFonts w:ascii="宋体" w:hAnsi="宋体"/>
                <w:sz w:val="24"/>
              </w:rPr>
            </w:pPr>
            <w:r w:rsidRPr="00EF6C32">
              <w:rPr>
                <w:rFonts w:ascii="宋体" w:hAnsi="宋体" w:hint="eastAsia"/>
                <w:sz w:val="24"/>
              </w:rPr>
              <w:t>行业资源</w:t>
            </w:r>
          </w:p>
        </w:tc>
        <w:tc>
          <w:tcPr>
            <w:tcW w:w="992" w:type="dxa"/>
            <w:vAlign w:val="center"/>
          </w:tcPr>
          <w:p w:rsidR="00277F21" w:rsidRPr="00EF6C32" w:rsidRDefault="00277F21" w:rsidP="0038350B">
            <w:pPr>
              <w:spacing w:line="360" w:lineRule="auto"/>
              <w:jc w:val="center"/>
              <w:rPr>
                <w:rFonts w:ascii="宋体" w:hAnsi="宋体"/>
                <w:sz w:val="24"/>
              </w:rPr>
            </w:pPr>
            <w:r w:rsidRPr="00EF6C32">
              <w:rPr>
                <w:rFonts w:ascii="宋体" w:hAnsi="宋体" w:hint="eastAsia"/>
                <w:sz w:val="24"/>
              </w:rPr>
              <w:t>1</w:t>
            </w:r>
            <w:r w:rsidR="0038350B" w:rsidRPr="00EF6C32">
              <w:rPr>
                <w:rFonts w:ascii="宋体" w:hAnsi="宋体" w:hint="eastAsia"/>
                <w:sz w:val="24"/>
              </w:rPr>
              <w:t>0</w:t>
            </w:r>
          </w:p>
        </w:tc>
        <w:tc>
          <w:tcPr>
            <w:tcW w:w="4617" w:type="dxa"/>
            <w:vAlign w:val="center"/>
          </w:tcPr>
          <w:p w:rsidR="00277F21" w:rsidRPr="00EF6C32" w:rsidRDefault="002C5A5E" w:rsidP="0000182A">
            <w:pPr>
              <w:spacing w:line="360" w:lineRule="auto"/>
              <w:ind w:firstLineChars="200" w:firstLine="480"/>
            </w:pPr>
            <w:r w:rsidRPr="00EF6C32">
              <w:rPr>
                <w:rFonts w:ascii="宋体" w:hAnsi="宋体" w:hint="eastAsia"/>
                <w:sz w:val="24"/>
              </w:rPr>
              <w:t>针对活动</w:t>
            </w:r>
            <w:r w:rsidR="005715E4" w:rsidRPr="00EF6C32">
              <w:rPr>
                <w:rFonts w:ascii="宋体" w:hAnsi="宋体" w:hint="eastAsia"/>
                <w:sz w:val="24"/>
              </w:rPr>
              <w:t>中</w:t>
            </w:r>
            <w:r w:rsidRPr="00EF6C32">
              <w:rPr>
                <w:rFonts w:ascii="宋体" w:hAnsi="宋体" w:hint="eastAsia"/>
                <w:sz w:val="24"/>
              </w:rPr>
              <w:t>所</w:t>
            </w:r>
            <w:r w:rsidR="00A81E1F" w:rsidRPr="00EF6C32">
              <w:rPr>
                <w:rFonts w:ascii="宋体" w:hAnsi="宋体" w:hint="eastAsia"/>
                <w:sz w:val="24"/>
              </w:rPr>
              <w:t>需</w:t>
            </w:r>
            <w:r w:rsidR="00891376" w:rsidRPr="00EF6C32">
              <w:rPr>
                <w:rFonts w:ascii="宋体" w:hAnsi="宋体" w:hint="eastAsia"/>
                <w:sz w:val="24"/>
              </w:rPr>
              <w:t>提供的艺术机构负责人、策展人、艺术家</w:t>
            </w:r>
            <w:r w:rsidR="00A81E1F" w:rsidRPr="00EF6C32">
              <w:rPr>
                <w:rFonts w:ascii="宋体" w:hAnsi="宋体" w:hint="eastAsia"/>
                <w:sz w:val="24"/>
              </w:rPr>
              <w:t>是否有权威性</w:t>
            </w:r>
            <w:r w:rsidRPr="00EF6C32">
              <w:rPr>
                <w:rFonts w:ascii="宋体" w:hAnsi="宋体" w:hint="eastAsia"/>
                <w:sz w:val="24"/>
              </w:rPr>
              <w:t>、</w:t>
            </w:r>
            <w:r w:rsidR="00EF7DEF" w:rsidRPr="00EF6C32">
              <w:rPr>
                <w:rFonts w:ascii="宋体" w:hAnsi="宋体" w:hint="eastAsia"/>
                <w:sz w:val="24"/>
              </w:rPr>
              <w:t>是否有代表性、展览资源是否丰富</w:t>
            </w:r>
            <w:r w:rsidRPr="00EF6C32">
              <w:rPr>
                <w:rFonts w:ascii="宋体" w:hAnsi="宋体" w:hint="eastAsia"/>
                <w:sz w:val="24"/>
              </w:rPr>
              <w:t>等方面进行打分</w:t>
            </w:r>
            <w:r w:rsidR="007B0CB0" w:rsidRPr="00EF6C32">
              <w:rPr>
                <w:rFonts w:ascii="宋体" w:hAnsi="宋体" w:hint="eastAsia"/>
                <w:sz w:val="24"/>
              </w:rPr>
              <w:t>，</w:t>
            </w:r>
            <w:r w:rsidRPr="00EF6C32">
              <w:rPr>
                <w:rFonts w:ascii="宋体" w:hAnsi="宋体" w:hint="eastAsia"/>
                <w:sz w:val="24"/>
              </w:rPr>
              <w:t>好得8-10分，较好得5-7.5分，一般得1-4.5分，差得0分。</w:t>
            </w:r>
          </w:p>
        </w:tc>
      </w:tr>
      <w:tr w:rsidR="001001CA" w:rsidRPr="00EF6C32" w:rsidTr="001001CA">
        <w:trPr>
          <w:cantSplit/>
          <w:trHeight w:hRule="exact" w:val="2377"/>
          <w:jc w:val="center"/>
        </w:trPr>
        <w:tc>
          <w:tcPr>
            <w:tcW w:w="545" w:type="dxa"/>
            <w:vMerge/>
            <w:vAlign w:val="center"/>
          </w:tcPr>
          <w:p w:rsidR="001001CA" w:rsidRPr="00EF6C32" w:rsidRDefault="001001CA" w:rsidP="001001CA">
            <w:pPr>
              <w:spacing w:line="360" w:lineRule="auto"/>
              <w:ind w:rightChars="-51" w:right="-107"/>
              <w:jc w:val="center"/>
              <w:outlineLvl w:val="0"/>
              <w:rPr>
                <w:rFonts w:ascii="宋体" w:hAnsi="宋体"/>
                <w:sz w:val="24"/>
              </w:rPr>
            </w:pPr>
          </w:p>
        </w:tc>
        <w:tc>
          <w:tcPr>
            <w:tcW w:w="1375" w:type="dxa"/>
            <w:vMerge/>
            <w:vAlign w:val="center"/>
          </w:tcPr>
          <w:p w:rsidR="001001CA" w:rsidRPr="00EF6C32" w:rsidRDefault="001001CA" w:rsidP="001001CA">
            <w:pPr>
              <w:spacing w:line="360" w:lineRule="auto"/>
              <w:jc w:val="center"/>
              <w:rPr>
                <w:rFonts w:ascii="宋体" w:hAnsi="宋体"/>
                <w:sz w:val="24"/>
              </w:rPr>
            </w:pPr>
          </w:p>
        </w:tc>
        <w:tc>
          <w:tcPr>
            <w:tcW w:w="1985" w:type="dxa"/>
            <w:vAlign w:val="center"/>
          </w:tcPr>
          <w:p w:rsidR="001001CA" w:rsidRPr="00EF6C32" w:rsidRDefault="001001CA" w:rsidP="001001CA">
            <w:pPr>
              <w:spacing w:line="360" w:lineRule="auto"/>
              <w:jc w:val="center"/>
              <w:rPr>
                <w:rFonts w:ascii="宋体" w:hAnsi="宋体"/>
                <w:sz w:val="24"/>
              </w:rPr>
            </w:pPr>
            <w:r w:rsidRPr="00EF6C32">
              <w:rPr>
                <w:rFonts w:ascii="宋体" w:hAnsi="宋体" w:hint="eastAsia"/>
                <w:sz w:val="24"/>
              </w:rPr>
              <w:t>材质性能及制作方案</w:t>
            </w:r>
          </w:p>
        </w:tc>
        <w:tc>
          <w:tcPr>
            <w:tcW w:w="992" w:type="dxa"/>
            <w:vAlign w:val="center"/>
          </w:tcPr>
          <w:p w:rsidR="001001CA" w:rsidRPr="00EF6C32" w:rsidRDefault="001001CA" w:rsidP="001001CA">
            <w:pPr>
              <w:spacing w:line="360" w:lineRule="auto"/>
              <w:jc w:val="center"/>
              <w:rPr>
                <w:rFonts w:ascii="宋体" w:hAnsi="宋体"/>
                <w:sz w:val="24"/>
              </w:rPr>
            </w:pPr>
            <w:r w:rsidRPr="00EF6C32">
              <w:rPr>
                <w:rFonts w:ascii="宋体" w:hAnsi="宋体" w:hint="eastAsia"/>
                <w:sz w:val="24"/>
              </w:rPr>
              <w:t>10</w:t>
            </w:r>
          </w:p>
        </w:tc>
        <w:tc>
          <w:tcPr>
            <w:tcW w:w="4617" w:type="dxa"/>
            <w:vAlign w:val="center"/>
          </w:tcPr>
          <w:p w:rsidR="001001CA" w:rsidRPr="00EF6C32" w:rsidRDefault="001001CA" w:rsidP="001001CA">
            <w:pPr>
              <w:spacing w:line="360" w:lineRule="auto"/>
              <w:ind w:firstLineChars="200" w:firstLine="480"/>
              <w:rPr>
                <w:rFonts w:ascii="宋体" w:hAnsi="宋体"/>
                <w:sz w:val="24"/>
              </w:rPr>
            </w:pPr>
            <w:r w:rsidRPr="00EF6C32">
              <w:rPr>
                <w:rFonts w:ascii="宋体" w:hAnsi="宋体" w:hint="eastAsia"/>
                <w:sz w:val="24"/>
              </w:rPr>
              <w:t>针对活动中所使用的产品材质的质量性能、材质工艺、对制作工艺的成熟度、安全性、可靠性、稳定性等方面进行打分，好得8-10分，较好得5-7.5分，一般得1-4.5分，差得0分。</w:t>
            </w:r>
          </w:p>
        </w:tc>
      </w:tr>
      <w:tr w:rsidR="0000182A" w:rsidRPr="00EF6C32" w:rsidTr="004175D1">
        <w:trPr>
          <w:cantSplit/>
          <w:trHeight w:hRule="exact" w:val="2395"/>
          <w:jc w:val="center"/>
        </w:trPr>
        <w:tc>
          <w:tcPr>
            <w:tcW w:w="545" w:type="dxa"/>
            <w:vMerge/>
            <w:vAlign w:val="center"/>
          </w:tcPr>
          <w:p w:rsidR="0000182A" w:rsidRPr="00EF6C32" w:rsidRDefault="0000182A" w:rsidP="0000182A">
            <w:pPr>
              <w:spacing w:line="360" w:lineRule="auto"/>
              <w:ind w:rightChars="-51" w:right="-107"/>
              <w:jc w:val="center"/>
              <w:outlineLvl w:val="0"/>
              <w:rPr>
                <w:rFonts w:ascii="宋体" w:hAnsi="宋体"/>
                <w:sz w:val="24"/>
              </w:rPr>
            </w:pPr>
          </w:p>
        </w:tc>
        <w:tc>
          <w:tcPr>
            <w:tcW w:w="1375" w:type="dxa"/>
            <w:vMerge/>
            <w:vAlign w:val="center"/>
          </w:tcPr>
          <w:p w:rsidR="0000182A" w:rsidRPr="00EF6C32" w:rsidRDefault="0000182A" w:rsidP="0000182A">
            <w:pPr>
              <w:spacing w:line="360" w:lineRule="auto"/>
              <w:jc w:val="center"/>
              <w:rPr>
                <w:rFonts w:ascii="宋体" w:hAnsi="宋体"/>
                <w:sz w:val="24"/>
              </w:rPr>
            </w:pPr>
          </w:p>
        </w:tc>
        <w:tc>
          <w:tcPr>
            <w:tcW w:w="1985" w:type="dxa"/>
            <w:vAlign w:val="center"/>
          </w:tcPr>
          <w:p w:rsidR="0000182A" w:rsidRPr="00EF6C32" w:rsidRDefault="0000182A" w:rsidP="0000182A">
            <w:pPr>
              <w:spacing w:line="360" w:lineRule="auto"/>
              <w:jc w:val="center"/>
              <w:rPr>
                <w:rFonts w:ascii="宋体" w:hAnsi="宋体"/>
                <w:sz w:val="24"/>
              </w:rPr>
            </w:pPr>
            <w:r w:rsidRPr="00EF6C32">
              <w:rPr>
                <w:rFonts w:ascii="宋体" w:hAnsi="宋体" w:hint="eastAsia"/>
                <w:sz w:val="24"/>
              </w:rPr>
              <w:t>线上专题搭建及媒体宣传方案</w:t>
            </w:r>
          </w:p>
        </w:tc>
        <w:tc>
          <w:tcPr>
            <w:tcW w:w="992" w:type="dxa"/>
            <w:vAlign w:val="center"/>
          </w:tcPr>
          <w:p w:rsidR="0000182A" w:rsidRPr="00EF6C32" w:rsidRDefault="0000182A" w:rsidP="00032301">
            <w:pPr>
              <w:spacing w:line="360" w:lineRule="auto"/>
              <w:jc w:val="center"/>
              <w:rPr>
                <w:rFonts w:ascii="宋体" w:hAnsi="宋体"/>
                <w:sz w:val="24"/>
              </w:rPr>
            </w:pPr>
            <w:r w:rsidRPr="00EF6C32">
              <w:rPr>
                <w:rFonts w:ascii="宋体" w:hAnsi="宋体" w:hint="eastAsia"/>
                <w:sz w:val="24"/>
              </w:rPr>
              <w:t>1</w:t>
            </w:r>
            <w:r w:rsidR="001001CA" w:rsidRPr="00EF6C32">
              <w:rPr>
                <w:rFonts w:ascii="宋体" w:hAnsi="宋体"/>
                <w:sz w:val="24"/>
              </w:rPr>
              <w:t>0</w:t>
            </w:r>
          </w:p>
        </w:tc>
        <w:tc>
          <w:tcPr>
            <w:tcW w:w="4617" w:type="dxa"/>
            <w:vAlign w:val="center"/>
          </w:tcPr>
          <w:p w:rsidR="0000182A" w:rsidRPr="00EF6C32" w:rsidRDefault="0000182A" w:rsidP="003B1BA9">
            <w:pPr>
              <w:spacing w:line="360" w:lineRule="auto"/>
              <w:ind w:firstLineChars="200" w:firstLine="480"/>
            </w:pPr>
            <w:r w:rsidRPr="00EF6C32">
              <w:rPr>
                <w:rFonts w:ascii="宋体" w:hAnsi="宋体" w:hint="eastAsia"/>
                <w:sz w:val="24"/>
              </w:rPr>
              <w:t>线上专题搭建及媒体宣传方案</w:t>
            </w:r>
            <w:r w:rsidR="004175D1" w:rsidRPr="00EF6C32">
              <w:rPr>
                <w:rFonts w:ascii="宋体" w:hAnsi="宋体" w:hint="eastAsia"/>
                <w:sz w:val="24"/>
              </w:rPr>
              <w:t>是否有针对性</w:t>
            </w:r>
            <w:r w:rsidRPr="00EF6C32">
              <w:rPr>
                <w:rFonts w:ascii="宋体" w:hAnsi="宋体" w:hint="eastAsia"/>
                <w:sz w:val="24"/>
              </w:rPr>
              <w:t>、服务内容</w:t>
            </w:r>
            <w:r w:rsidR="004175D1" w:rsidRPr="00EF6C32">
              <w:rPr>
                <w:rFonts w:ascii="宋体" w:hAnsi="宋体" w:hint="eastAsia"/>
                <w:sz w:val="24"/>
              </w:rPr>
              <w:t>是否</w:t>
            </w:r>
            <w:r w:rsidRPr="00EF6C32">
              <w:rPr>
                <w:rFonts w:ascii="宋体" w:hAnsi="宋体" w:hint="eastAsia"/>
                <w:sz w:val="24"/>
              </w:rPr>
              <w:t>定位明确</w:t>
            </w:r>
            <w:r w:rsidR="004175D1" w:rsidRPr="00EF6C32">
              <w:rPr>
                <w:rFonts w:ascii="宋体" w:hAnsi="宋体" w:hint="eastAsia"/>
                <w:sz w:val="24"/>
              </w:rPr>
              <w:t>、</w:t>
            </w:r>
            <w:r w:rsidRPr="00EF6C32">
              <w:rPr>
                <w:rFonts w:ascii="宋体" w:hAnsi="宋体" w:hint="eastAsia"/>
                <w:sz w:val="24"/>
              </w:rPr>
              <w:t>设想全面、丰富、主题</w:t>
            </w:r>
            <w:r w:rsidR="004175D1" w:rsidRPr="00EF6C32">
              <w:rPr>
                <w:rFonts w:ascii="宋体" w:hAnsi="宋体" w:hint="eastAsia"/>
                <w:sz w:val="24"/>
              </w:rPr>
              <w:t>是否</w:t>
            </w:r>
            <w:r w:rsidRPr="00EF6C32">
              <w:rPr>
                <w:rFonts w:ascii="宋体" w:hAnsi="宋体" w:hint="eastAsia"/>
                <w:sz w:val="24"/>
              </w:rPr>
              <w:t>符合招标的实际需求</w:t>
            </w:r>
            <w:r w:rsidR="004175D1" w:rsidRPr="00EF6C32">
              <w:rPr>
                <w:rFonts w:ascii="宋体" w:hAnsi="宋体" w:hint="eastAsia"/>
                <w:sz w:val="24"/>
              </w:rPr>
              <w:t>进行打分，，好得8-10分，较好得5-7.5分，一般得1-4.5分，差得0分。</w:t>
            </w:r>
          </w:p>
        </w:tc>
      </w:tr>
      <w:tr w:rsidR="00277F21" w:rsidRPr="00EF6C32" w:rsidTr="00B9227A">
        <w:trPr>
          <w:cantSplit/>
          <w:trHeight w:hRule="exact" w:val="2414"/>
          <w:jc w:val="center"/>
        </w:trPr>
        <w:tc>
          <w:tcPr>
            <w:tcW w:w="545" w:type="dxa"/>
            <w:vMerge/>
            <w:vAlign w:val="center"/>
          </w:tcPr>
          <w:p w:rsidR="00277F21" w:rsidRPr="00EF6C32" w:rsidRDefault="00277F21">
            <w:pPr>
              <w:spacing w:line="360" w:lineRule="auto"/>
              <w:ind w:rightChars="-51" w:right="-107"/>
              <w:jc w:val="center"/>
              <w:outlineLvl w:val="0"/>
              <w:rPr>
                <w:rFonts w:ascii="宋体" w:hAnsi="宋体"/>
                <w:sz w:val="24"/>
              </w:rPr>
            </w:pPr>
          </w:p>
        </w:tc>
        <w:tc>
          <w:tcPr>
            <w:tcW w:w="1375" w:type="dxa"/>
            <w:vMerge/>
            <w:vAlign w:val="center"/>
          </w:tcPr>
          <w:p w:rsidR="00277F21" w:rsidRPr="00EF6C32" w:rsidRDefault="00277F21">
            <w:pPr>
              <w:spacing w:line="360" w:lineRule="auto"/>
              <w:jc w:val="center"/>
              <w:rPr>
                <w:rFonts w:ascii="宋体" w:hAnsi="宋体"/>
                <w:sz w:val="24"/>
              </w:rPr>
            </w:pPr>
          </w:p>
        </w:tc>
        <w:tc>
          <w:tcPr>
            <w:tcW w:w="1985" w:type="dxa"/>
            <w:vAlign w:val="center"/>
          </w:tcPr>
          <w:p w:rsidR="00277F21" w:rsidRPr="00EF6C32" w:rsidRDefault="00277F21" w:rsidP="00E24011">
            <w:pPr>
              <w:spacing w:line="360" w:lineRule="auto"/>
              <w:jc w:val="center"/>
              <w:rPr>
                <w:rFonts w:ascii="宋体" w:hAnsi="宋体"/>
                <w:sz w:val="24"/>
              </w:rPr>
            </w:pPr>
            <w:r w:rsidRPr="00EF6C32">
              <w:rPr>
                <w:rFonts w:ascii="宋体" w:hAnsi="宋体" w:hint="eastAsia"/>
                <w:sz w:val="24"/>
              </w:rPr>
              <w:t>项目进度计划、</w:t>
            </w:r>
          </w:p>
          <w:p w:rsidR="00277F21" w:rsidRPr="00EF6C32" w:rsidRDefault="00277F21" w:rsidP="00E24011">
            <w:pPr>
              <w:spacing w:line="360" w:lineRule="auto"/>
              <w:jc w:val="center"/>
              <w:rPr>
                <w:rFonts w:ascii="宋体" w:hAnsi="宋体"/>
                <w:sz w:val="24"/>
              </w:rPr>
            </w:pPr>
            <w:r w:rsidRPr="00EF6C32">
              <w:rPr>
                <w:rFonts w:ascii="宋体" w:hAnsi="宋体" w:hint="eastAsia"/>
                <w:sz w:val="24"/>
              </w:rPr>
              <w:t>项目实施方案、验收标准</w:t>
            </w:r>
          </w:p>
        </w:tc>
        <w:tc>
          <w:tcPr>
            <w:tcW w:w="992" w:type="dxa"/>
            <w:vAlign w:val="center"/>
          </w:tcPr>
          <w:p w:rsidR="00277F21" w:rsidRPr="00EF6C32" w:rsidRDefault="00F72B5F" w:rsidP="00E24011">
            <w:pPr>
              <w:spacing w:line="360" w:lineRule="auto"/>
              <w:jc w:val="center"/>
              <w:rPr>
                <w:rFonts w:ascii="宋体" w:hAnsi="宋体"/>
                <w:sz w:val="24"/>
              </w:rPr>
            </w:pPr>
            <w:r w:rsidRPr="00EF6C32">
              <w:rPr>
                <w:rFonts w:ascii="宋体" w:hAnsi="宋体" w:hint="eastAsia"/>
                <w:sz w:val="24"/>
              </w:rPr>
              <w:t>10</w:t>
            </w:r>
          </w:p>
        </w:tc>
        <w:tc>
          <w:tcPr>
            <w:tcW w:w="4617" w:type="dxa"/>
            <w:vAlign w:val="center"/>
          </w:tcPr>
          <w:p w:rsidR="00277F21" w:rsidRPr="00EF6C32" w:rsidRDefault="00277F21" w:rsidP="00F72B5F">
            <w:pPr>
              <w:spacing w:line="360" w:lineRule="auto"/>
              <w:ind w:firstLineChars="200" w:firstLine="480"/>
              <w:rPr>
                <w:rFonts w:ascii="宋体" w:hAnsi="宋体"/>
                <w:sz w:val="24"/>
              </w:rPr>
            </w:pPr>
            <w:r w:rsidRPr="00EF6C32">
              <w:rPr>
                <w:rFonts w:ascii="宋体" w:hAnsi="宋体" w:hint="eastAsia"/>
                <w:sz w:val="24"/>
              </w:rPr>
              <w:t>对项目进度计划是否明确，各工作节点内容是否清晰、项目实施中的各阶段任务是否明确、验收标准及计划是否合理、有效等方面进行打分，好得</w:t>
            </w:r>
            <w:r w:rsidR="00F72B5F" w:rsidRPr="00EF6C32">
              <w:rPr>
                <w:rFonts w:ascii="宋体" w:hAnsi="宋体" w:hint="eastAsia"/>
                <w:sz w:val="24"/>
              </w:rPr>
              <w:t>8</w:t>
            </w:r>
            <w:r w:rsidRPr="00EF6C32">
              <w:rPr>
                <w:rFonts w:ascii="宋体" w:hAnsi="宋体" w:hint="eastAsia"/>
                <w:sz w:val="24"/>
              </w:rPr>
              <w:t>-</w:t>
            </w:r>
            <w:r w:rsidR="00F72B5F" w:rsidRPr="00EF6C32">
              <w:rPr>
                <w:rFonts w:ascii="宋体" w:hAnsi="宋体" w:hint="eastAsia"/>
                <w:sz w:val="24"/>
              </w:rPr>
              <w:t>10</w:t>
            </w:r>
            <w:r w:rsidRPr="00EF6C32">
              <w:rPr>
                <w:rFonts w:ascii="宋体" w:hAnsi="宋体" w:hint="eastAsia"/>
                <w:sz w:val="24"/>
              </w:rPr>
              <w:t>分，较好得</w:t>
            </w:r>
            <w:r w:rsidR="00F72B5F" w:rsidRPr="00EF6C32">
              <w:rPr>
                <w:rFonts w:ascii="宋体" w:hAnsi="宋体" w:hint="eastAsia"/>
                <w:sz w:val="24"/>
              </w:rPr>
              <w:t>5</w:t>
            </w:r>
            <w:r w:rsidRPr="00EF6C32">
              <w:rPr>
                <w:rFonts w:ascii="宋体" w:hAnsi="宋体" w:hint="eastAsia"/>
                <w:sz w:val="24"/>
              </w:rPr>
              <w:t>-</w:t>
            </w:r>
            <w:r w:rsidR="00F72B5F" w:rsidRPr="00EF6C32">
              <w:rPr>
                <w:rFonts w:ascii="宋体" w:hAnsi="宋体" w:hint="eastAsia"/>
                <w:sz w:val="24"/>
              </w:rPr>
              <w:t>7</w:t>
            </w:r>
            <w:r w:rsidRPr="00EF6C32">
              <w:rPr>
                <w:rFonts w:ascii="宋体" w:hAnsi="宋体" w:hint="eastAsia"/>
                <w:sz w:val="24"/>
              </w:rPr>
              <w:t>.5分，一般得1-</w:t>
            </w:r>
            <w:r w:rsidR="00F72B5F" w:rsidRPr="00EF6C32">
              <w:rPr>
                <w:rFonts w:ascii="宋体" w:hAnsi="宋体" w:hint="eastAsia"/>
                <w:sz w:val="24"/>
              </w:rPr>
              <w:t>4</w:t>
            </w:r>
            <w:r w:rsidRPr="00EF6C32">
              <w:rPr>
                <w:rFonts w:ascii="宋体" w:hAnsi="宋体" w:hint="eastAsia"/>
                <w:sz w:val="24"/>
              </w:rPr>
              <w:t>.5分，差得0分。</w:t>
            </w:r>
          </w:p>
        </w:tc>
      </w:tr>
      <w:tr w:rsidR="00276DC6" w:rsidRPr="00EF6C32" w:rsidTr="00FF40C6">
        <w:trPr>
          <w:cantSplit/>
          <w:trHeight w:hRule="exact" w:val="2376"/>
          <w:jc w:val="center"/>
        </w:trPr>
        <w:tc>
          <w:tcPr>
            <w:tcW w:w="545" w:type="dxa"/>
            <w:vMerge/>
            <w:vAlign w:val="center"/>
          </w:tcPr>
          <w:p w:rsidR="00276DC6" w:rsidRPr="00EF6C32" w:rsidRDefault="00276DC6">
            <w:pPr>
              <w:spacing w:line="360" w:lineRule="auto"/>
              <w:ind w:rightChars="-51" w:right="-107"/>
              <w:jc w:val="center"/>
              <w:outlineLvl w:val="0"/>
              <w:rPr>
                <w:rFonts w:ascii="宋体" w:hAnsi="宋体"/>
                <w:sz w:val="24"/>
              </w:rPr>
            </w:pPr>
          </w:p>
        </w:tc>
        <w:tc>
          <w:tcPr>
            <w:tcW w:w="1375" w:type="dxa"/>
            <w:vMerge/>
            <w:vAlign w:val="center"/>
          </w:tcPr>
          <w:p w:rsidR="00276DC6" w:rsidRPr="00EF6C32" w:rsidRDefault="00276DC6">
            <w:pPr>
              <w:spacing w:line="360" w:lineRule="auto"/>
              <w:jc w:val="center"/>
              <w:rPr>
                <w:rFonts w:ascii="宋体" w:hAnsi="宋体"/>
                <w:sz w:val="24"/>
              </w:rPr>
            </w:pPr>
          </w:p>
        </w:tc>
        <w:tc>
          <w:tcPr>
            <w:tcW w:w="1985" w:type="dxa"/>
            <w:vMerge w:val="restart"/>
            <w:vAlign w:val="center"/>
          </w:tcPr>
          <w:p w:rsidR="00276DC6" w:rsidRPr="00EF6C32" w:rsidRDefault="00276DC6">
            <w:pPr>
              <w:spacing w:line="360" w:lineRule="auto"/>
              <w:jc w:val="center"/>
              <w:rPr>
                <w:rFonts w:ascii="宋体" w:hAnsi="宋体"/>
                <w:sz w:val="24"/>
              </w:rPr>
            </w:pPr>
            <w:r w:rsidRPr="00EF6C32">
              <w:rPr>
                <w:rFonts w:ascii="宋体" w:hAnsi="宋体" w:hint="eastAsia"/>
                <w:sz w:val="24"/>
              </w:rPr>
              <w:t>项目经理及各岗位人员配备方案及人员能力</w:t>
            </w:r>
          </w:p>
        </w:tc>
        <w:tc>
          <w:tcPr>
            <w:tcW w:w="992" w:type="dxa"/>
            <w:vMerge w:val="restart"/>
            <w:vAlign w:val="center"/>
          </w:tcPr>
          <w:p w:rsidR="00276DC6" w:rsidRPr="00EF6C32" w:rsidRDefault="00276DC6">
            <w:pPr>
              <w:spacing w:line="360" w:lineRule="auto"/>
              <w:jc w:val="center"/>
              <w:rPr>
                <w:rFonts w:ascii="宋体" w:hAnsi="宋体"/>
                <w:sz w:val="24"/>
              </w:rPr>
            </w:pPr>
            <w:r w:rsidRPr="00EF6C32">
              <w:rPr>
                <w:rFonts w:ascii="宋体" w:hAnsi="宋体" w:hint="eastAsia"/>
                <w:sz w:val="24"/>
              </w:rPr>
              <w:t>10</w:t>
            </w:r>
          </w:p>
        </w:tc>
        <w:tc>
          <w:tcPr>
            <w:tcW w:w="4617" w:type="dxa"/>
            <w:vAlign w:val="center"/>
          </w:tcPr>
          <w:p w:rsidR="00276DC6" w:rsidRPr="00EF6C32" w:rsidRDefault="00276DC6">
            <w:pPr>
              <w:pStyle w:val="30"/>
              <w:spacing w:line="360" w:lineRule="auto"/>
              <w:ind w:firstLineChars="200" w:firstLine="480"/>
              <w:rPr>
                <w:rFonts w:ascii="宋体" w:hAnsi="宋体"/>
                <w:b w:val="0"/>
                <w:bCs w:val="0"/>
                <w:kern w:val="2"/>
                <w:szCs w:val="24"/>
              </w:rPr>
            </w:pPr>
            <w:r w:rsidRPr="00EF6C32">
              <w:rPr>
                <w:rFonts w:ascii="宋体" w:hAnsi="宋体" w:hint="eastAsia"/>
                <w:b w:val="0"/>
                <w:bCs w:val="0"/>
                <w:kern w:val="2"/>
                <w:szCs w:val="24"/>
              </w:rPr>
              <w:t>根据拟委派本项目负责人相关从业经验、相关管理经验、岗位证书、</w:t>
            </w:r>
            <w:r w:rsidR="00FF40C6" w:rsidRPr="00EF6C32">
              <w:rPr>
                <w:rFonts w:ascii="宋体" w:hAnsi="宋体" w:hint="eastAsia"/>
                <w:b w:val="0"/>
                <w:bCs w:val="0"/>
                <w:kern w:val="2"/>
                <w:szCs w:val="24"/>
              </w:rPr>
              <w:t>资格证书</w:t>
            </w:r>
            <w:r w:rsidRPr="00EF6C32">
              <w:rPr>
                <w:rFonts w:ascii="宋体" w:hAnsi="宋体" w:hint="eastAsia"/>
                <w:b w:val="0"/>
                <w:bCs w:val="0"/>
                <w:kern w:val="2"/>
                <w:szCs w:val="24"/>
              </w:rPr>
              <w:t>等内容进行打分。</w:t>
            </w:r>
          </w:p>
          <w:p w:rsidR="00276DC6" w:rsidRPr="00EF6C32" w:rsidRDefault="00276DC6">
            <w:pPr>
              <w:pStyle w:val="30"/>
              <w:spacing w:line="360" w:lineRule="auto"/>
              <w:ind w:firstLineChars="200" w:firstLine="480"/>
              <w:rPr>
                <w:rFonts w:ascii="宋体" w:hAnsi="宋体"/>
                <w:b w:val="0"/>
                <w:bCs w:val="0"/>
                <w:kern w:val="2"/>
                <w:szCs w:val="24"/>
              </w:rPr>
            </w:pPr>
            <w:r w:rsidRPr="00EF6C32">
              <w:rPr>
                <w:rFonts w:ascii="宋体" w:hAnsi="宋体" w:hint="eastAsia"/>
                <w:b w:val="0"/>
                <w:bCs w:val="0"/>
                <w:kern w:val="2"/>
                <w:szCs w:val="24"/>
              </w:rPr>
              <w:t>好得4-5分，较好得1.5-3.5分，一般得1分，差得</w:t>
            </w:r>
            <w:r w:rsidRPr="00EF6C32">
              <w:rPr>
                <w:rFonts w:ascii="宋体" w:hAnsi="宋体"/>
                <w:b w:val="0"/>
                <w:bCs w:val="0"/>
                <w:kern w:val="2"/>
                <w:szCs w:val="24"/>
              </w:rPr>
              <w:t>0</w:t>
            </w:r>
            <w:r w:rsidRPr="00EF6C32">
              <w:rPr>
                <w:rFonts w:ascii="宋体" w:hAnsi="宋体" w:hint="eastAsia"/>
                <w:b w:val="0"/>
                <w:bCs w:val="0"/>
                <w:kern w:val="2"/>
                <w:szCs w:val="24"/>
              </w:rPr>
              <w:t>分。</w:t>
            </w:r>
          </w:p>
        </w:tc>
      </w:tr>
      <w:tr w:rsidR="00276DC6" w:rsidRPr="00EF6C32" w:rsidTr="00426BAE">
        <w:trPr>
          <w:cantSplit/>
          <w:trHeight w:hRule="exact" w:val="2058"/>
          <w:jc w:val="center"/>
        </w:trPr>
        <w:tc>
          <w:tcPr>
            <w:tcW w:w="545" w:type="dxa"/>
            <w:vMerge/>
            <w:vAlign w:val="center"/>
          </w:tcPr>
          <w:p w:rsidR="00276DC6" w:rsidRPr="00EF6C32" w:rsidRDefault="00276DC6">
            <w:pPr>
              <w:spacing w:line="360" w:lineRule="auto"/>
              <w:ind w:rightChars="-51" w:right="-107"/>
              <w:jc w:val="center"/>
              <w:outlineLvl w:val="0"/>
              <w:rPr>
                <w:rFonts w:ascii="宋体" w:hAnsi="宋体"/>
                <w:sz w:val="24"/>
              </w:rPr>
            </w:pPr>
          </w:p>
        </w:tc>
        <w:tc>
          <w:tcPr>
            <w:tcW w:w="1375" w:type="dxa"/>
            <w:vMerge/>
            <w:vAlign w:val="center"/>
          </w:tcPr>
          <w:p w:rsidR="00276DC6" w:rsidRPr="00EF6C32" w:rsidRDefault="00276DC6">
            <w:pPr>
              <w:spacing w:line="360" w:lineRule="auto"/>
              <w:jc w:val="center"/>
              <w:rPr>
                <w:rFonts w:ascii="宋体" w:hAnsi="宋体"/>
                <w:sz w:val="24"/>
              </w:rPr>
            </w:pPr>
          </w:p>
        </w:tc>
        <w:tc>
          <w:tcPr>
            <w:tcW w:w="1985" w:type="dxa"/>
            <w:vMerge/>
            <w:vAlign w:val="center"/>
          </w:tcPr>
          <w:p w:rsidR="00276DC6" w:rsidRPr="00EF6C32" w:rsidRDefault="00276DC6">
            <w:pPr>
              <w:spacing w:line="360" w:lineRule="auto"/>
              <w:jc w:val="center"/>
              <w:rPr>
                <w:rFonts w:ascii="宋体" w:hAnsi="宋体"/>
                <w:sz w:val="24"/>
              </w:rPr>
            </w:pPr>
          </w:p>
        </w:tc>
        <w:tc>
          <w:tcPr>
            <w:tcW w:w="992" w:type="dxa"/>
            <w:vMerge/>
            <w:vAlign w:val="center"/>
          </w:tcPr>
          <w:p w:rsidR="00276DC6" w:rsidRPr="00EF6C32" w:rsidRDefault="00276DC6">
            <w:pPr>
              <w:spacing w:line="360" w:lineRule="auto"/>
              <w:jc w:val="center"/>
              <w:rPr>
                <w:rFonts w:ascii="宋体" w:hAnsi="宋体"/>
                <w:sz w:val="24"/>
              </w:rPr>
            </w:pPr>
          </w:p>
        </w:tc>
        <w:tc>
          <w:tcPr>
            <w:tcW w:w="4617" w:type="dxa"/>
            <w:vAlign w:val="center"/>
          </w:tcPr>
          <w:p w:rsidR="00276DC6" w:rsidRPr="00EF6C32" w:rsidRDefault="00276DC6" w:rsidP="004E31DB">
            <w:pPr>
              <w:pStyle w:val="30"/>
              <w:spacing w:line="360" w:lineRule="auto"/>
              <w:ind w:firstLineChars="200" w:firstLine="480"/>
              <w:rPr>
                <w:rFonts w:ascii="宋体" w:hAnsi="宋体"/>
                <w:b w:val="0"/>
                <w:bCs w:val="0"/>
                <w:kern w:val="2"/>
                <w:szCs w:val="24"/>
              </w:rPr>
            </w:pPr>
            <w:r w:rsidRPr="00EF6C32">
              <w:rPr>
                <w:rFonts w:ascii="宋体" w:hAnsi="宋体" w:hint="eastAsia"/>
                <w:b w:val="0"/>
                <w:bCs w:val="0"/>
                <w:kern w:val="2"/>
                <w:szCs w:val="24"/>
              </w:rPr>
              <w:t>根据拟派其余岗位人员相关从业经验、岗位证书、</w:t>
            </w:r>
            <w:r w:rsidR="00FF40C6" w:rsidRPr="00EF6C32">
              <w:rPr>
                <w:rFonts w:ascii="宋体" w:hAnsi="宋体" w:hint="eastAsia"/>
                <w:b w:val="0"/>
                <w:bCs w:val="0"/>
                <w:kern w:val="2"/>
                <w:szCs w:val="24"/>
              </w:rPr>
              <w:t>资格证书</w:t>
            </w:r>
            <w:r w:rsidRPr="00EF6C32">
              <w:rPr>
                <w:rFonts w:ascii="宋体" w:hAnsi="宋体" w:hint="eastAsia"/>
                <w:b w:val="0"/>
                <w:bCs w:val="0"/>
                <w:kern w:val="2"/>
                <w:szCs w:val="24"/>
              </w:rPr>
              <w:t>等内容进行打分。好得4-5分，较好得1.5-3.5分，一般得1分，差得</w:t>
            </w:r>
            <w:r w:rsidRPr="00EF6C32">
              <w:rPr>
                <w:rFonts w:ascii="宋体" w:hAnsi="宋体"/>
                <w:b w:val="0"/>
                <w:bCs w:val="0"/>
                <w:kern w:val="2"/>
                <w:szCs w:val="24"/>
              </w:rPr>
              <w:t>0</w:t>
            </w:r>
            <w:r w:rsidRPr="00EF6C32">
              <w:rPr>
                <w:rFonts w:ascii="宋体" w:hAnsi="宋体" w:hint="eastAsia"/>
                <w:b w:val="0"/>
                <w:bCs w:val="0"/>
                <w:kern w:val="2"/>
                <w:szCs w:val="24"/>
              </w:rPr>
              <w:t>分。</w:t>
            </w:r>
          </w:p>
        </w:tc>
      </w:tr>
      <w:tr w:rsidR="00015793" w:rsidRPr="00EF6C32" w:rsidTr="00FF40C6">
        <w:trPr>
          <w:cantSplit/>
          <w:trHeight w:val="2110"/>
          <w:jc w:val="center"/>
        </w:trPr>
        <w:tc>
          <w:tcPr>
            <w:tcW w:w="545" w:type="dxa"/>
            <w:vMerge/>
            <w:vAlign w:val="center"/>
          </w:tcPr>
          <w:p w:rsidR="00015793" w:rsidRPr="00EF6C32" w:rsidRDefault="00015793">
            <w:pPr>
              <w:spacing w:line="360" w:lineRule="auto"/>
              <w:ind w:rightChars="-51" w:right="-107"/>
              <w:jc w:val="center"/>
              <w:outlineLvl w:val="0"/>
              <w:rPr>
                <w:rFonts w:ascii="宋体" w:hAnsi="宋体"/>
                <w:sz w:val="24"/>
              </w:rPr>
            </w:pPr>
          </w:p>
        </w:tc>
        <w:tc>
          <w:tcPr>
            <w:tcW w:w="1375" w:type="dxa"/>
            <w:vMerge/>
            <w:vAlign w:val="center"/>
          </w:tcPr>
          <w:p w:rsidR="00015793" w:rsidRPr="00EF6C32" w:rsidRDefault="00015793">
            <w:pPr>
              <w:spacing w:line="360" w:lineRule="auto"/>
              <w:jc w:val="center"/>
              <w:rPr>
                <w:rFonts w:ascii="宋体" w:hAnsi="宋体"/>
                <w:sz w:val="24"/>
              </w:rPr>
            </w:pPr>
          </w:p>
        </w:tc>
        <w:tc>
          <w:tcPr>
            <w:tcW w:w="1985" w:type="dxa"/>
            <w:vAlign w:val="center"/>
          </w:tcPr>
          <w:p w:rsidR="00015793" w:rsidRPr="00EF6C32" w:rsidRDefault="00015793" w:rsidP="00FF40C6">
            <w:pPr>
              <w:spacing w:line="360" w:lineRule="auto"/>
              <w:jc w:val="center"/>
              <w:rPr>
                <w:rFonts w:ascii="宋体" w:hAnsi="宋体"/>
                <w:sz w:val="24"/>
              </w:rPr>
            </w:pPr>
            <w:r w:rsidRPr="00EF6C32">
              <w:rPr>
                <w:rFonts w:ascii="宋体" w:hAnsi="宋体"/>
                <w:sz w:val="24"/>
              </w:rPr>
              <w:t>保障措施与突发事件的应急预案</w:t>
            </w:r>
          </w:p>
        </w:tc>
        <w:tc>
          <w:tcPr>
            <w:tcW w:w="992" w:type="dxa"/>
            <w:vAlign w:val="center"/>
          </w:tcPr>
          <w:p w:rsidR="00015793" w:rsidRPr="00EF6C32" w:rsidRDefault="00015793" w:rsidP="00E24011">
            <w:pPr>
              <w:spacing w:line="360" w:lineRule="auto"/>
              <w:jc w:val="center"/>
              <w:rPr>
                <w:rFonts w:ascii="宋体" w:hAnsi="宋体"/>
                <w:sz w:val="24"/>
              </w:rPr>
            </w:pPr>
            <w:r w:rsidRPr="00EF6C32">
              <w:rPr>
                <w:rFonts w:ascii="宋体" w:hAnsi="宋体" w:hint="eastAsia"/>
                <w:sz w:val="24"/>
              </w:rPr>
              <w:t>10</w:t>
            </w:r>
          </w:p>
        </w:tc>
        <w:tc>
          <w:tcPr>
            <w:tcW w:w="4617" w:type="dxa"/>
            <w:vAlign w:val="center"/>
          </w:tcPr>
          <w:p w:rsidR="00015793" w:rsidRPr="00EF6C32" w:rsidRDefault="00015793" w:rsidP="00FF40C6">
            <w:pPr>
              <w:spacing w:line="360" w:lineRule="auto"/>
              <w:ind w:firstLineChars="200" w:firstLine="480"/>
              <w:jc w:val="left"/>
              <w:rPr>
                <w:rFonts w:ascii="宋体" w:hAnsi="宋体"/>
                <w:b/>
                <w:bCs/>
              </w:rPr>
            </w:pPr>
            <w:r w:rsidRPr="00EF6C32">
              <w:rPr>
                <w:rFonts w:ascii="宋体" w:hAnsi="宋体" w:hint="eastAsia"/>
                <w:sz w:val="24"/>
              </w:rPr>
              <w:t>对于活动</w:t>
            </w:r>
            <w:r w:rsidR="007B413D" w:rsidRPr="00EF6C32">
              <w:rPr>
                <w:rFonts w:ascii="宋体" w:hAnsi="宋体" w:hint="eastAsia"/>
                <w:sz w:val="24"/>
              </w:rPr>
              <w:t>期间</w:t>
            </w:r>
            <w:r w:rsidRPr="00EF6C32">
              <w:rPr>
                <w:rFonts w:ascii="宋体" w:hAnsi="宋体" w:hint="eastAsia"/>
                <w:sz w:val="24"/>
              </w:rPr>
              <w:t>的现场</w:t>
            </w:r>
            <w:r w:rsidRPr="00EF6C32">
              <w:rPr>
                <w:rFonts w:ascii="宋体" w:hAnsi="宋体"/>
                <w:sz w:val="24"/>
              </w:rPr>
              <w:t>保障措施、</w:t>
            </w:r>
            <w:r w:rsidR="00FF40C6" w:rsidRPr="00EF6C32">
              <w:rPr>
                <w:rFonts w:ascii="宋体" w:hAnsi="宋体" w:hint="eastAsia"/>
                <w:sz w:val="24"/>
              </w:rPr>
              <w:t>安全措施、</w:t>
            </w:r>
            <w:r w:rsidR="00FF40C6" w:rsidRPr="00EF6C32">
              <w:rPr>
                <w:rFonts w:ascii="宋体" w:hAnsi="宋体"/>
                <w:sz w:val="24"/>
              </w:rPr>
              <w:t>应急预案</w:t>
            </w:r>
            <w:r w:rsidRPr="00EF6C32">
              <w:rPr>
                <w:rFonts w:ascii="宋体" w:hAnsi="宋体"/>
                <w:sz w:val="24"/>
              </w:rPr>
              <w:t>是否</w:t>
            </w:r>
            <w:r w:rsidR="00FF40C6" w:rsidRPr="00EF6C32">
              <w:rPr>
                <w:rFonts w:ascii="宋体" w:hAnsi="宋体" w:hint="eastAsia"/>
                <w:sz w:val="24"/>
              </w:rPr>
              <w:t>有</w:t>
            </w:r>
            <w:r w:rsidRPr="00EF6C32">
              <w:rPr>
                <w:rFonts w:ascii="宋体" w:hAnsi="宋体"/>
                <w:sz w:val="24"/>
              </w:rPr>
              <w:t>针对性强、设想全面、定位明确、可行。</w:t>
            </w:r>
            <w:r w:rsidRPr="00EF6C32">
              <w:rPr>
                <w:rFonts w:ascii="宋体" w:hAnsi="宋体" w:hint="eastAsia"/>
                <w:sz w:val="24"/>
              </w:rPr>
              <w:t>好得8-10分，较好得5-7.5分，一般得1-4.5分，差得</w:t>
            </w:r>
            <w:r w:rsidRPr="00EF6C32">
              <w:rPr>
                <w:rFonts w:ascii="宋体" w:hAnsi="宋体"/>
                <w:sz w:val="24"/>
              </w:rPr>
              <w:t>0</w:t>
            </w:r>
            <w:r w:rsidRPr="00EF6C32">
              <w:rPr>
                <w:rFonts w:ascii="宋体" w:hAnsi="宋体" w:hint="eastAsia"/>
                <w:sz w:val="24"/>
              </w:rPr>
              <w:t>分。</w:t>
            </w:r>
          </w:p>
        </w:tc>
      </w:tr>
    </w:tbl>
    <w:p w:rsidR="00FA4D28" w:rsidRPr="00EF6C32" w:rsidRDefault="00FA4D28" w:rsidP="00A70F69">
      <w:pPr>
        <w:pStyle w:val="1"/>
        <w:tabs>
          <w:tab w:val="left" w:pos="1365"/>
          <w:tab w:val="left" w:pos="3632"/>
        </w:tabs>
        <w:spacing w:before="0" w:after="0" w:line="360" w:lineRule="auto"/>
        <w:jc w:val="left"/>
        <w:rPr>
          <w:rFonts w:hAnsi="宋体"/>
          <w:b/>
          <w:bCs/>
          <w:sz w:val="32"/>
        </w:rPr>
      </w:pPr>
      <w:r w:rsidRPr="00EF6C32">
        <w:rPr>
          <w:rFonts w:hAnsi="宋体"/>
          <w:b/>
          <w:sz w:val="32"/>
          <w:szCs w:val="32"/>
        </w:rPr>
        <w:br w:type="page"/>
      </w:r>
      <w:r w:rsidR="007E4021" w:rsidRPr="00EF6C32">
        <w:rPr>
          <w:rFonts w:hAnsi="宋体" w:hint="eastAsia"/>
          <w:b/>
          <w:sz w:val="32"/>
          <w:szCs w:val="32"/>
        </w:rPr>
        <w:t xml:space="preserve">  </w:t>
      </w:r>
      <w:r w:rsidRPr="00EF6C32">
        <w:rPr>
          <w:rFonts w:hAnsi="宋体" w:hint="eastAsia"/>
          <w:b/>
          <w:bCs/>
          <w:sz w:val="32"/>
        </w:rPr>
        <w:t>项目要求及说明</w:t>
      </w:r>
    </w:p>
    <w:p w:rsidR="00D53866" w:rsidRPr="00EF6C32" w:rsidRDefault="00D53866"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项目</w:t>
      </w:r>
      <w:r w:rsidR="00C0335C" w:rsidRPr="00EF6C32">
        <w:rPr>
          <w:rFonts w:ascii="宋体" w:hAnsi="宋体" w:hint="eastAsia"/>
          <w:sz w:val="24"/>
          <w:szCs w:val="24"/>
        </w:rPr>
        <w:t>概况</w:t>
      </w:r>
    </w:p>
    <w:p w:rsidR="00E6246B" w:rsidRPr="00EF6C32" w:rsidRDefault="00E6246B" w:rsidP="007F5151">
      <w:pPr>
        <w:spacing w:line="360" w:lineRule="auto"/>
        <w:ind w:firstLineChars="200" w:firstLine="480"/>
        <w:rPr>
          <w:rFonts w:ascii="宋体" w:hAnsi="宋体"/>
          <w:sz w:val="24"/>
        </w:rPr>
      </w:pPr>
      <w:r w:rsidRPr="00EF6C32">
        <w:rPr>
          <w:rFonts w:ascii="宋体" w:hAnsi="宋体" w:hint="eastAsia"/>
          <w:sz w:val="24"/>
        </w:rPr>
        <w:t>“1+16”美术馆市民共享计划自2018年启动以来，以全市美术馆线下线上展览、公教活动为资源载体，依托线上平台拓展市民美育途径，覆盖逾1000万人次，已成为美术馆品牌项目之一。为进一步发挥美术馆作为公共文化服务载体的社会功能，提升美术馆的公共文化服务能级，培养市民养成共享艺术的生活方式，拟开展2020年“1+16”美术馆市民共享计划。</w:t>
      </w:r>
    </w:p>
    <w:p w:rsidR="00694B8F" w:rsidRPr="00EF6C32" w:rsidRDefault="00694B8F" w:rsidP="00160306">
      <w:pPr>
        <w:spacing w:line="360" w:lineRule="auto"/>
        <w:ind w:firstLineChars="200" w:firstLine="480"/>
        <w:rPr>
          <w:rFonts w:ascii="宋体" w:hAnsi="宋体"/>
          <w:sz w:val="24"/>
        </w:rPr>
      </w:pPr>
      <w:r w:rsidRPr="00EF6C32">
        <w:rPr>
          <w:rFonts w:ascii="宋体" w:hAnsi="宋体" w:hint="eastAsia"/>
          <w:sz w:val="24"/>
        </w:rPr>
        <w:t>今年以来，本市美术馆通过官网、微信、小程序等平台，发布近千项线上展览、公共教育活动，让市民足不出户，共享主体多元、安全便捷的在线文化服务，总浏览量超过1400万人次。面向公众开放数字美术馆资源成为一种趋势，线上观展、线上公共教育逐渐成为市民享受文化的新选择。</w:t>
      </w:r>
    </w:p>
    <w:p w:rsidR="00694B8F" w:rsidRPr="00EF6C32" w:rsidRDefault="00694B8F" w:rsidP="00160306">
      <w:pPr>
        <w:spacing w:line="360" w:lineRule="auto"/>
        <w:ind w:firstLineChars="200" w:firstLine="480"/>
        <w:rPr>
          <w:rFonts w:ascii="宋体" w:hAnsi="宋体"/>
          <w:sz w:val="24"/>
        </w:rPr>
      </w:pPr>
      <w:r w:rsidRPr="00EF6C32">
        <w:rPr>
          <w:rFonts w:ascii="宋体" w:hAnsi="宋体" w:hint="eastAsia"/>
          <w:sz w:val="24"/>
        </w:rPr>
        <w:t>为进一步完善本市数字美术馆建设，提升美术馆公共文化服务的社会功能，拟于2020年10月至2021年3月开展2020年“1+16”美术馆市民共享计划，深化“1+16”美术馆资源合作机制，助力常态化的数字美术馆资源开放与在线文化服务机制，满足社会公众日益多元的在线文化服务需求。根据美术馆事业发展特点，以及市民对美育内容的需求，本年度主要围绕“线上藏品+”、“线上艺术客厅+”、“线上资讯平台+”三项内容。计划初步完成覆盖全市国有美术馆与部分非国有美术馆的藏品数字资源库，推出在线展览5项；完成由名家或专业人员讲解的在线导览等公共教育20项；发布美术馆名录、展讯、公共教育活动信息等超过300项；覆盖观众超过1200万人次。</w:t>
      </w:r>
    </w:p>
    <w:p w:rsidR="00694B8F" w:rsidRPr="00EF6C32" w:rsidRDefault="00694B8F" w:rsidP="00160306">
      <w:pPr>
        <w:spacing w:line="360" w:lineRule="auto"/>
        <w:ind w:firstLineChars="200" w:firstLine="480"/>
        <w:rPr>
          <w:rFonts w:ascii="宋体" w:hAnsi="宋体"/>
          <w:sz w:val="24"/>
        </w:rPr>
      </w:pPr>
    </w:p>
    <w:p w:rsidR="0025447E" w:rsidRPr="00EF6C32" w:rsidRDefault="0025447E" w:rsidP="0050174A">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服务事项和要求</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（一）线上藏品+</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1.建立藏品数字资源库，汇集全市美术馆的藏品数据，本年度，开展至少包含100件作品的线上藏品展1项，整合藏品资源，促进藏品活化。</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2.藏品数字资源库具备新增管理、类别管理、分类筛选等基本功能，实现统一管理和实时共享等操作，便于即时掌握全市藏品信息。</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3.在线浏览设计、排版与更新，兼具美观性和便利性。更加合理高效地利用藏品资源，提升美术馆服务社会的美育功能。</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（二）线上艺术客厅+</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1. 建立线上艺术客厅，设置“导览”、“讲座”“儿童教育”等类别。“艺术客厅”以本市美术馆和艺术机构的负责人、策展人、艺术家为对象，通过线上导览、讲座、对谈等形式，传递展览信息，解读作品内涵，进行美育普及，扩大宣传效果。</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2.设置点赞、评论、分享等互动形式，增加互动性和趣味性的同时，激发观众观展和参与公共教育活动的热情。</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3.在线浏览设计、排版与更新，设置时间、所在区等筛选条件，设置美术馆名称、展览名称、公共教育名称等搜索条件。开发首页推送、订阅推送等。</w:t>
      </w:r>
      <w:r w:rsidRPr="00EF6C32">
        <w:rPr>
          <w:rFonts w:ascii="宋体" w:hAnsi="宋体"/>
          <w:sz w:val="24"/>
        </w:rPr>
        <w:t xml:space="preserve"> </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（三）线上资讯+</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1.按月度整理、发布</w:t>
      </w:r>
      <w:r w:rsidRPr="00EF6C32">
        <w:rPr>
          <w:rFonts w:ascii="宋体" w:hAnsi="宋体"/>
          <w:sz w:val="24"/>
        </w:rPr>
        <w:t>全市</w:t>
      </w:r>
      <w:r w:rsidRPr="00EF6C32">
        <w:rPr>
          <w:rFonts w:ascii="宋体" w:hAnsi="宋体" w:hint="eastAsia"/>
          <w:sz w:val="24"/>
        </w:rPr>
        <w:t>美术馆展览清单和</w:t>
      </w:r>
      <w:r w:rsidRPr="00EF6C32">
        <w:rPr>
          <w:rFonts w:ascii="宋体" w:hAnsi="宋体"/>
          <w:sz w:val="24"/>
        </w:rPr>
        <w:t>公教</w:t>
      </w:r>
      <w:r w:rsidRPr="00EF6C32">
        <w:rPr>
          <w:rFonts w:ascii="宋体" w:hAnsi="宋体" w:hint="eastAsia"/>
          <w:sz w:val="24"/>
        </w:rPr>
        <w:t>活动清单（不少于12篇）；整理发布“1+16”美术馆市民共享计划资讯</w:t>
      </w:r>
      <w:r w:rsidRPr="00EF6C32">
        <w:rPr>
          <w:rFonts w:ascii="宋体" w:hAnsi="宋体"/>
          <w:sz w:val="24"/>
        </w:rPr>
        <w:t>、公告、视频</w:t>
      </w:r>
      <w:r w:rsidRPr="00EF6C32">
        <w:rPr>
          <w:rFonts w:ascii="宋体" w:hAnsi="宋体" w:hint="eastAsia"/>
          <w:sz w:val="24"/>
        </w:rPr>
        <w:t>等内容（不少于50篇）；统计“共享计划”</w:t>
      </w:r>
      <w:r w:rsidRPr="00EF6C32">
        <w:rPr>
          <w:rFonts w:ascii="宋体" w:hAnsi="宋体"/>
          <w:sz w:val="24"/>
        </w:rPr>
        <w:t>平台</w:t>
      </w:r>
      <w:r w:rsidRPr="00EF6C32">
        <w:rPr>
          <w:rFonts w:ascii="宋体" w:hAnsi="宋体" w:hint="eastAsia"/>
          <w:sz w:val="24"/>
        </w:rPr>
        <w:t>相关数据；收集、整理</w:t>
      </w:r>
      <w:r w:rsidRPr="00EF6C32">
        <w:rPr>
          <w:rFonts w:ascii="宋体" w:hAnsi="宋体"/>
          <w:sz w:val="24"/>
        </w:rPr>
        <w:t>重要</w:t>
      </w:r>
      <w:r w:rsidRPr="00EF6C32">
        <w:rPr>
          <w:rFonts w:ascii="宋体" w:hAnsi="宋体" w:hint="eastAsia"/>
          <w:sz w:val="24"/>
        </w:rPr>
        <w:t>展览海报，并设计制作宣传海报。</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2.按季度完成平台相关数据整理汇总、阶段性报告（2篇）。</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3.按年度完成</w:t>
      </w:r>
      <w:r w:rsidRPr="00EF6C32">
        <w:rPr>
          <w:rFonts w:ascii="宋体" w:hAnsi="宋体"/>
          <w:sz w:val="24"/>
        </w:rPr>
        <w:t>美术馆名录的信息汇总与排版设计</w:t>
      </w:r>
      <w:r w:rsidRPr="00EF6C32">
        <w:rPr>
          <w:rFonts w:ascii="宋体" w:hAnsi="宋体" w:hint="eastAsia"/>
          <w:sz w:val="24"/>
        </w:rPr>
        <w:t>；完成平台相关数据总结分析报告（1篇）。</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4.</w:t>
      </w:r>
      <w:r w:rsidRPr="00EF6C32">
        <w:rPr>
          <w:rFonts w:ascii="宋体" w:hAnsi="宋体"/>
          <w:sz w:val="24"/>
        </w:rPr>
        <w:t>设计</w:t>
      </w:r>
      <w:r w:rsidRPr="00EF6C32">
        <w:rPr>
          <w:rFonts w:ascii="宋体" w:hAnsi="宋体" w:hint="eastAsia"/>
          <w:sz w:val="24"/>
        </w:rPr>
        <w:t>、印发“‘1+16’美术馆市民共享计划观展手册”，内容包括全市美术馆地图和交通指南、美术馆基本信息、美术馆参观提示等。</w:t>
      </w:r>
      <w:r w:rsidR="001001CA" w:rsidRPr="00EF6C32">
        <w:rPr>
          <w:rFonts w:ascii="宋体" w:hAnsi="宋体" w:hint="eastAsia"/>
          <w:sz w:val="24"/>
        </w:rPr>
        <w:t>手册印制数量不少于</w:t>
      </w:r>
      <w:r w:rsidR="004D7CB2" w:rsidRPr="00EF6C32">
        <w:rPr>
          <w:rFonts w:ascii="宋体" w:hAnsi="宋体"/>
          <w:sz w:val="24"/>
        </w:rPr>
        <w:t>5</w:t>
      </w:r>
      <w:r w:rsidR="001001CA" w:rsidRPr="00EF6C32">
        <w:rPr>
          <w:rFonts w:ascii="宋体" w:hAnsi="宋体" w:hint="eastAsia"/>
          <w:sz w:val="24"/>
        </w:rPr>
        <w:t>万份。供应商应保障发放工作发放环节安全、有序。</w:t>
      </w:r>
    </w:p>
    <w:p w:rsidR="0050174A" w:rsidRPr="00EF6C32" w:rsidRDefault="0050174A" w:rsidP="0050174A">
      <w:pPr>
        <w:spacing w:line="360" w:lineRule="auto"/>
        <w:ind w:firstLineChars="200" w:firstLine="480"/>
        <w:rPr>
          <w:rFonts w:ascii="宋体" w:hAnsi="宋体"/>
          <w:sz w:val="24"/>
        </w:rPr>
      </w:pPr>
      <w:r w:rsidRPr="00EF6C32">
        <w:rPr>
          <w:rFonts w:ascii="宋体" w:hAnsi="宋体" w:hint="eastAsia"/>
          <w:sz w:val="24"/>
        </w:rPr>
        <w:t>5.完成其他相关设计、统计</w:t>
      </w:r>
      <w:r w:rsidRPr="00EF6C32">
        <w:rPr>
          <w:rFonts w:ascii="宋体" w:hAnsi="宋体"/>
          <w:sz w:val="24"/>
        </w:rPr>
        <w:t>、制表</w:t>
      </w:r>
      <w:r w:rsidRPr="00EF6C32">
        <w:rPr>
          <w:rFonts w:ascii="宋体" w:hAnsi="宋体" w:hint="eastAsia"/>
          <w:sz w:val="24"/>
        </w:rPr>
        <w:t>等工作。</w:t>
      </w:r>
    </w:p>
    <w:p w:rsidR="004861A5" w:rsidRPr="00EF6C32" w:rsidRDefault="004861A5" w:rsidP="00ED13B8">
      <w:pPr>
        <w:spacing w:line="360" w:lineRule="auto"/>
        <w:ind w:firstLineChars="200" w:firstLine="480"/>
        <w:rPr>
          <w:rFonts w:ascii="宋体" w:hAnsi="宋体"/>
          <w:color w:val="000000"/>
          <w:sz w:val="24"/>
        </w:rPr>
      </w:pPr>
      <w:r w:rsidRPr="00EF6C32">
        <w:rPr>
          <w:rFonts w:ascii="宋体" w:hAnsi="宋体" w:hint="eastAsia"/>
          <w:color w:val="000000"/>
          <w:sz w:val="24"/>
        </w:rPr>
        <w:t>（四）其他要求</w:t>
      </w:r>
    </w:p>
    <w:p w:rsidR="004861A5" w:rsidRPr="00EF6C32" w:rsidRDefault="004861A5" w:rsidP="00ED13B8">
      <w:pPr>
        <w:spacing w:line="360" w:lineRule="auto"/>
        <w:ind w:firstLineChars="200" w:firstLine="480"/>
        <w:rPr>
          <w:rFonts w:ascii="宋体" w:hAnsi="宋体"/>
          <w:color w:val="000000"/>
          <w:sz w:val="24"/>
        </w:rPr>
      </w:pPr>
      <w:r w:rsidRPr="00EF6C32">
        <w:rPr>
          <w:rFonts w:ascii="宋体" w:hAnsi="宋体" w:hint="eastAsia"/>
          <w:color w:val="000000"/>
          <w:sz w:val="24"/>
        </w:rPr>
        <w:t>（1）视频拍摄要求：</w:t>
      </w:r>
    </w:p>
    <w:p w:rsidR="004861A5" w:rsidRPr="00EF6C32" w:rsidRDefault="004861A5" w:rsidP="00ED13B8">
      <w:pPr>
        <w:spacing w:line="360" w:lineRule="auto"/>
        <w:ind w:firstLineChars="200" w:firstLine="480"/>
        <w:rPr>
          <w:rFonts w:ascii="宋体" w:hAnsi="宋体"/>
          <w:color w:val="262626"/>
          <w:sz w:val="24"/>
          <w:shd w:val="clear" w:color="auto" w:fill="FFFFFF"/>
        </w:rPr>
      </w:pPr>
      <w:r w:rsidRPr="00EF6C32">
        <w:rPr>
          <w:rFonts w:ascii="宋体" w:hAnsi="宋体" w:hint="eastAsia"/>
          <w:color w:val="262626"/>
          <w:sz w:val="24"/>
          <w:shd w:val="clear" w:color="auto" w:fill="FFFFFF"/>
        </w:rPr>
        <w:t>剪辑：剪辑衔接自然，景别丰富、组接流畅、色彩和曝光统一，无跳帧，无跳跃感。</w:t>
      </w:r>
    </w:p>
    <w:p w:rsidR="004861A5" w:rsidRPr="00EF6C32" w:rsidRDefault="004861A5" w:rsidP="00ED13B8">
      <w:pPr>
        <w:spacing w:line="360" w:lineRule="auto"/>
        <w:ind w:firstLineChars="200" w:firstLine="480"/>
        <w:rPr>
          <w:rFonts w:ascii="宋体" w:hAnsi="宋体"/>
          <w:color w:val="000000"/>
          <w:sz w:val="24"/>
        </w:rPr>
      </w:pPr>
      <w:r w:rsidRPr="00EF6C32">
        <w:rPr>
          <w:rFonts w:ascii="宋体" w:hAnsi="宋体" w:hint="eastAsia"/>
          <w:color w:val="000000"/>
          <w:sz w:val="24"/>
        </w:rPr>
        <w:t>（2）设计方案要求：</w:t>
      </w:r>
    </w:p>
    <w:p w:rsidR="004861A5" w:rsidRPr="00EF6C32" w:rsidRDefault="004861A5" w:rsidP="00ED13B8">
      <w:pPr>
        <w:spacing w:line="360" w:lineRule="auto"/>
        <w:ind w:firstLineChars="200" w:firstLine="480"/>
        <w:rPr>
          <w:rFonts w:ascii="宋体" w:hAnsi="宋体"/>
          <w:sz w:val="24"/>
        </w:rPr>
      </w:pPr>
      <w:r w:rsidRPr="00EF6C32">
        <w:rPr>
          <w:rFonts w:ascii="宋体" w:hAnsi="宋体" w:hint="eastAsia"/>
          <w:sz w:val="24"/>
        </w:rPr>
        <w:t>设计图样可依照采购人项目负责人要求无限修改，并于合同签订后10日完成最终设计稿。</w:t>
      </w:r>
    </w:p>
    <w:p w:rsidR="0050174A" w:rsidRPr="00EF6C32" w:rsidRDefault="0050174A" w:rsidP="0050174A"/>
    <w:p w:rsidR="00D53866" w:rsidRPr="00EF6C32" w:rsidRDefault="00EA1FED"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投标报价包括（但不限于以下内容）</w:t>
      </w:r>
    </w:p>
    <w:tbl>
      <w:tblPr>
        <w:tblW w:w="5000" w:type="pct"/>
        <w:jc w:val="center"/>
        <w:tblLook w:val="04A0"/>
      </w:tblPr>
      <w:tblGrid>
        <w:gridCol w:w="974"/>
        <w:gridCol w:w="3670"/>
        <w:gridCol w:w="4932"/>
      </w:tblGrid>
      <w:tr w:rsidR="001F4EAD" w:rsidRPr="00EF6C32" w:rsidTr="00B337DB">
        <w:trPr>
          <w:trHeight w:val="630"/>
          <w:jc w:val="cent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4EAD" w:rsidRPr="00EF6C32" w:rsidRDefault="001F4EAD" w:rsidP="0050174A">
            <w:pPr>
              <w:widowControl/>
              <w:spacing w:line="360" w:lineRule="auto"/>
              <w:jc w:val="center"/>
              <w:rPr>
                <w:rFonts w:ascii="宋体" w:hAnsi="宋体" w:cs="宋体"/>
                <w:b/>
                <w:bCs/>
                <w:kern w:val="0"/>
                <w:sz w:val="24"/>
              </w:rPr>
            </w:pPr>
            <w:r w:rsidRPr="00EF6C32">
              <w:rPr>
                <w:rFonts w:ascii="宋体" w:hAnsi="宋体" w:cs="宋体" w:hint="eastAsia"/>
                <w:b/>
                <w:bCs/>
                <w:kern w:val="0"/>
                <w:sz w:val="24"/>
              </w:rPr>
              <w:t>序号</w:t>
            </w:r>
          </w:p>
        </w:tc>
        <w:tc>
          <w:tcPr>
            <w:tcW w:w="1916" w:type="pct"/>
            <w:tcBorders>
              <w:top w:val="single" w:sz="4" w:space="0" w:color="auto"/>
              <w:left w:val="nil"/>
              <w:bottom w:val="single" w:sz="4" w:space="0" w:color="auto"/>
              <w:right w:val="single" w:sz="4" w:space="0" w:color="auto"/>
            </w:tcBorders>
            <w:shd w:val="clear" w:color="auto" w:fill="auto"/>
            <w:vAlign w:val="center"/>
            <w:hideMark/>
          </w:tcPr>
          <w:p w:rsidR="001F4EAD" w:rsidRPr="00EF6C32" w:rsidRDefault="001F4EAD" w:rsidP="0050174A">
            <w:pPr>
              <w:widowControl/>
              <w:spacing w:line="360" w:lineRule="auto"/>
              <w:jc w:val="center"/>
              <w:rPr>
                <w:rFonts w:ascii="宋体" w:hAnsi="宋体" w:cs="宋体"/>
                <w:b/>
                <w:bCs/>
                <w:kern w:val="0"/>
                <w:sz w:val="24"/>
              </w:rPr>
            </w:pPr>
            <w:r w:rsidRPr="00EF6C32">
              <w:rPr>
                <w:rFonts w:ascii="宋体" w:hAnsi="宋体" w:cs="宋体" w:hint="eastAsia"/>
                <w:b/>
                <w:bCs/>
                <w:kern w:val="0"/>
                <w:sz w:val="24"/>
              </w:rPr>
              <w:t>内容</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1F4EAD" w:rsidRPr="00EF6C32" w:rsidRDefault="001F4EAD" w:rsidP="0050174A">
            <w:pPr>
              <w:widowControl/>
              <w:spacing w:line="360" w:lineRule="auto"/>
              <w:jc w:val="center"/>
              <w:rPr>
                <w:rFonts w:ascii="宋体" w:hAnsi="宋体" w:cs="宋体"/>
                <w:b/>
                <w:bCs/>
                <w:kern w:val="0"/>
                <w:sz w:val="24"/>
              </w:rPr>
            </w:pPr>
            <w:r w:rsidRPr="00EF6C32">
              <w:rPr>
                <w:rFonts w:ascii="宋体" w:hAnsi="宋体" w:cs="宋体" w:hint="eastAsia"/>
                <w:b/>
                <w:bCs/>
                <w:kern w:val="0"/>
                <w:sz w:val="24"/>
              </w:rPr>
              <w:t>标准要求</w:t>
            </w:r>
          </w:p>
        </w:tc>
      </w:tr>
      <w:tr w:rsidR="0050174A" w:rsidRPr="00EF6C32" w:rsidTr="00B337DB">
        <w:trPr>
          <w:trHeight w:val="54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0174A" w:rsidRPr="00EF6C32" w:rsidRDefault="0050174A" w:rsidP="0050174A">
            <w:pPr>
              <w:widowControl/>
              <w:spacing w:line="360" w:lineRule="auto"/>
              <w:jc w:val="center"/>
              <w:rPr>
                <w:rFonts w:ascii="宋体" w:hAnsi="宋体" w:cs="Calibri"/>
                <w:kern w:val="0"/>
                <w:sz w:val="24"/>
              </w:rPr>
            </w:pPr>
            <w:r w:rsidRPr="00EF6C32">
              <w:rPr>
                <w:rFonts w:ascii="宋体" w:hAnsi="宋体" w:cs="Calibri"/>
                <w:kern w:val="0"/>
                <w:sz w:val="24"/>
              </w:rPr>
              <w:t>1</w:t>
            </w:r>
          </w:p>
        </w:tc>
        <w:tc>
          <w:tcPr>
            <w:tcW w:w="1916" w:type="pct"/>
            <w:tcBorders>
              <w:top w:val="nil"/>
              <w:left w:val="nil"/>
              <w:bottom w:val="single" w:sz="4" w:space="0" w:color="auto"/>
              <w:right w:val="single" w:sz="4" w:space="0" w:color="auto"/>
            </w:tcBorders>
            <w:shd w:val="clear" w:color="auto" w:fill="auto"/>
            <w:hideMark/>
          </w:tcPr>
          <w:p w:rsidR="0050174A" w:rsidRPr="00EF6C32" w:rsidRDefault="0050174A" w:rsidP="0050174A">
            <w:pPr>
              <w:spacing w:line="360" w:lineRule="auto"/>
              <w:jc w:val="center"/>
              <w:rPr>
                <w:rFonts w:ascii="宋体" w:hAnsi="宋体"/>
                <w:sz w:val="24"/>
              </w:rPr>
            </w:pPr>
            <w:r w:rsidRPr="00EF6C32">
              <w:rPr>
                <w:rFonts w:ascii="宋体" w:hAnsi="宋体" w:hint="eastAsia"/>
                <w:sz w:val="24"/>
              </w:rPr>
              <w:t>线上藏品资源库</w:t>
            </w:r>
          </w:p>
        </w:tc>
        <w:tc>
          <w:tcPr>
            <w:tcW w:w="2575" w:type="pct"/>
            <w:tcBorders>
              <w:top w:val="nil"/>
              <w:left w:val="nil"/>
              <w:bottom w:val="single" w:sz="4" w:space="0" w:color="auto"/>
              <w:right w:val="single" w:sz="4" w:space="0" w:color="auto"/>
            </w:tcBorders>
            <w:shd w:val="clear" w:color="auto" w:fill="auto"/>
            <w:vAlign w:val="center"/>
            <w:hideMark/>
          </w:tcPr>
          <w:p w:rsidR="0050174A" w:rsidRPr="00EF6C32" w:rsidRDefault="004D7CB2" w:rsidP="0050174A">
            <w:pPr>
              <w:widowControl/>
              <w:spacing w:line="360" w:lineRule="auto"/>
              <w:jc w:val="center"/>
              <w:rPr>
                <w:rFonts w:ascii="宋体" w:hAnsi="宋体"/>
                <w:sz w:val="24"/>
              </w:rPr>
            </w:pPr>
            <w:r w:rsidRPr="00EF6C32">
              <w:rPr>
                <w:rFonts w:ascii="宋体" w:hAnsi="宋体" w:hint="eastAsia"/>
                <w:sz w:val="24"/>
              </w:rPr>
              <w:t>设计、汇总、上线</w:t>
            </w:r>
          </w:p>
        </w:tc>
      </w:tr>
      <w:tr w:rsidR="0050174A" w:rsidRPr="00EF6C32" w:rsidTr="0050174A">
        <w:trPr>
          <w:trHeight w:val="511"/>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0174A" w:rsidRPr="00EF6C32" w:rsidRDefault="0050174A" w:rsidP="0050174A">
            <w:pPr>
              <w:widowControl/>
              <w:spacing w:line="360" w:lineRule="auto"/>
              <w:jc w:val="center"/>
              <w:rPr>
                <w:rFonts w:ascii="宋体" w:hAnsi="宋体" w:cs="Calibri"/>
                <w:kern w:val="0"/>
                <w:sz w:val="24"/>
              </w:rPr>
            </w:pPr>
            <w:r w:rsidRPr="00EF6C32">
              <w:rPr>
                <w:rFonts w:ascii="宋体" w:hAnsi="宋体" w:cs="Calibri"/>
                <w:kern w:val="0"/>
                <w:sz w:val="24"/>
              </w:rPr>
              <w:t>2</w:t>
            </w:r>
          </w:p>
        </w:tc>
        <w:tc>
          <w:tcPr>
            <w:tcW w:w="1916" w:type="pct"/>
            <w:tcBorders>
              <w:top w:val="nil"/>
              <w:left w:val="nil"/>
              <w:bottom w:val="single" w:sz="4" w:space="0" w:color="auto"/>
              <w:right w:val="single" w:sz="4" w:space="0" w:color="auto"/>
            </w:tcBorders>
            <w:shd w:val="clear" w:color="auto" w:fill="auto"/>
            <w:hideMark/>
          </w:tcPr>
          <w:p w:rsidR="0050174A" w:rsidRPr="00EF6C32" w:rsidRDefault="0050174A" w:rsidP="0050174A">
            <w:pPr>
              <w:spacing w:line="360" w:lineRule="auto"/>
              <w:jc w:val="center"/>
              <w:rPr>
                <w:rFonts w:ascii="宋体" w:hAnsi="宋体"/>
                <w:sz w:val="24"/>
              </w:rPr>
            </w:pPr>
            <w:r w:rsidRPr="00EF6C32">
              <w:rPr>
                <w:rFonts w:ascii="宋体" w:hAnsi="宋体" w:hint="eastAsia"/>
                <w:sz w:val="24"/>
              </w:rPr>
              <w:t>线上艺术客厅</w:t>
            </w:r>
          </w:p>
        </w:tc>
        <w:tc>
          <w:tcPr>
            <w:tcW w:w="2575" w:type="pct"/>
            <w:tcBorders>
              <w:top w:val="nil"/>
              <w:left w:val="nil"/>
              <w:bottom w:val="single" w:sz="4" w:space="0" w:color="auto"/>
              <w:right w:val="single" w:sz="4" w:space="0" w:color="auto"/>
            </w:tcBorders>
            <w:shd w:val="clear" w:color="auto" w:fill="auto"/>
            <w:vAlign w:val="center"/>
            <w:hideMark/>
          </w:tcPr>
          <w:p w:rsidR="0050174A" w:rsidRPr="00EF6C32" w:rsidRDefault="004D7CB2" w:rsidP="0050174A">
            <w:pPr>
              <w:widowControl/>
              <w:spacing w:line="360" w:lineRule="auto"/>
              <w:jc w:val="center"/>
              <w:rPr>
                <w:rFonts w:ascii="宋体" w:hAnsi="宋体"/>
                <w:sz w:val="24"/>
              </w:rPr>
            </w:pPr>
            <w:r w:rsidRPr="00EF6C32">
              <w:rPr>
                <w:rFonts w:ascii="宋体" w:hAnsi="宋体" w:hint="eastAsia"/>
                <w:sz w:val="24"/>
              </w:rPr>
              <w:t>设计、组稿、上线</w:t>
            </w:r>
          </w:p>
        </w:tc>
      </w:tr>
      <w:tr w:rsidR="0050174A" w:rsidRPr="00EF6C32" w:rsidTr="00B337DB">
        <w:trPr>
          <w:trHeight w:val="566"/>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0174A" w:rsidRPr="00EF6C32" w:rsidRDefault="0050174A" w:rsidP="0050174A">
            <w:pPr>
              <w:widowControl/>
              <w:spacing w:line="360" w:lineRule="auto"/>
              <w:jc w:val="center"/>
              <w:rPr>
                <w:rFonts w:ascii="宋体" w:hAnsi="宋体" w:cs="Calibri"/>
                <w:kern w:val="0"/>
                <w:sz w:val="24"/>
              </w:rPr>
            </w:pPr>
            <w:r w:rsidRPr="00EF6C32">
              <w:rPr>
                <w:rFonts w:ascii="宋体" w:hAnsi="宋体" w:cs="Calibri"/>
                <w:kern w:val="0"/>
                <w:sz w:val="24"/>
              </w:rPr>
              <w:t>3</w:t>
            </w:r>
          </w:p>
        </w:tc>
        <w:tc>
          <w:tcPr>
            <w:tcW w:w="1916" w:type="pct"/>
            <w:tcBorders>
              <w:top w:val="nil"/>
              <w:left w:val="nil"/>
              <w:bottom w:val="single" w:sz="4" w:space="0" w:color="auto"/>
              <w:right w:val="single" w:sz="4" w:space="0" w:color="auto"/>
            </w:tcBorders>
            <w:shd w:val="clear" w:color="auto" w:fill="auto"/>
            <w:hideMark/>
          </w:tcPr>
          <w:p w:rsidR="0050174A" w:rsidRPr="00EF6C32" w:rsidRDefault="0050174A" w:rsidP="0050174A">
            <w:pPr>
              <w:spacing w:line="360" w:lineRule="auto"/>
              <w:jc w:val="center"/>
              <w:rPr>
                <w:rFonts w:ascii="宋体" w:hAnsi="宋体"/>
                <w:sz w:val="24"/>
              </w:rPr>
            </w:pPr>
            <w:r w:rsidRPr="00EF6C32">
              <w:rPr>
                <w:rFonts w:ascii="宋体" w:hAnsi="宋体" w:hint="eastAsia"/>
                <w:sz w:val="24"/>
              </w:rPr>
              <w:t>线上信息整理与发布</w:t>
            </w:r>
          </w:p>
          <w:p w:rsidR="0050174A" w:rsidRPr="00EF6C32" w:rsidRDefault="0050174A" w:rsidP="0050174A">
            <w:pPr>
              <w:spacing w:line="360" w:lineRule="auto"/>
              <w:jc w:val="center"/>
              <w:rPr>
                <w:rFonts w:ascii="宋体" w:hAnsi="宋体"/>
                <w:sz w:val="24"/>
              </w:rPr>
            </w:pPr>
            <w:r w:rsidRPr="00EF6C32">
              <w:rPr>
                <w:rFonts w:ascii="宋体" w:hAnsi="宋体" w:hint="eastAsia"/>
                <w:sz w:val="24"/>
              </w:rPr>
              <w:t>（2020年10月-2021年3月）</w:t>
            </w:r>
          </w:p>
        </w:tc>
        <w:tc>
          <w:tcPr>
            <w:tcW w:w="2575" w:type="pct"/>
            <w:tcBorders>
              <w:top w:val="nil"/>
              <w:left w:val="nil"/>
              <w:bottom w:val="single" w:sz="4" w:space="0" w:color="auto"/>
              <w:right w:val="single" w:sz="4" w:space="0" w:color="auto"/>
            </w:tcBorders>
            <w:shd w:val="clear" w:color="auto" w:fill="auto"/>
            <w:vAlign w:val="center"/>
            <w:hideMark/>
          </w:tcPr>
          <w:p w:rsidR="0050174A" w:rsidRPr="00EF6C32" w:rsidRDefault="004D7CB2" w:rsidP="0050174A">
            <w:pPr>
              <w:widowControl/>
              <w:spacing w:line="360" w:lineRule="auto"/>
              <w:jc w:val="center"/>
              <w:rPr>
                <w:rFonts w:ascii="宋体" w:hAnsi="宋体"/>
                <w:sz w:val="24"/>
              </w:rPr>
            </w:pPr>
            <w:r w:rsidRPr="00EF6C32">
              <w:rPr>
                <w:rFonts w:ascii="宋体" w:hAnsi="宋体" w:hint="eastAsia"/>
                <w:sz w:val="24"/>
              </w:rPr>
              <w:t>设计、汇总、上线</w:t>
            </w:r>
          </w:p>
        </w:tc>
      </w:tr>
      <w:tr w:rsidR="0050174A" w:rsidRPr="00EF6C32" w:rsidTr="00B337DB">
        <w:trPr>
          <w:trHeight w:val="540"/>
          <w:jc w:val="center"/>
        </w:trPr>
        <w:tc>
          <w:tcPr>
            <w:tcW w:w="509" w:type="pct"/>
            <w:tcBorders>
              <w:top w:val="nil"/>
              <w:left w:val="single" w:sz="4" w:space="0" w:color="auto"/>
              <w:bottom w:val="single" w:sz="4" w:space="0" w:color="auto"/>
              <w:right w:val="single" w:sz="4" w:space="0" w:color="auto"/>
            </w:tcBorders>
            <w:shd w:val="clear" w:color="auto" w:fill="auto"/>
            <w:vAlign w:val="center"/>
            <w:hideMark/>
          </w:tcPr>
          <w:p w:rsidR="0050174A" w:rsidRPr="00EF6C32" w:rsidRDefault="0050174A" w:rsidP="0050174A">
            <w:pPr>
              <w:widowControl/>
              <w:spacing w:line="360" w:lineRule="auto"/>
              <w:jc w:val="center"/>
              <w:rPr>
                <w:rFonts w:ascii="宋体" w:hAnsi="宋体" w:cs="Calibri"/>
                <w:kern w:val="0"/>
                <w:sz w:val="24"/>
              </w:rPr>
            </w:pPr>
            <w:r w:rsidRPr="00EF6C32">
              <w:rPr>
                <w:rFonts w:ascii="宋体" w:hAnsi="宋体" w:cs="Calibri"/>
                <w:kern w:val="0"/>
                <w:sz w:val="24"/>
              </w:rPr>
              <w:t>4</w:t>
            </w:r>
          </w:p>
        </w:tc>
        <w:tc>
          <w:tcPr>
            <w:tcW w:w="1916" w:type="pct"/>
            <w:tcBorders>
              <w:top w:val="nil"/>
              <w:left w:val="nil"/>
              <w:bottom w:val="single" w:sz="4" w:space="0" w:color="auto"/>
              <w:right w:val="single" w:sz="4" w:space="0" w:color="auto"/>
            </w:tcBorders>
            <w:shd w:val="clear" w:color="auto" w:fill="auto"/>
            <w:hideMark/>
          </w:tcPr>
          <w:p w:rsidR="0050174A" w:rsidRPr="00EF6C32" w:rsidRDefault="0050174A" w:rsidP="0050174A">
            <w:pPr>
              <w:spacing w:line="360" w:lineRule="auto"/>
              <w:jc w:val="center"/>
              <w:rPr>
                <w:rFonts w:ascii="宋体" w:hAnsi="宋体"/>
                <w:sz w:val="24"/>
              </w:rPr>
            </w:pPr>
            <w:r w:rsidRPr="00EF6C32">
              <w:rPr>
                <w:rFonts w:ascii="宋体" w:hAnsi="宋体" w:hint="eastAsia"/>
                <w:sz w:val="24"/>
              </w:rPr>
              <w:t>“1+16”美术馆市民共享计划观展手册</w:t>
            </w:r>
          </w:p>
        </w:tc>
        <w:tc>
          <w:tcPr>
            <w:tcW w:w="2575" w:type="pct"/>
            <w:tcBorders>
              <w:top w:val="nil"/>
              <w:left w:val="nil"/>
              <w:bottom w:val="single" w:sz="4" w:space="0" w:color="auto"/>
              <w:right w:val="single" w:sz="4" w:space="0" w:color="auto"/>
            </w:tcBorders>
            <w:shd w:val="clear" w:color="auto" w:fill="auto"/>
            <w:vAlign w:val="center"/>
            <w:hideMark/>
          </w:tcPr>
          <w:p w:rsidR="0050174A" w:rsidRPr="00EF6C32" w:rsidRDefault="004D7CB2" w:rsidP="0050174A">
            <w:pPr>
              <w:widowControl/>
              <w:spacing w:line="360" w:lineRule="auto"/>
              <w:jc w:val="center"/>
              <w:rPr>
                <w:rFonts w:ascii="宋体" w:hAnsi="宋体" w:cs="Calibri"/>
                <w:kern w:val="0"/>
                <w:sz w:val="24"/>
              </w:rPr>
            </w:pPr>
            <w:r w:rsidRPr="00EF6C32">
              <w:rPr>
                <w:rFonts w:ascii="宋体" w:hAnsi="宋体" w:cs="Calibri" w:hint="eastAsia"/>
                <w:kern w:val="0"/>
                <w:sz w:val="24"/>
              </w:rPr>
              <w:t>设置、制作、分发</w:t>
            </w:r>
          </w:p>
        </w:tc>
      </w:tr>
    </w:tbl>
    <w:p w:rsidR="00C55E4F" w:rsidRPr="00EF6C32" w:rsidRDefault="00C55E4F" w:rsidP="00D53866">
      <w:pPr>
        <w:spacing w:line="360" w:lineRule="auto"/>
        <w:ind w:firstLineChars="200" w:firstLine="480"/>
        <w:rPr>
          <w:rFonts w:ascii="宋体" w:hAnsi="宋体"/>
          <w:sz w:val="24"/>
        </w:rPr>
      </w:pPr>
    </w:p>
    <w:p w:rsidR="000013FB" w:rsidRPr="00EF6C32" w:rsidRDefault="000013FB"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实施要求及人员要求</w:t>
      </w:r>
    </w:p>
    <w:p w:rsidR="000013FB" w:rsidRPr="00EF6C32" w:rsidRDefault="000013FB" w:rsidP="00EA1FED">
      <w:pPr>
        <w:spacing w:line="360" w:lineRule="auto"/>
        <w:ind w:firstLineChars="200" w:firstLine="480"/>
        <w:rPr>
          <w:rFonts w:ascii="宋体" w:hAnsi="宋体"/>
          <w:sz w:val="24"/>
        </w:rPr>
      </w:pPr>
      <w:r w:rsidRPr="00EF6C32">
        <w:rPr>
          <w:rFonts w:ascii="宋体" w:hAnsi="宋体" w:hint="eastAsia"/>
          <w:sz w:val="24"/>
        </w:rPr>
        <w:t>1.供应商在应在</w:t>
      </w:r>
      <w:r w:rsidR="006B3E6C" w:rsidRPr="00EF6C32">
        <w:rPr>
          <w:rFonts w:ascii="宋体" w:hAnsi="宋体" w:hint="eastAsia"/>
          <w:sz w:val="24"/>
        </w:rPr>
        <w:t>上海有固定的售后服务团队，</w:t>
      </w:r>
      <w:r w:rsidRPr="00EF6C32">
        <w:rPr>
          <w:rFonts w:ascii="宋体" w:hAnsi="宋体" w:hint="eastAsia"/>
          <w:sz w:val="24"/>
        </w:rPr>
        <w:t>为项目配备全职工作人员应不少于2名</w:t>
      </w:r>
      <w:r w:rsidR="009A5930" w:rsidRPr="00EF6C32">
        <w:rPr>
          <w:rFonts w:ascii="宋体" w:hAnsi="宋体" w:hint="eastAsia"/>
          <w:sz w:val="24"/>
        </w:rPr>
        <w:t>。</w:t>
      </w:r>
    </w:p>
    <w:p w:rsidR="000013FB" w:rsidRPr="00EF6C32" w:rsidRDefault="002E47AC" w:rsidP="00EA1FED">
      <w:pPr>
        <w:spacing w:line="360" w:lineRule="auto"/>
        <w:ind w:firstLineChars="200" w:firstLine="480"/>
        <w:rPr>
          <w:rFonts w:ascii="宋体" w:hAnsi="宋体"/>
          <w:sz w:val="24"/>
        </w:rPr>
      </w:pPr>
      <w:r w:rsidRPr="00EF6C32">
        <w:rPr>
          <w:rFonts w:ascii="宋体" w:hAnsi="宋体" w:hint="eastAsia"/>
          <w:sz w:val="24"/>
        </w:rPr>
        <w:t>2</w:t>
      </w:r>
      <w:r w:rsidR="000013FB" w:rsidRPr="00EF6C32">
        <w:rPr>
          <w:rFonts w:ascii="宋体" w:hAnsi="宋体" w:hint="eastAsia"/>
          <w:sz w:val="24"/>
        </w:rPr>
        <w:t>．</w:t>
      </w:r>
      <w:r w:rsidRPr="00EF6C32">
        <w:rPr>
          <w:rFonts w:ascii="宋体" w:hAnsi="宋体" w:hint="eastAsia"/>
          <w:sz w:val="24"/>
        </w:rPr>
        <w:t>供应商</w:t>
      </w:r>
      <w:r w:rsidR="000013FB" w:rsidRPr="00EF6C32">
        <w:rPr>
          <w:rFonts w:ascii="宋体" w:hAnsi="宋体" w:hint="eastAsia"/>
          <w:sz w:val="24"/>
        </w:rPr>
        <w:t>须有经验丰富的项目支持性团队和严密的内部督导体系</w:t>
      </w:r>
      <w:r w:rsidR="009A5930" w:rsidRPr="00EF6C32">
        <w:rPr>
          <w:rFonts w:ascii="宋体" w:hAnsi="宋体" w:hint="eastAsia"/>
          <w:sz w:val="24"/>
        </w:rPr>
        <w:t>。</w:t>
      </w:r>
    </w:p>
    <w:p w:rsidR="000013FB" w:rsidRPr="00EF6C32" w:rsidRDefault="002E47AC" w:rsidP="00EA1FED">
      <w:pPr>
        <w:spacing w:line="360" w:lineRule="auto"/>
        <w:ind w:firstLineChars="200" w:firstLine="480"/>
        <w:rPr>
          <w:rFonts w:ascii="宋体" w:hAnsi="宋体"/>
          <w:sz w:val="24"/>
        </w:rPr>
      </w:pPr>
      <w:r w:rsidRPr="00EF6C32">
        <w:rPr>
          <w:rFonts w:ascii="宋体" w:hAnsi="宋体" w:hint="eastAsia"/>
          <w:sz w:val="24"/>
        </w:rPr>
        <w:t>3</w:t>
      </w:r>
      <w:r w:rsidR="000013FB" w:rsidRPr="00EF6C32">
        <w:rPr>
          <w:rFonts w:ascii="宋体" w:hAnsi="宋体" w:hint="eastAsia"/>
          <w:sz w:val="24"/>
        </w:rPr>
        <w:t>.项目管理人员应具有2年以上的项目管理经验。</w:t>
      </w:r>
    </w:p>
    <w:p w:rsidR="000013FB" w:rsidRPr="00EF6C32" w:rsidRDefault="002E47AC" w:rsidP="00EA1FED">
      <w:pPr>
        <w:spacing w:line="360" w:lineRule="auto"/>
        <w:ind w:firstLineChars="200" w:firstLine="480"/>
        <w:rPr>
          <w:rFonts w:ascii="宋体" w:hAnsi="宋体"/>
          <w:sz w:val="24"/>
        </w:rPr>
      </w:pPr>
      <w:r w:rsidRPr="00EF6C32">
        <w:rPr>
          <w:rFonts w:ascii="宋体" w:hAnsi="宋体" w:hint="eastAsia"/>
          <w:sz w:val="24"/>
        </w:rPr>
        <w:t>4</w:t>
      </w:r>
      <w:r w:rsidR="000013FB" w:rsidRPr="00EF6C32">
        <w:rPr>
          <w:rFonts w:ascii="宋体" w:hAnsi="宋体" w:hint="eastAsia"/>
          <w:sz w:val="24"/>
        </w:rPr>
        <w:t>.</w:t>
      </w:r>
      <w:r w:rsidR="00BE2D06" w:rsidRPr="00EF6C32">
        <w:rPr>
          <w:rFonts w:ascii="宋体" w:hAnsi="宋体" w:hint="eastAsia"/>
          <w:sz w:val="24"/>
        </w:rPr>
        <w:t>供应商</w:t>
      </w:r>
      <w:r w:rsidR="000013FB" w:rsidRPr="00EF6C32">
        <w:rPr>
          <w:rFonts w:ascii="宋体" w:hAnsi="宋体" w:hint="eastAsia"/>
          <w:sz w:val="24"/>
        </w:rPr>
        <w:t>需提供项目实施计划，经采购人</w:t>
      </w:r>
      <w:r w:rsidR="00BE2D06" w:rsidRPr="00EF6C32">
        <w:rPr>
          <w:rFonts w:ascii="宋体" w:hAnsi="宋体" w:hint="eastAsia"/>
          <w:sz w:val="24"/>
        </w:rPr>
        <w:t>同意后，严格执行。如果遇到问题，由项目组提出项目变更说明，经采购人</w:t>
      </w:r>
      <w:r w:rsidR="000013FB" w:rsidRPr="00EF6C32">
        <w:rPr>
          <w:rFonts w:ascii="宋体" w:hAnsi="宋体" w:hint="eastAsia"/>
          <w:sz w:val="24"/>
        </w:rPr>
        <w:t>和</w:t>
      </w:r>
      <w:r w:rsidR="00BE2D06" w:rsidRPr="00EF6C32">
        <w:rPr>
          <w:rFonts w:ascii="宋体" w:hAnsi="宋体" w:hint="eastAsia"/>
          <w:sz w:val="24"/>
        </w:rPr>
        <w:t>供应商</w:t>
      </w:r>
      <w:r w:rsidR="000013FB" w:rsidRPr="00EF6C32">
        <w:rPr>
          <w:rFonts w:ascii="宋体" w:hAnsi="宋体" w:hint="eastAsia"/>
          <w:sz w:val="24"/>
        </w:rPr>
        <w:t>确定后，修改计划。</w:t>
      </w:r>
    </w:p>
    <w:p w:rsidR="000013FB" w:rsidRPr="00EF6C32" w:rsidRDefault="006F3217" w:rsidP="00EA1FED">
      <w:pPr>
        <w:spacing w:line="360" w:lineRule="auto"/>
        <w:ind w:firstLineChars="200" w:firstLine="480"/>
        <w:rPr>
          <w:rFonts w:ascii="宋体" w:hAnsi="宋体"/>
          <w:sz w:val="24"/>
        </w:rPr>
      </w:pPr>
      <w:r w:rsidRPr="00EF6C32">
        <w:rPr>
          <w:rFonts w:ascii="宋体" w:hAnsi="宋体" w:hint="eastAsia"/>
          <w:sz w:val="24"/>
        </w:rPr>
        <w:t>5</w:t>
      </w:r>
      <w:r w:rsidR="000013FB" w:rsidRPr="00EF6C32">
        <w:rPr>
          <w:rFonts w:ascii="宋体" w:hAnsi="宋体" w:hint="eastAsia"/>
          <w:sz w:val="24"/>
        </w:rPr>
        <w:t>.承诺保证在合同规定时间内交付所需的</w:t>
      </w:r>
      <w:r w:rsidR="00BE2D06" w:rsidRPr="00EF6C32">
        <w:rPr>
          <w:rFonts w:ascii="宋体" w:hAnsi="宋体" w:hint="eastAsia"/>
          <w:sz w:val="24"/>
        </w:rPr>
        <w:t>建设内容，并在整个项目实施过程中方案有变动、调整、费用不作追加。</w:t>
      </w:r>
    </w:p>
    <w:p w:rsidR="007B0049" w:rsidRPr="00EF6C32" w:rsidRDefault="007B0049" w:rsidP="00D53866">
      <w:pPr>
        <w:spacing w:line="360" w:lineRule="auto"/>
        <w:ind w:firstLine="420"/>
        <w:rPr>
          <w:rFonts w:ascii="宋体" w:hAnsi="宋体"/>
          <w:sz w:val="24"/>
        </w:rPr>
      </w:pPr>
    </w:p>
    <w:p w:rsidR="00B738EB" w:rsidRPr="00EF6C32" w:rsidRDefault="00C3086E"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项目执行、</w:t>
      </w:r>
      <w:r w:rsidR="00B738EB" w:rsidRPr="00EF6C32">
        <w:rPr>
          <w:rFonts w:ascii="宋体" w:hAnsi="宋体" w:hint="eastAsia"/>
          <w:sz w:val="24"/>
          <w:szCs w:val="24"/>
        </w:rPr>
        <w:t>验收和结案要求</w:t>
      </w:r>
    </w:p>
    <w:p w:rsidR="00C3086E" w:rsidRPr="00EF6C32" w:rsidRDefault="00C3086E" w:rsidP="00C3086E">
      <w:pPr>
        <w:tabs>
          <w:tab w:val="left" w:pos="600"/>
        </w:tabs>
        <w:spacing w:line="360" w:lineRule="auto"/>
        <w:ind w:firstLineChars="200" w:firstLine="480"/>
        <w:rPr>
          <w:rFonts w:ascii="宋体" w:hAnsi="宋体"/>
          <w:sz w:val="24"/>
        </w:rPr>
      </w:pPr>
      <w:r w:rsidRPr="00EF6C32">
        <w:rPr>
          <w:rFonts w:ascii="宋体" w:hAnsi="宋体" w:hint="eastAsia"/>
          <w:sz w:val="24"/>
        </w:rPr>
        <w:t>1.执行要求</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工作计划完成率100%</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质量管理措施保障率100%</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服务质量满意率90%</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履约验收合格率100%</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突发事件应急处置及时率100%</w:t>
      </w:r>
    </w:p>
    <w:p w:rsidR="00C3086E" w:rsidRPr="00EF6C32" w:rsidRDefault="00C3086E" w:rsidP="00C3086E">
      <w:pPr>
        <w:spacing w:line="360" w:lineRule="auto"/>
        <w:ind w:firstLineChars="200" w:firstLine="480"/>
        <w:rPr>
          <w:rFonts w:ascii="宋体" w:hAnsi="宋体"/>
          <w:color w:val="000000"/>
          <w:sz w:val="24"/>
        </w:rPr>
      </w:pPr>
      <w:r w:rsidRPr="00EF6C32">
        <w:rPr>
          <w:rFonts w:ascii="宋体" w:hAnsi="宋体" w:hint="eastAsia"/>
          <w:color w:val="000000"/>
          <w:sz w:val="24"/>
        </w:rPr>
        <w:t>重大责任事故发生率为0</w:t>
      </w:r>
    </w:p>
    <w:p w:rsidR="00B738EB" w:rsidRPr="00EF6C32" w:rsidRDefault="006B16B5" w:rsidP="00B738EB">
      <w:pPr>
        <w:tabs>
          <w:tab w:val="left" w:pos="600"/>
        </w:tabs>
        <w:spacing w:line="360" w:lineRule="auto"/>
        <w:ind w:firstLineChars="200" w:firstLine="480"/>
        <w:rPr>
          <w:rFonts w:ascii="宋体" w:hAnsi="宋体"/>
          <w:sz w:val="24"/>
        </w:rPr>
      </w:pPr>
      <w:r w:rsidRPr="00EF6C32">
        <w:rPr>
          <w:rFonts w:ascii="宋体" w:hAnsi="宋体" w:hint="eastAsia"/>
          <w:sz w:val="24"/>
        </w:rPr>
        <w:t>2</w:t>
      </w:r>
      <w:r w:rsidR="00B738EB" w:rsidRPr="00EF6C32">
        <w:rPr>
          <w:rFonts w:ascii="宋体" w:hAnsi="宋体" w:hint="eastAsia"/>
          <w:sz w:val="24"/>
        </w:rPr>
        <w:t>. 验收</w:t>
      </w:r>
      <w:r w:rsidRPr="00EF6C32">
        <w:rPr>
          <w:rFonts w:ascii="宋体" w:hAnsi="宋体" w:hint="eastAsia"/>
          <w:sz w:val="24"/>
        </w:rPr>
        <w:t>要求</w:t>
      </w:r>
    </w:p>
    <w:p w:rsidR="00B738EB" w:rsidRPr="00EF6C32" w:rsidRDefault="00B738EB" w:rsidP="00B738EB">
      <w:pPr>
        <w:tabs>
          <w:tab w:val="left" w:pos="600"/>
        </w:tabs>
        <w:spacing w:line="360" w:lineRule="auto"/>
        <w:ind w:firstLineChars="200" w:firstLine="480"/>
        <w:rPr>
          <w:rFonts w:ascii="宋体" w:hAnsi="宋体"/>
          <w:sz w:val="24"/>
        </w:rPr>
      </w:pPr>
      <w:r w:rsidRPr="00EF6C32">
        <w:rPr>
          <w:rFonts w:ascii="宋体" w:hAnsi="宋体" w:hint="eastAsia"/>
          <w:sz w:val="24"/>
        </w:rPr>
        <w:t>按照</w:t>
      </w:r>
      <w:r w:rsidR="006B16B5" w:rsidRPr="00EF6C32">
        <w:rPr>
          <w:rFonts w:ascii="宋体" w:hAnsi="宋体" w:hint="eastAsia"/>
          <w:sz w:val="24"/>
        </w:rPr>
        <w:t>固定的</w:t>
      </w:r>
      <w:r w:rsidRPr="00EF6C32">
        <w:rPr>
          <w:rFonts w:ascii="宋体" w:hAnsi="宋体" w:hint="eastAsia"/>
          <w:sz w:val="24"/>
        </w:rPr>
        <w:t>交付时间，由采购人组织验收，验收完成通过后可开具纸质说明告知提供方验收结果。</w:t>
      </w:r>
      <w:r w:rsidR="001F7067" w:rsidRPr="00EF6C32">
        <w:rPr>
          <w:rFonts w:ascii="宋体" w:hAnsi="宋体" w:hint="eastAsia"/>
          <w:sz w:val="24"/>
        </w:rPr>
        <w:t>验收标准：由</w:t>
      </w:r>
      <w:r w:rsidR="0040738E" w:rsidRPr="00EF6C32">
        <w:rPr>
          <w:rFonts w:ascii="宋体" w:hAnsi="宋体" w:hint="eastAsia"/>
          <w:sz w:val="24"/>
        </w:rPr>
        <w:t>供应商提供验收标准，由</w:t>
      </w:r>
      <w:r w:rsidR="001F7067" w:rsidRPr="00EF6C32">
        <w:rPr>
          <w:rFonts w:ascii="宋体" w:hAnsi="宋体" w:hint="eastAsia"/>
          <w:sz w:val="24"/>
        </w:rPr>
        <w:t>采购人</w:t>
      </w:r>
      <w:r w:rsidR="0040738E" w:rsidRPr="00EF6C32">
        <w:rPr>
          <w:rFonts w:ascii="宋体" w:hAnsi="宋体" w:hint="eastAsia"/>
          <w:sz w:val="24"/>
        </w:rPr>
        <w:t>确认。</w:t>
      </w:r>
    </w:p>
    <w:p w:rsidR="00B738EB" w:rsidRPr="00EF6C32" w:rsidRDefault="006B16B5" w:rsidP="00B738EB">
      <w:pPr>
        <w:tabs>
          <w:tab w:val="left" w:pos="600"/>
        </w:tabs>
        <w:spacing w:line="360" w:lineRule="auto"/>
        <w:ind w:firstLineChars="200" w:firstLine="480"/>
        <w:rPr>
          <w:rFonts w:ascii="宋体" w:hAnsi="宋体"/>
          <w:sz w:val="24"/>
        </w:rPr>
      </w:pPr>
      <w:r w:rsidRPr="00EF6C32">
        <w:rPr>
          <w:rFonts w:ascii="宋体" w:hAnsi="宋体" w:hint="eastAsia"/>
          <w:sz w:val="24"/>
        </w:rPr>
        <w:t>3</w:t>
      </w:r>
      <w:r w:rsidR="00B738EB" w:rsidRPr="00EF6C32">
        <w:rPr>
          <w:rFonts w:ascii="宋体" w:hAnsi="宋体" w:hint="eastAsia"/>
          <w:sz w:val="24"/>
        </w:rPr>
        <w:t>.项目结案要求</w:t>
      </w:r>
    </w:p>
    <w:p w:rsidR="006B16B5" w:rsidRPr="00EF6C32" w:rsidRDefault="006B16B5" w:rsidP="006B16B5">
      <w:pPr>
        <w:tabs>
          <w:tab w:val="left" w:pos="600"/>
        </w:tabs>
        <w:spacing w:line="360" w:lineRule="auto"/>
        <w:ind w:firstLineChars="200" w:firstLine="480"/>
        <w:rPr>
          <w:rFonts w:ascii="宋体" w:hAnsi="宋体"/>
          <w:sz w:val="24"/>
        </w:rPr>
      </w:pPr>
      <w:r w:rsidRPr="00EF6C32">
        <w:rPr>
          <w:rFonts w:ascii="宋体" w:hAnsi="宋体" w:hint="eastAsia"/>
          <w:sz w:val="24"/>
        </w:rPr>
        <w:t>项目完成后供应商须向采购人提供台账、项目总结报告等相关数据资料，并接受采购人的验收。</w:t>
      </w:r>
    </w:p>
    <w:p w:rsidR="00B738EB" w:rsidRPr="00EF6C32" w:rsidRDefault="00B738EB" w:rsidP="00B738EB">
      <w:pPr>
        <w:spacing w:line="360" w:lineRule="auto"/>
        <w:jc w:val="left"/>
        <w:rPr>
          <w:rFonts w:ascii="宋体" w:hAnsi="宋体" w:cs="仿宋"/>
          <w:sz w:val="24"/>
        </w:rPr>
      </w:pPr>
    </w:p>
    <w:p w:rsidR="00EA1FED" w:rsidRPr="00EF6C32" w:rsidRDefault="00EA1FED"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项目实施周期要求</w:t>
      </w:r>
    </w:p>
    <w:p w:rsidR="0040738E" w:rsidRPr="00EF6C32" w:rsidRDefault="002068DE" w:rsidP="00EA1FED">
      <w:pPr>
        <w:spacing w:line="360" w:lineRule="auto"/>
        <w:ind w:firstLine="420"/>
        <w:rPr>
          <w:rFonts w:ascii="宋体" w:hAnsi="宋体"/>
          <w:sz w:val="24"/>
        </w:rPr>
      </w:pPr>
      <w:r w:rsidRPr="00EF6C32">
        <w:rPr>
          <w:rFonts w:ascii="宋体" w:hAnsi="宋体" w:hint="eastAsia"/>
          <w:sz w:val="24"/>
        </w:rPr>
        <w:t>2020年10月至2021年3月</w:t>
      </w:r>
      <w:r w:rsidR="00D7606F" w:rsidRPr="00EF6C32">
        <w:rPr>
          <w:rFonts w:ascii="宋体" w:hAnsi="宋体" w:hint="eastAsia"/>
          <w:sz w:val="24"/>
        </w:rPr>
        <w:t>。</w:t>
      </w:r>
    </w:p>
    <w:p w:rsidR="00EA1FED" w:rsidRPr="00EF6C32" w:rsidRDefault="00EA1FED" w:rsidP="00D53866">
      <w:pPr>
        <w:spacing w:line="360" w:lineRule="auto"/>
        <w:ind w:firstLine="420"/>
        <w:rPr>
          <w:rFonts w:ascii="宋体" w:hAnsi="宋体"/>
          <w:sz w:val="24"/>
        </w:rPr>
      </w:pPr>
    </w:p>
    <w:p w:rsidR="00D53866" w:rsidRPr="00EF6C32" w:rsidRDefault="00D53866" w:rsidP="00E24011">
      <w:pPr>
        <w:pStyle w:val="afa"/>
        <w:numPr>
          <w:ilvl w:val="0"/>
          <w:numId w:val="45"/>
        </w:numPr>
        <w:spacing w:before="0" w:after="0" w:line="360" w:lineRule="auto"/>
        <w:jc w:val="left"/>
        <w:rPr>
          <w:rFonts w:ascii="宋体" w:hAnsi="宋体"/>
          <w:sz w:val="24"/>
          <w:szCs w:val="24"/>
        </w:rPr>
      </w:pPr>
      <w:r w:rsidRPr="00EF6C32">
        <w:rPr>
          <w:rFonts w:ascii="宋体" w:hAnsi="宋体" w:hint="eastAsia"/>
          <w:sz w:val="24"/>
          <w:szCs w:val="24"/>
        </w:rPr>
        <w:t>项目</w:t>
      </w:r>
      <w:r w:rsidR="007920B6" w:rsidRPr="00EF6C32">
        <w:rPr>
          <w:rFonts w:ascii="宋体" w:hAnsi="宋体" w:hint="eastAsia"/>
          <w:sz w:val="24"/>
          <w:szCs w:val="24"/>
        </w:rPr>
        <w:t>服务保障</w:t>
      </w:r>
      <w:r w:rsidRPr="00EF6C32">
        <w:rPr>
          <w:rFonts w:ascii="宋体" w:hAnsi="宋体" w:hint="eastAsia"/>
          <w:sz w:val="24"/>
          <w:szCs w:val="24"/>
        </w:rPr>
        <w:t>需求</w:t>
      </w:r>
    </w:p>
    <w:p w:rsidR="007920B6" w:rsidRPr="00EF6C32" w:rsidRDefault="007920B6" w:rsidP="007B0049">
      <w:pPr>
        <w:spacing w:line="360" w:lineRule="auto"/>
        <w:ind w:firstLineChars="200" w:firstLine="480"/>
        <w:rPr>
          <w:rFonts w:ascii="宋体" w:hAnsi="宋体"/>
          <w:sz w:val="24"/>
        </w:rPr>
      </w:pPr>
      <w:r w:rsidRPr="00EF6C32">
        <w:rPr>
          <w:rFonts w:ascii="宋体" w:hAnsi="宋体" w:hint="eastAsia"/>
          <w:sz w:val="24"/>
        </w:rPr>
        <w:t>至该项目活动结束前，如有问题，供应商应在30分钟内电话响应，2小时内派人至采购人现场。</w:t>
      </w:r>
    </w:p>
    <w:p w:rsidR="007920B6" w:rsidRPr="00EF6C32" w:rsidRDefault="00D15DF7" w:rsidP="007B0049">
      <w:pPr>
        <w:spacing w:line="360" w:lineRule="auto"/>
        <w:ind w:firstLineChars="200" w:firstLine="480"/>
        <w:rPr>
          <w:rFonts w:ascii="宋体" w:hAnsi="宋体"/>
          <w:sz w:val="24"/>
        </w:rPr>
      </w:pPr>
      <w:r w:rsidRPr="00EF6C32">
        <w:rPr>
          <w:rFonts w:ascii="宋体" w:hAnsi="宋体" w:hint="eastAsia"/>
          <w:sz w:val="24"/>
        </w:rPr>
        <w:t>供应商应提供相应的安全措施保证</w:t>
      </w:r>
      <w:r w:rsidR="00D91E2C" w:rsidRPr="00EF6C32">
        <w:rPr>
          <w:rFonts w:ascii="宋体" w:hAnsi="宋体" w:hint="eastAsia"/>
          <w:sz w:val="24"/>
        </w:rPr>
        <w:t>活动</w:t>
      </w:r>
      <w:r w:rsidRPr="00EF6C32">
        <w:rPr>
          <w:rFonts w:ascii="宋体" w:hAnsi="宋体" w:hint="eastAsia"/>
          <w:sz w:val="24"/>
        </w:rPr>
        <w:t>期间</w:t>
      </w:r>
      <w:r w:rsidR="00D91E2C" w:rsidRPr="00EF6C32">
        <w:rPr>
          <w:rFonts w:ascii="宋体" w:hAnsi="宋体" w:hint="eastAsia"/>
          <w:sz w:val="24"/>
        </w:rPr>
        <w:t>能顺利进行。</w:t>
      </w:r>
    </w:p>
    <w:p w:rsidR="007B0049" w:rsidRPr="00EF6C32" w:rsidRDefault="007B0049" w:rsidP="007B0049">
      <w:pPr>
        <w:spacing w:line="360" w:lineRule="auto"/>
        <w:ind w:firstLineChars="200" w:firstLine="480"/>
        <w:rPr>
          <w:rFonts w:ascii="宋体" w:hAnsi="宋体"/>
          <w:sz w:val="24"/>
        </w:rPr>
      </w:pPr>
    </w:p>
    <w:p w:rsidR="00271EAE" w:rsidRPr="00EF6C32" w:rsidRDefault="00A3082A" w:rsidP="00271EAE">
      <w:pPr>
        <w:spacing w:line="360" w:lineRule="auto"/>
        <w:rPr>
          <w:rFonts w:ascii="宋体" w:hAnsi="宋体"/>
          <w:b/>
          <w:sz w:val="24"/>
        </w:rPr>
      </w:pPr>
      <w:r w:rsidRPr="00EF6C32">
        <w:rPr>
          <w:rFonts w:ascii="宋体" w:hAnsi="宋体" w:hint="eastAsia"/>
          <w:b/>
          <w:sz w:val="24"/>
        </w:rPr>
        <w:t>八</w:t>
      </w:r>
      <w:r w:rsidR="00271EAE" w:rsidRPr="00EF6C32">
        <w:rPr>
          <w:rFonts w:ascii="宋体" w:hAnsi="宋体"/>
          <w:b/>
          <w:sz w:val="24"/>
        </w:rPr>
        <w:t>、成果归属</w:t>
      </w:r>
    </w:p>
    <w:p w:rsidR="00271EAE" w:rsidRPr="00EF6C32" w:rsidRDefault="00271EAE" w:rsidP="00271EAE">
      <w:pPr>
        <w:pStyle w:val="af0"/>
        <w:spacing w:after="0" w:line="360" w:lineRule="auto"/>
        <w:ind w:left="114" w:right="110" w:firstLine="480"/>
        <w:rPr>
          <w:rFonts w:ascii="宋体" w:hAnsi="宋体"/>
          <w:sz w:val="24"/>
        </w:rPr>
      </w:pPr>
      <w:r w:rsidRPr="00EF6C32">
        <w:rPr>
          <w:rFonts w:ascii="宋体" w:hAnsi="宋体"/>
          <w:spacing w:val="2"/>
          <w:sz w:val="24"/>
        </w:rPr>
        <w:t>成交供应商拥有投标方案著作权。成交供应商必须保证为投标方案的合法权利人，且</w:t>
      </w:r>
      <w:r w:rsidRPr="00EF6C32">
        <w:rPr>
          <w:rFonts w:ascii="宋体" w:hAnsi="宋体"/>
          <w:sz w:val="24"/>
        </w:rPr>
        <w:t>不得</w:t>
      </w:r>
      <w:r w:rsidRPr="00EF6C32">
        <w:rPr>
          <w:rFonts w:ascii="宋体" w:hAnsi="宋体"/>
          <w:spacing w:val="2"/>
          <w:sz w:val="24"/>
        </w:rPr>
        <w:t>侵犯他人著作权。如</w:t>
      </w:r>
      <w:r w:rsidRPr="00EF6C32">
        <w:rPr>
          <w:rFonts w:ascii="宋体" w:hAnsi="宋体"/>
          <w:sz w:val="24"/>
        </w:rPr>
        <w:t>有</w:t>
      </w:r>
      <w:r w:rsidRPr="00EF6C32">
        <w:rPr>
          <w:rFonts w:ascii="宋体" w:hAnsi="宋体"/>
          <w:spacing w:val="2"/>
          <w:sz w:val="24"/>
        </w:rPr>
        <w:t>成交供应商案侵犯他人著</w:t>
      </w:r>
      <w:r w:rsidRPr="00EF6C32">
        <w:rPr>
          <w:rFonts w:ascii="宋体" w:hAnsi="宋体"/>
          <w:sz w:val="24"/>
        </w:rPr>
        <w:t>作</w:t>
      </w:r>
      <w:r w:rsidRPr="00EF6C32">
        <w:rPr>
          <w:rFonts w:ascii="宋体" w:hAnsi="宋体"/>
          <w:spacing w:val="2"/>
          <w:sz w:val="24"/>
        </w:rPr>
        <w:t>权的情况发生，由成交供应商承担相应法律</w:t>
      </w:r>
      <w:r w:rsidRPr="00EF6C32">
        <w:rPr>
          <w:rFonts w:ascii="宋体" w:hAnsi="宋体"/>
          <w:sz w:val="24"/>
        </w:rPr>
        <w:t>责任，采购人对此不承担任何责任。</w:t>
      </w:r>
    </w:p>
    <w:p w:rsidR="00271EAE" w:rsidRPr="00EF6C32" w:rsidRDefault="00271EAE" w:rsidP="009A46E1">
      <w:pPr>
        <w:spacing w:line="360" w:lineRule="auto"/>
        <w:ind w:firstLineChars="200" w:firstLine="488"/>
        <w:rPr>
          <w:rFonts w:ascii="宋体" w:hAnsi="宋体"/>
          <w:sz w:val="24"/>
        </w:rPr>
      </w:pPr>
      <w:r w:rsidRPr="00EF6C32">
        <w:rPr>
          <w:rFonts w:ascii="宋体" w:hAnsi="宋体"/>
          <w:spacing w:val="2"/>
          <w:sz w:val="24"/>
        </w:rPr>
        <w:t>采购人对所有供应商的设计方案拥有唯一的使用权、展示权和修改权。</w:t>
      </w:r>
      <w:r w:rsidR="009A46E1" w:rsidRPr="00EF6C32">
        <w:rPr>
          <w:rFonts w:ascii="宋体" w:hAnsi="宋体" w:hint="eastAsia"/>
          <w:spacing w:val="2"/>
          <w:sz w:val="24"/>
        </w:rPr>
        <w:t>采购人可使用供应商关于此次活动的图片、图文、视频、推文等内容进行宣传发布。</w:t>
      </w:r>
      <w:r w:rsidRPr="00EF6C32">
        <w:rPr>
          <w:rFonts w:ascii="宋体" w:hAnsi="宋体"/>
          <w:spacing w:val="2"/>
          <w:sz w:val="24"/>
        </w:rPr>
        <w:t>未经</w:t>
      </w:r>
      <w:r w:rsidRPr="00EF6C32">
        <w:rPr>
          <w:rFonts w:ascii="宋体" w:hAnsi="宋体"/>
          <w:sz w:val="24"/>
        </w:rPr>
        <w:t>采购人</w:t>
      </w:r>
      <w:r w:rsidRPr="00EF6C32">
        <w:rPr>
          <w:rFonts w:ascii="宋体" w:hAnsi="宋体"/>
          <w:spacing w:val="2"/>
          <w:sz w:val="24"/>
        </w:rPr>
        <w:t>同意，任何单位和</w:t>
      </w:r>
      <w:r w:rsidRPr="00EF6C32">
        <w:rPr>
          <w:rFonts w:ascii="宋体" w:hAnsi="宋体"/>
          <w:sz w:val="24"/>
        </w:rPr>
        <w:t>个</w:t>
      </w:r>
      <w:r w:rsidRPr="00EF6C32">
        <w:rPr>
          <w:rFonts w:ascii="宋体" w:hAnsi="宋体"/>
          <w:spacing w:val="2"/>
          <w:sz w:val="24"/>
        </w:rPr>
        <w:t>人不得将投标方案用</w:t>
      </w:r>
      <w:r w:rsidRPr="00EF6C32">
        <w:rPr>
          <w:rFonts w:ascii="宋体" w:hAnsi="宋体"/>
          <w:sz w:val="24"/>
        </w:rPr>
        <w:t>于</w:t>
      </w:r>
      <w:r w:rsidRPr="00EF6C32">
        <w:rPr>
          <w:rFonts w:ascii="宋体" w:hAnsi="宋体"/>
          <w:spacing w:val="2"/>
          <w:sz w:val="24"/>
        </w:rPr>
        <w:t>其他场合和在任何地</w:t>
      </w:r>
      <w:r w:rsidRPr="00EF6C32">
        <w:rPr>
          <w:rFonts w:ascii="宋体" w:hAnsi="宋体"/>
          <w:sz w:val="24"/>
        </w:rPr>
        <w:t>方</w:t>
      </w:r>
      <w:r w:rsidRPr="00EF6C32">
        <w:rPr>
          <w:rFonts w:ascii="宋体" w:hAnsi="宋体"/>
          <w:spacing w:val="2"/>
          <w:sz w:val="24"/>
        </w:rPr>
        <w:t>进行发表。一经</w:t>
      </w:r>
      <w:r w:rsidRPr="00EF6C32">
        <w:rPr>
          <w:rFonts w:ascii="宋体" w:hAnsi="宋体"/>
          <w:sz w:val="24"/>
        </w:rPr>
        <w:t>发现，采购人保留依法追究法律责任的权利。</w:t>
      </w:r>
    </w:p>
    <w:p w:rsidR="00271EAE" w:rsidRPr="00EF6C32" w:rsidRDefault="00271EAE" w:rsidP="00271EAE">
      <w:pPr>
        <w:pStyle w:val="af0"/>
        <w:spacing w:after="0" w:line="360" w:lineRule="auto"/>
        <w:ind w:left="114" w:right="113" w:firstLine="480"/>
        <w:rPr>
          <w:rFonts w:ascii="宋体" w:hAnsi="宋体"/>
          <w:sz w:val="24"/>
        </w:rPr>
      </w:pPr>
      <w:r w:rsidRPr="00EF6C32">
        <w:rPr>
          <w:rFonts w:ascii="宋体" w:hAnsi="宋体"/>
          <w:spacing w:val="2"/>
          <w:sz w:val="24"/>
        </w:rPr>
        <w:t>采购人可于项目实施阶段对投标方案在合理范围内提出无限次修改意见，成交供应商</w:t>
      </w:r>
      <w:r w:rsidRPr="00EF6C32">
        <w:rPr>
          <w:rFonts w:ascii="宋体" w:hAnsi="宋体"/>
          <w:sz w:val="24"/>
        </w:rPr>
        <w:t>应针对修改意见对设计方案作进一步深化</w:t>
      </w:r>
      <w:r w:rsidRPr="00EF6C32">
        <w:rPr>
          <w:rFonts w:ascii="宋体" w:hAnsi="宋体" w:hint="eastAsia"/>
          <w:sz w:val="24"/>
        </w:rPr>
        <w:t>，并且不得向采购人收取额外费用</w:t>
      </w:r>
      <w:r w:rsidRPr="00EF6C32">
        <w:rPr>
          <w:rFonts w:ascii="宋体" w:hAnsi="宋体"/>
          <w:sz w:val="24"/>
        </w:rPr>
        <w:t>。</w:t>
      </w:r>
    </w:p>
    <w:p w:rsidR="00D53866" w:rsidRPr="00EF6C32" w:rsidRDefault="00271EAE" w:rsidP="007B648F">
      <w:pPr>
        <w:pStyle w:val="af0"/>
        <w:spacing w:after="0" w:line="360" w:lineRule="auto"/>
        <w:ind w:left="594"/>
        <w:rPr>
          <w:rFonts w:ascii="宋体" w:hAnsi="宋体"/>
          <w:b/>
          <w:sz w:val="32"/>
          <w:szCs w:val="32"/>
        </w:rPr>
      </w:pPr>
      <w:r w:rsidRPr="00EF6C32">
        <w:rPr>
          <w:rFonts w:ascii="宋体" w:hAnsi="宋体"/>
          <w:sz w:val="24"/>
        </w:rPr>
        <w:t>投标方案一经提交，即视为供应商同意并接受以上约定。</w:t>
      </w:r>
    </w:p>
    <w:p w:rsidR="00FA4D28" w:rsidRPr="00EF6C32" w:rsidRDefault="00797A0A" w:rsidP="00A70F69">
      <w:pPr>
        <w:pStyle w:val="1"/>
        <w:tabs>
          <w:tab w:val="left" w:pos="1365"/>
          <w:tab w:val="left" w:pos="3632"/>
        </w:tabs>
        <w:spacing w:before="0" w:after="0" w:line="360" w:lineRule="auto"/>
        <w:jc w:val="left"/>
        <w:rPr>
          <w:rFonts w:hAnsi="宋体"/>
          <w:b/>
          <w:bCs/>
          <w:sz w:val="32"/>
        </w:rPr>
      </w:pPr>
      <w:r w:rsidRPr="00EF6C32">
        <w:rPr>
          <w:rFonts w:hAnsi="宋体"/>
          <w:b/>
          <w:sz w:val="32"/>
          <w:szCs w:val="32"/>
        </w:rPr>
        <w:br w:type="page"/>
      </w:r>
      <w:r w:rsidR="007E4021" w:rsidRPr="00EF6C32">
        <w:rPr>
          <w:rFonts w:hAnsi="宋体" w:hint="eastAsia"/>
          <w:b/>
          <w:sz w:val="32"/>
          <w:szCs w:val="32"/>
        </w:rPr>
        <w:t xml:space="preserve">  </w:t>
      </w:r>
      <w:r w:rsidR="00FA4D28" w:rsidRPr="00EF6C32">
        <w:rPr>
          <w:rFonts w:hAnsi="宋体"/>
          <w:b/>
          <w:bCs/>
          <w:sz w:val="32"/>
        </w:rPr>
        <w:t xml:space="preserve"> 合同条款</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合同各方：</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甲方（买方）：</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地址：</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邮政编号：</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电话：</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传真：</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联系人：</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开户银行：</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帐号：</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kern w:val="0"/>
          <w:sz w:val="24"/>
        </w:rPr>
        <w:t> </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 xml:space="preserve">乙方（卖方）： </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 xml:space="preserve">地址： </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邮政编号：</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电话：</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传真：</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 xml:space="preserve">联系人： </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开户银行：</w:t>
      </w:r>
    </w:p>
    <w:p w:rsidR="00FA4D28" w:rsidRPr="00EF6C32" w:rsidRDefault="00FA4D28">
      <w:pPr>
        <w:widowControl/>
        <w:spacing w:line="360" w:lineRule="auto"/>
        <w:ind w:firstLineChars="200" w:firstLine="480"/>
        <w:jc w:val="left"/>
        <w:rPr>
          <w:rFonts w:ascii="宋体" w:hAnsi="宋体" w:cs="宋体"/>
          <w:kern w:val="0"/>
          <w:sz w:val="24"/>
        </w:rPr>
      </w:pPr>
      <w:r w:rsidRPr="00EF6C32">
        <w:rPr>
          <w:rFonts w:ascii="宋体" w:hAnsi="宋体" w:cs="宋体"/>
          <w:kern w:val="0"/>
          <w:sz w:val="24"/>
        </w:rPr>
        <w:t>帐号：</w:t>
      </w:r>
    </w:p>
    <w:p w:rsidR="00FA4D28" w:rsidRPr="00EF6C32" w:rsidRDefault="00FA4D28">
      <w:pPr>
        <w:tabs>
          <w:tab w:val="left" w:pos="1246"/>
        </w:tabs>
        <w:spacing w:line="360" w:lineRule="auto"/>
        <w:rPr>
          <w:sz w:val="24"/>
        </w:rPr>
      </w:pP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kern w:val="0"/>
          <w:sz w:val="24"/>
        </w:rPr>
        <w:t>根据《中华人民共和国政府采购法》、《中华人民共和国合同法》之规定，本合同当事人在平等、自愿的基础上，经协商一致，同意按下述条款和条件签署本合同：</w:t>
      </w:r>
      <w:r w:rsidRPr="00EF6C32">
        <w:rPr>
          <w:rFonts w:ascii="宋体" w:hAnsi="宋体" w:cs="Arial" w:hint="eastAsia"/>
          <w:kern w:val="0"/>
          <w:sz w:val="24"/>
        </w:rPr>
        <w:br/>
      </w:r>
      <w:r w:rsidRPr="00EF6C32">
        <w:rPr>
          <w:rFonts w:ascii="宋体" w:hAnsi="宋体" w:cs="Arial" w:hint="eastAsia"/>
          <w:b/>
          <w:bCs/>
          <w:kern w:val="0"/>
          <w:sz w:val="24"/>
        </w:rPr>
        <w:t>1．乙方根据本合同的规定向甲方提供以下服务：</w:t>
      </w:r>
      <w:r w:rsidRPr="00EF6C32">
        <w:rPr>
          <w:rFonts w:ascii="宋体" w:hAnsi="宋体" w:cs="Arial" w:hint="eastAsia"/>
          <w:kern w:val="0"/>
          <w:sz w:val="24"/>
        </w:rPr>
        <w:br/>
        <w:t>1．1乙方所提供的服务其来源应符合国家的有关规定，服务的内容、要求、服务质量等详见招标文件和投标文件。</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2. 合同价格、服务地点和服务期限</w:t>
      </w:r>
      <w:r w:rsidRPr="00EF6C32">
        <w:rPr>
          <w:rFonts w:ascii="宋体" w:hAnsi="宋体" w:cs="Arial" w:hint="eastAsia"/>
          <w:kern w:val="0"/>
          <w:sz w:val="24"/>
        </w:rPr>
        <w:br/>
        <w:t>2．1合同价格：</w:t>
      </w:r>
      <w:r w:rsidRPr="00EF6C32">
        <w:rPr>
          <w:rFonts w:ascii="宋体" w:hAnsi="宋体" w:cs="Arial" w:hint="eastAsia"/>
          <w:kern w:val="0"/>
          <w:sz w:val="24"/>
          <w:u w:val="single"/>
        </w:rPr>
        <w:t xml:space="preserve">               </w:t>
      </w:r>
      <w:r w:rsidRPr="00EF6C32">
        <w:rPr>
          <w:rFonts w:ascii="宋体" w:hAnsi="宋体" w:cs="Arial" w:hint="eastAsia"/>
          <w:kern w:val="0"/>
          <w:sz w:val="24"/>
        </w:rPr>
        <w:t>。</w:t>
      </w:r>
      <w:r w:rsidRPr="00EF6C32">
        <w:rPr>
          <w:rFonts w:ascii="宋体" w:hAnsi="宋体" w:cs="Arial" w:hint="eastAsia"/>
          <w:kern w:val="0"/>
          <w:sz w:val="24"/>
        </w:rPr>
        <w:br/>
        <w:t>乙方为履行本合同而发生的所有费用均应包含在合同价中，甲方不再另行支付其它任何费用。</w:t>
      </w:r>
    </w:p>
    <w:p w:rsidR="00FA4D28" w:rsidRPr="00EF6C32" w:rsidRDefault="00FA4D28">
      <w:pPr>
        <w:widowControl/>
        <w:spacing w:line="360" w:lineRule="auto"/>
        <w:jc w:val="left"/>
        <w:rPr>
          <w:rFonts w:ascii="宋体" w:hAnsi="宋体" w:cs="Arial"/>
          <w:kern w:val="0"/>
          <w:sz w:val="24"/>
        </w:rPr>
      </w:pPr>
      <w:r w:rsidRPr="00EF6C32">
        <w:rPr>
          <w:rFonts w:ascii="宋体" w:hAnsi="宋体" w:cs="Arial" w:hint="eastAsia"/>
          <w:kern w:val="0"/>
          <w:sz w:val="24"/>
        </w:rPr>
        <w:t>2．2服务地点:</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kern w:val="0"/>
          <w:sz w:val="24"/>
        </w:rPr>
        <w:t>2．3服务期限</w:t>
      </w:r>
      <w:r w:rsidRPr="00EF6C32">
        <w:rPr>
          <w:rFonts w:ascii="宋体" w:hAnsi="宋体" w:cs="Arial" w:hint="eastAsia"/>
          <w:kern w:val="0"/>
          <w:sz w:val="24"/>
        </w:rPr>
        <w:br/>
        <w:t>本服务的服务期限： *。</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3．质量标准和要求</w:t>
      </w:r>
      <w:r w:rsidRPr="00EF6C32">
        <w:rPr>
          <w:rFonts w:ascii="宋体" w:hAnsi="宋体" w:cs="Arial" w:hint="eastAsia"/>
          <w:kern w:val="0"/>
          <w:sz w:val="24"/>
        </w:rPr>
        <w:br/>
        <w:t>3．1 乙方所提供的服务的质量标准按照国家标准、行业标准或制造厂家企业标准确定，上述标准不一致的，以严格的标准为准。没有国家标准、行业标准和企业标准的，按照通常标准或者符合合同目的的特定标准确定。</w:t>
      </w:r>
      <w:r w:rsidRPr="00EF6C32">
        <w:rPr>
          <w:rFonts w:ascii="宋体" w:hAnsi="宋体" w:cs="Arial" w:hint="eastAsia"/>
          <w:kern w:val="0"/>
          <w:sz w:val="24"/>
        </w:rPr>
        <w:br/>
        <w:t>3．2 乙方所交付的</w:t>
      </w:r>
      <w:r w:rsidR="001A494B" w:rsidRPr="00EF6C32">
        <w:rPr>
          <w:rFonts w:ascii="宋体" w:hAnsi="宋体" w:cs="Arial"/>
          <w:noProof/>
          <w:kern w:val="0"/>
          <w:sz w:val="24"/>
        </w:rPr>
        <w:drawing>
          <wp:inline distT="0" distB="0" distL="0" distR="0">
            <wp:extent cx="727710" cy="23304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*服务还应符合国家和上海市有关安全、环保、卫生之规定。  </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4．权利瑕疵担保</w:t>
      </w:r>
      <w:r w:rsidRPr="00EF6C32">
        <w:rPr>
          <w:rFonts w:ascii="宋体" w:hAnsi="宋体" w:cs="Arial" w:hint="eastAsia"/>
          <w:kern w:val="0"/>
          <w:sz w:val="24"/>
        </w:rPr>
        <w:br/>
        <w:t>4．1 乙方保证对其交付的服务享有合法的权利。</w:t>
      </w:r>
      <w:r w:rsidRPr="00EF6C32">
        <w:rPr>
          <w:rFonts w:ascii="宋体" w:hAnsi="宋体" w:cs="Arial" w:hint="eastAsia"/>
          <w:kern w:val="0"/>
          <w:sz w:val="24"/>
        </w:rPr>
        <w:br/>
        <w:t>4．2 乙方保证在服务上不存在任何未曾向甲方透露的担保物权，如抵押权、质押权、留置权等。</w:t>
      </w:r>
      <w:r w:rsidRPr="00EF6C32">
        <w:rPr>
          <w:rFonts w:ascii="宋体" w:hAnsi="宋体" w:cs="Arial" w:hint="eastAsia"/>
          <w:kern w:val="0"/>
          <w:sz w:val="24"/>
        </w:rPr>
        <w:br/>
        <w:t>4．3 乙方保证其所交付的服务没有侵犯任何第三人的知识产权和商业秘密等权利。</w:t>
      </w:r>
      <w:r w:rsidRPr="00EF6C32">
        <w:rPr>
          <w:rFonts w:ascii="宋体" w:hAnsi="宋体" w:cs="Arial" w:hint="eastAsia"/>
          <w:kern w:val="0"/>
          <w:sz w:val="24"/>
        </w:rPr>
        <w:br/>
        <w:t>4．4 如甲方使用该服务构成上述侵权的，则由乙方承担全部责任。</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5．验收</w:t>
      </w:r>
      <w:r w:rsidRPr="00EF6C32">
        <w:rPr>
          <w:rFonts w:ascii="宋体" w:hAnsi="宋体" w:cs="Arial" w:hint="eastAsia"/>
          <w:kern w:val="0"/>
          <w:sz w:val="24"/>
        </w:rPr>
        <w:br/>
        <w:t>5．1 服务根据合同的规定完成后，甲方应及时进行根据合同的规定进行服务验收。乙方应当以书面形式向甲方递交验收通知书，甲方在收到验收通知书后的10个工作日内，确定具体日期，由双方按照本合同的规定完成服务验收。甲方有权委托第三方检测机构进行验收，对此乙方应当配合。</w:t>
      </w:r>
      <w:r w:rsidRPr="00EF6C32">
        <w:rPr>
          <w:rFonts w:ascii="宋体" w:hAnsi="宋体" w:cs="Arial" w:hint="eastAsia"/>
          <w:kern w:val="0"/>
          <w:sz w:val="24"/>
        </w:rPr>
        <w:br/>
        <w:t>5．2如果属于乙方原因致使系统未能通过验收，乙方应当排除故障，并自行承担相关费用，同时进行试运行，直至服务完全符合验收标准。</w:t>
      </w:r>
      <w:r w:rsidRPr="00EF6C32">
        <w:rPr>
          <w:rFonts w:ascii="宋体" w:hAnsi="宋体" w:cs="Arial" w:hint="eastAsia"/>
          <w:kern w:val="0"/>
          <w:sz w:val="24"/>
        </w:rPr>
        <w:br/>
        <w:t>5．3 如果属于甲方原因致使系统未能通过验收，甲方应在合理时间内排除故障，再次进行验收。如果属于故障之外的原因，除本合同规定的不可抗力外，甲方不愿或未能在规定的时间内完成验收，则由乙方单方面进行验收，并将验收报告提交甲方，即视为验收通过。</w:t>
      </w:r>
      <w:r w:rsidRPr="00EF6C32">
        <w:rPr>
          <w:rFonts w:ascii="宋体" w:hAnsi="宋体" w:cs="Arial" w:hint="eastAsia"/>
          <w:kern w:val="0"/>
          <w:sz w:val="24"/>
        </w:rPr>
        <w:br/>
        <w:t>5．4甲方根据合同的规定对服务验收合格后，甲方收取发票并签署验收意见。</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6．保密</w:t>
      </w:r>
      <w:r w:rsidRPr="00EF6C32">
        <w:rPr>
          <w:rFonts w:ascii="宋体" w:hAnsi="宋体" w:cs="Arial" w:hint="eastAsia"/>
          <w:kern w:val="0"/>
          <w:sz w:val="24"/>
        </w:rPr>
        <w:br/>
        <w:t>6．1如果甲方或乙方提供的内容属于保密的，应签订保密协议，甲乙双方均有保密义务。</w:t>
      </w:r>
    </w:p>
    <w:p w:rsidR="00FA4D28" w:rsidRPr="00EF6C32" w:rsidRDefault="00FA4D28">
      <w:pPr>
        <w:tabs>
          <w:tab w:val="left" w:pos="360"/>
        </w:tabs>
        <w:spacing w:line="360" w:lineRule="auto"/>
        <w:ind w:firstLineChars="200" w:firstLine="482"/>
        <w:rPr>
          <w:rFonts w:ascii="宋体" w:hAnsi="宋体" w:cs="Arial"/>
          <w:kern w:val="0"/>
          <w:sz w:val="24"/>
        </w:rPr>
      </w:pPr>
      <w:r w:rsidRPr="00EF6C32">
        <w:rPr>
          <w:rFonts w:ascii="宋体" w:hAnsi="宋体" w:cs="Arial" w:hint="eastAsia"/>
          <w:b/>
          <w:bCs/>
          <w:kern w:val="0"/>
          <w:sz w:val="24"/>
        </w:rPr>
        <w:t>7．付款</w:t>
      </w:r>
      <w:r w:rsidRPr="00EF6C32">
        <w:rPr>
          <w:rFonts w:ascii="宋体" w:hAnsi="宋体" w:cs="Arial" w:hint="eastAsia"/>
          <w:kern w:val="0"/>
          <w:sz w:val="24"/>
        </w:rPr>
        <w:br/>
        <w:t>7．1 本合同以人民币付款（单位：元）。</w:t>
      </w:r>
      <w:r w:rsidRPr="00EF6C32">
        <w:rPr>
          <w:rFonts w:ascii="宋体" w:hAnsi="宋体" w:cs="Arial" w:hint="eastAsia"/>
          <w:kern w:val="0"/>
          <w:sz w:val="24"/>
        </w:rPr>
        <w:br/>
        <w:t>7．2 本合同款项按照以下方式支付。</w:t>
      </w:r>
      <w:r w:rsidRPr="00EF6C32">
        <w:rPr>
          <w:rFonts w:ascii="宋体" w:hAnsi="宋体" w:cs="Arial" w:hint="eastAsia"/>
          <w:kern w:val="0"/>
          <w:sz w:val="24"/>
        </w:rPr>
        <w:br/>
        <w:t>7．2．1付款内容：（分期付款）</w:t>
      </w:r>
      <w:r w:rsidRPr="00EF6C32">
        <w:rPr>
          <w:rFonts w:ascii="宋体" w:hAnsi="宋体" w:cs="Arial" w:hint="eastAsia"/>
          <w:kern w:val="0"/>
          <w:sz w:val="24"/>
        </w:rPr>
        <w:br/>
        <w:t>7．2．2付款条件：</w:t>
      </w:r>
      <w:r w:rsidRPr="00EF6C32">
        <w:rPr>
          <w:rFonts w:ascii="宋体" w:hAnsi="宋体" w:hint="eastAsia"/>
          <w:sz w:val="24"/>
        </w:rPr>
        <w:t>详见第二章。</w:t>
      </w:r>
    </w:p>
    <w:p w:rsidR="00FA4D28" w:rsidRPr="00EF6C32" w:rsidRDefault="00FA4D28">
      <w:pPr>
        <w:spacing w:line="360" w:lineRule="auto"/>
        <w:rPr>
          <w:rFonts w:ascii="Arial" w:hAnsi="Arial" w:cs="Arial"/>
          <w:kern w:val="0"/>
          <w:sz w:val="24"/>
        </w:rPr>
      </w:pPr>
      <w:r w:rsidRPr="00EF6C32">
        <w:rPr>
          <w:rFonts w:ascii="宋体" w:hAnsi="宋体" w:cs="Arial" w:hint="eastAsia"/>
          <w:b/>
          <w:bCs/>
          <w:kern w:val="0"/>
          <w:sz w:val="24"/>
        </w:rPr>
        <w:t>8．甲方（甲方）的权利义务</w:t>
      </w:r>
      <w:r w:rsidRPr="00EF6C32">
        <w:rPr>
          <w:rFonts w:ascii="宋体" w:hAnsi="宋体" w:cs="Arial" w:hint="eastAsia"/>
          <w:kern w:val="0"/>
          <w:sz w:val="24"/>
        </w:rPr>
        <w:br/>
        <w:t>8．1、甲方有权在合同规定的范围内享受</w:t>
      </w:r>
      <w:r w:rsidR="001A494B" w:rsidRPr="00EF6C32">
        <w:rPr>
          <w:rFonts w:ascii="宋体" w:hAnsi="宋体" w:cs="Arial"/>
          <w:noProof/>
          <w:kern w:val="0"/>
          <w:sz w:val="24"/>
        </w:rPr>
        <w:drawing>
          <wp:inline distT="0" distB="0" distL="0" distR="0">
            <wp:extent cx="727710" cy="233045"/>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*服务，对没有达到合同规定的服务质量或标准的服务事项，甲方有权要求乙方在规定的时间内加急提供服务，直至符合要求为止。</w:t>
      </w:r>
      <w:r w:rsidRPr="00EF6C32">
        <w:rPr>
          <w:rFonts w:ascii="宋体" w:hAnsi="宋体" w:cs="Arial" w:hint="eastAsia"/>
          <w:kern w:val="0"/>
          <w:sz w:val="24"/>
        </w:rPr>
        <w:br/>
        <w:t>8．2如果乙方无法完成合同规定的服务内容、或者服务无法达到合同规定的服务质量或标准的，造成</w:t>
      </w:r>
      <w:r w:rsidR="001A494B" w:rsidRPr="00EF6C32">
        <w:rPr>
          <w:rFonts w:ascii="宋体" w:hAnsi="宋体" w:cs="Arial"/>
          <w:noProof/>
          <w:kern w:val="0"/>
          <w:sz w:val="24"/>
        </w:rPr>
        <w:drawing>
          <wp:inline distT="0" distB="0" distL="0" distR="0">
            <wp:extent cx="727710" cy="23304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*的无法正常运行，甲方有权邀请第三方提供服务，其支付的服务费用由乙方承担；如果乙方不支付，甲方有权在支付乙方合同款项时扣除其相等的金额。</w:t>
      </w:r>
      <w:r w:rsidRPr="00EF6C32">
        <w:rPr>
          <w:rFonts w:ascii="宋体" w:hAnsi="宋体" w:cs="Arial" w:hint="eastAsia"/>
          <w:kern w:val="0"/>
          <w:sz w:val="24"/>
        </w:rPr>
        <w:br/>
        <w:t>8．3由于乙方服务质量或延误服务的原因，使甲方有关</w:t>
      </w:r>
      <w:r w:rsidR="001A494B" w:rsidRPr="00EF6C32">
        <w:rPr>
          <w:rFonts w:ascii="宋体" w:hAnsi="宋体" w:cs="Arial"/>
          <w:noProof/>
          <w:kern w:val="0"/>
          <w:sz w:val="24"/>
        </w:rPr>
        <w:drawing>
          <wp:inline distT="0" distB="0" distL="0" distR="0">
            <wp:extent cx="727710" cy="23304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*或设备损坏造成经济损失的，甲方有权要求乙方进行经济赔偿。</w:t>
      </w:r>
      <w:r w:rsidRPr="00EF6C32">
        <w:rPr>
          <w:rFonts w:ascii="宋体" w:hAnsi="宋体" w:cs="Arial" w:hint="eastAsia"/>
          <w:kern w:val="0"/>
          <w:sz w:val="24"/>
        </w:rPr>
        <w:br/>
        <w:t>8．4甲方在合同规定的服务期限内有义务为乙方创造服务工作便利，并提供适合的工作环境，协助乙方完成服务工作。</w:t>
      </w:r>
      <w:r w:rsidRPr="00EF6C32">
        <w:rPr>
          <w:rFonts w:ascii="宋体" w:hAnsi="宋体" w:cs="Arial" w:hint="eastAsia"/>
          <w:kern w:val="0"/>
          <w:sz w:val="24"/>
        </w:rPr>
        <w:br/>
        <w:t>8．5当</w:t>
      </w:r>
      <w:r w:rsidR="001A494B" w:rsidRPr="00EF6C32">
        <w:rPr>
          <w:rFonts w:ascii="宋体" w:hAnsi="宋体" w:cs="Arial"/>
          <w:noProof/>
          <w:kern w:val="0"/>
          <w:sz w:val="24"/>
        </w:rPr>
        <w:drawing>
          <wp:inline distT="0" distB="0" distL="0" distR="0">
            <wp:extent cx="727710" cy="233045"/>
            <wp:effectExtent l="1905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*或设备发生故障时，甲方应及时告知乙方有关发生故障的相关信息，以便乙方及时分析故障原因，及时采取有效措施排除故障，恢复正常运行。</w:t>
      </w:r>
      <w:r w:rsidRPr="00EF6C32">
        <w:rPr>
          <w:rFonts w:ascii="宋体" w:hAnsi="宋体" w:cs="Arial" w:hint="eastAsia"/>
          <w:kern w:val="0"/>
          <w:sz w:val="24"/>
        </w:rPr>
        <w:br/>
        <w:t>8． 6如果甲方因工作需要对原有</w:t>
      </w:r>
      <w:r w:rsidR="001A494B" w:rsidRPr="00EF6C32">
        <w:rPr>
          <w:rFonts w:ascii="宋体" w:hAnsi="宋体" w:cs="Arial"/>
          <w:noProof/>
          <w:kern w:val="0"/>
          <w:sz w:val="24"/>
        </w:rPr>
        <w:drawing>
          <wp:inline distT="0" distB="0" distL="0" distR="0">
            <wp:extent cx="727710" cy="233045"/>
            <wp:effectExtent l="1905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*进行调整，应有义务并通过有效的方式及时通知乙方涉及合同服务范围调整的，应与乙方协商解决。</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9．乙方的权利与义务</w:t>
      </w:r>
      <w:r w:rsidRPr="00EF6C32">
        <w:rPr>
          <w:rFonts w:ascii="宋体" w:hAnsi="宋体" w:cs="Arial" w:hint="eastAsia"/>
          <w:kern w:val="0"/>
          <w:sz w:val="24"/>
        </w:rPr>
        <w:br/>
        <w:t>9．1乙方根据合同的服务内容和要求及时提供相应的服务，如果甲方在合同服务范围外增加或扩大服务内容的，乙方有权要求甲方支付其相应的费用。</w:t>
      </w:r>
      <w:r w:rsidRPr="00EF6C32">
        <w:rPr>
          <w:rFonts w:ascii="宋体" w:hAnsi="宋体" w:cs="Arial" w:hint="eastAsia"/>
          <w:kern w:val="0"/>
          <w:sz w:val="24"/>
        </w:rPr>
        <w:br/>
        <w:t>9．2乙方为了更好地进行服务，满足甲方对服务质量的要求，有权利要求甲方提供合适的工作环境和便利。在进行故障处理紧急服务时，可以要求甲方进行合作配合。</w:t>
      </w:r>
      <w:r w:rsidRPr="00EF6C32">
        <w:rPr>
          <w:rFonts w:ascii="宋体" w:hAnsi="宋体" w:cs="Arial" w:hint="eastAsia"/>
          <w:kern w:val="0"/>
          <w:sz w:val="24"/>
        </w:rPr>
        <w:br/>
        <w:t>9．3如果由于甲方的责任而造成服务延误或不能达到服务质量的，乙方不承担违约责任。</w:t>
      </w:r>
      <w:r w:rsidRPr="00EF6C32">
        <w:rPr>
          <w:rFonts w:ascii="宋体" w:hAnsi="宋体" w:cs="Arial" w:hint="eastAsia"/>
          <w:kern w:val="0"/>
          <w:sz w:val="24"/>
        </w:rPr>
        <w:br/>
        <w:t>9．4由于因甲方工作人员人为操作失误、或供电等环境不符合合同设备正常工作要求、或其他不可抗力因素造成的设备损毁，乙方不承担赔偿责任。</w:t>
      </w:r>
      <w:r w:rsidRPr="00EF6C32">
        <w:rPr>
          <w:rFonts w:ascii="宋体" w:hAnsi="宋体" w:cs="Arial" w:hint="eastAsia"/>
          <w:kern w:val="0"/>
          <w:sz w:val="24"/>
        </w:rPr>
        <w:br/>
        <w:t>9．5乙方保证在服务中，未经甲方许可不得使用含有可以自动终止或妨碍系统运作的软件和硬件，否则，乙方应承担赔偿责任。</w:t>
      </w:r>
      <w:r w:rsidRPr="00EF6C32">
        <w:rPr>
          <w:rFonts w:ascii="宋体" w:hAnsi="宋体" w:cs="Arial" w:hint="eastAsia"/>
          <w:kern w:val="0"/>
          <w:sz w:val="24"/>
        </w:rPr>
        <w:br/>
        <w:t>9． 6乙方在履行服务时，发现</w:t>
      </w:r>
      <w:r w:rsidR="001A494B" w:rsidRPr="00EF6C32">
        <w:rPr>
          <w:rFonts w:ascii="宋体" w:hAnsi="宋体" w:cs="Arial"/>
          <w:noProof/>
          <w:kern w:val="0"/>
          <w:sz w:val="24"/>
        </w:rPr>
        <w:drawing>
          <wp:inline distT="0" distB="0" distL="0" distR="0">
            <wp:extent cx="727710" cy="233045"/>
            <wp:effectExtent l="1905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*存在潜在缺陷或故障时，有义务及时与甲方联系，共同落实防范措施，保证</w:t>
      </w:r>
      <w:r w:rsidR="001A494B" w:rsidRPr="00EF6C32">
        <w:rPr>
          <w:rFonts w:ascii="宋体" w:hAnsi="宋体" w:cs="Arial"/>
          <w:noProof/>
          <w:kern w:val="0"/>
          <w:sz w:val="24"/>
        </w:rPr>
        <w:drawing>
          <wp:inline distT="0" distB="0" distL="0" distR="0">
            <wp:extent cx="727710" cy="233045"/>
            <wp:effectExtent l="1905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 *正常运行。</w:t>
      </w:r>
      <w:r w:rsidRPr="00EF6C32">
        <w:rPr>
          <w:rFonts w:ascii="宋体" w:hAnsi="宋体" w:cs="Arial" w:hint="eastAsia"/>
          <w:kern w:val="0"/>
          <w:sz w:val="24"/>
        </w:rPr>
        <w:br/>
        <w:t>9．7如果乙方确实需要第三方合作才能完成合同规定的服务内容和服务质量的，应事先征得甲方的同意，并由乙方承担第三方提供服务的费用。</w:t>
      </w:r>
      <w:r w:rsidRPr="00EF6C32">
        <w:rPr>
          <w:rFonts w:ascii="宋体" w:hAnsi="宋体" w:cs="Arial" w:hint="eastAsia"/>
          <w:kern w:val="0"/>
          <w:sz w:val="24"/>
        </w:rPr>
        <w:br/>
        <w:t>9．8乙方保证在服务中提供更换的部件是全新的、未使用过的。如果或证实服务是有缺陷的，包括潜在的缺陷或使用不符合要求的材料等，甲方可以根据本合同第 10 条规定以书面形式向乙方提出补救措施或索赔。</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10．补救措施和索赔</w:t>
      </w:r>
      <w:r w:rsidRPr="00EF6C32">
        <w:rPr>
          <w:rFonts w:ascii="宋体" w:hAnsi="宋体" w:cs="Arial" w:hint="eastAsia"/>
          <w:kern w:val="0"/>
          <w:sz w:val="24"/>
        </w:rPr>
        <w:br/>
        <w:t>10．1 甲方有权根据质量检测部门出具的检验证书向乙方提出索赔。</w:t>
      </w:r>
      <w:r w:rsidRPr="00EF6C32">
        <w:rPr>
          <w:rFonts w:ascii="宋体" w:hAnsi="宋体" w:cs="Arial" w:hint="eastAsia"/>
          <w:kern w:val="0"/>
          <w:sz w:val="24"/>
        </w:rPr>
        <w:br/>
        <w:t>10．2 在服务期限内，如果乙方对提供服务的缺陷负有责任而甲方提出索赔，乙方应按照甲方同意的下列一种或多种方式解决索赔事宜：</w:t>
      </w:r>
      <w:r w:rsidRPr="00EF6C32">
        <w:rPr>
          <w:rFonts w:ascii="宋体" w:hAnsi="宋体" w:cs="Arial" w:hint="eastAsia"/>
          <w:kern w:val="0"/>
          <w:sz w:val="24"/>
        </w:rPr>
        <w:br/>
        <w:t>（1）根据服务的质量状况以及甲方所遭受的损失，经过买卖双方商定降低服务的价格。</w:t>
      </w:r>
      <w:r w:rsidRPr="00EF6C32">
        <w:rPr>
          <w:rFonts w:ascii="宋体" w:hAnsi="宋体" w:cs="Arial" w:hint="eastAsia"/>
          <w:kern w:val="0"/>
          <w:sz w:val="24"/>
        </w:rPr>
        <w:br/>
        <w:t>（2）乙方应在接到甲方通知后七天内，根据合同的规定负责采用符合规定的规格、质量和性能要求的新零件、部件和设备来更换在服务中有缺陷的部分或修补缺陷部分，其费用由乙方负担。</w:t>
      </w:r>
      <w:r w:rsidRPr="00EF6C32">
        <w:rPr>
          <w:rFonts w:ascii="宋体" w:hAnsi="宋体" w:cs="Arial" w:hint="eastAsia"/>
          <w:kern w:val="0"/>
          <w:sz w:val="24"/>
        </w:rPr>
        <w:br/>
        <w:t>（3）如果在甲方发出索赔通知后十天内乙方未作答复，上述索赔应视为已被乙方接受。如果乙方未能在甲方发出索赔通知后十天内或甲方同意延长的期限内，按照上述规定的任何一种方法采取补救措施，甲方有权从应付的合同款项中扣除索赔金额，如不足以弥补甲方损失的，甲方有权进一步要求乙方赔偿。</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11．履约延误</w:t>
      </w:r>
      <w:r w:rsidRPr="00EF6C32">
        <w:rPr>
          <w:rFonts w:ascii="宋体" w:hAnsi="宋体" w:cs="Arial" w:hint="eastAsia"/>
          <w:kern w:val="0"/>
          <w:sz w:val="24"/>
        </w:rPr>
        <w:br/>
        <w:t>11．1 乙方应按照合同规定的时间、地点提供服务。</w:t>
      </w:r>
      <w:r w:rsidRPr="00EF6C32">
        <w:rPr>
          <w:rFonts w:ascii="宋体" w:hAnsi="宋体" w:cs="Arial" w:hint="eastAsia"/>
          <w:kern w:val="0"/>
          <w:sz w:val="24"/>
        </w:rPr>
        <w:br/>
        <w:t>11．2 如乙方无正当理由而拖延服务，甲方有权没收乙方提供的履约保证金，或解除合同并追究乙方的违约责任。</w:t>
      </w:r>
      <w:r w:rsidRPr="00EF6C32">
        <w:rPr>
          <w:rFonts w:ascii="宋体" w:hAnsi="宋体" w:cs="Arial" w:hint="eastAsia"/>
          <w:kern w:val="0"/>
          <w:sz w:val="24"/>
        </w:rPr>
        <w:br/>
        <w:t>11．3 在履行合同过程中，如果乙方可能遇到妨碍按时提供服务的情况时，应及时以书面形式将拖延的事实、可能拖延的期限和理由通知甲方。甲方在收到乙方通知后，应尽快对情况进行评价，并确定是否同意延期提供服务。</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12．误期赔偿</w:t>
      </w:r>
      <w:r w:rsidRPr="00EF6C32">
        <w:rPr>
          <w:rFonts w:ascii="宋体" w:hAnsi="宋体" w:cs="Arial" w:hint="eastAsia"/>
          <w:kern w:val="0"/>
          <w:sz w:val="24"/>
        </w:rPr>
        <w:br/>
        <w:t>12．1除合同第13条规定外，如果乙方没有按照合同规定的时间提供服务，甲方可以应付的合同款项中扣除误期赔偿费而不影响合同项下的其他补救方法，赔偿费按每（天）赔偿延期服务的服务费用的百分之零点五（0.5%）计收，直至提供服务为止。但误期赔偿费的最高限额不超过合同价的百分之五（5%）。（一周按七天计算，不足七天按一周计算。）一旦达到误期赔偿的最高限额，甲方可考虑终止合同。</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13．不可抗力</w:t>
      </w:r>
      <w:r w:rsidRPr="00EF6C32">
        <w:rPr>
          <w:rFonts w:ascii="宋体" w:hAnsi="宋体" w:cs="Arial" w:hint="eastAsia"/>
          <w:kern w:val="0"/>
          <w:sz w:val="24"/>
        </w:rPr>
        <w:br/>
        <w:t>13．1 如果合同各方因不可抗力而导致合同实施延误或不能履行合同义务的话，不应该承担误期赔偿或不能履行合同义务的责任。</w:t>
      </w:r>
      <w:r w:rsidRPr="00EF6C32">
        <w:rPr>
          <w:rFonts w:ascii="宋体" w:hAnsi="宋体" w:cs="Arial" w:hint="eastAsia"/>
          <w:kern w:val="0"/>
          <w:sz w:val="24"/>
        </w:rPr>
        <w:br/>
        <w:t>13．2 本条所述的“不可抗力”系指那些双方不可预见、不可避免、不可克服的事件，但不包括双方的违约或疏忽。这些事件包括但不限于：战争、严重火灾、洪水、台风、地震、国家政策的重大变化，以及双方商定的其他事件。</w:t>
      </w:r>
      <w:r w:rsidRPr="00EF6C32">
        <w:rPr>
          <w:rFonts w:ascii="宋体" w:hAnsi="宋体" w:cs="Arial" w:hint="eastAsia"/>
          <w:kern w:val="0"/>
          <w:sz w:val="24"/>
        </w:rPr>
        <w:br/>
        <w:t>13．3 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的协议。</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14．履约保证金</w:t>
      </w:r>
      <w:r w:rsidRPr="00EF6C32">
        <w:rPr>
          <w:rFonts w:ascii="宋体" w:hAnsi="宋体" w:cs="Arial" w:hint="eastAsia"/>
          <w:kern w:val="0"/>
          <w:sz w:val="24"/>
        </w:rPr>
        <w:br/>
        <w:t>14．1在本合同签署之前，乙方应向甲方提交一笔金额为</w:t>
      </w:r>
      <w:r w:rsidR="001A494B" w:rsidRPr="00EF6C32">
        <w:rPr>
          <w:rFonts w:ascii="宋体" w:hAnsi="宋体" w:cs="Arial"/>
          <w:noProof/>
          <w:kern w:val="0"/>
          <w:sz w:val="24"/>
        </w:rPr>
        <w:drawing>
          <wp:inline distT="0" distB="0" distL="0" distR="0">
            <wp:extent cx="727710" cy="233045"/>
            <wp:effectExtent l="1905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元人民币的履约保证金。履约保证金应自出具之日起至全部服务按本合同规定验收合格后三十天内有效。在全部服务按本合同规定验收合格后15日内，甲方应一次性将履约保证金无息退还乙方。</w:t>
      </w:r>
      <w:r w:rsidRPr="00EF6C32">
        <w:rPr>
          <w:rFonts w:ascii="宋体" w:hAnsi="宋体" w:cs="Arial" w:hint="eastAsia"/>
          <w:kern w:val="0"/>
          <w:sz w:val="24"/>
        </w:rPr>
        <w:br/>
        <w:t>14．2履约保证金可以采用支票或者甲方认可的银行出具的保函。乙方提交履约保证金所需的有关费用均由其自行负担。</w:t>
      </w:r>
      <w:r w:rsidRPr="00EF6C32">
        <w:rPr>
          <w:rFonts w:ascii="宋体" w:hAnsi="宋体" w:cs="Arial" w:hint="eastAsia"/>
          <w:kern w:val="0"/>
          <w:sz w:val="24"/>
        </w:rPr>
        <w:br/>
        <w:t>14．3如乙方未能履行本合同规定的任何义务，则甲方有权从履约保证金中得到补偿。履约保证金不足弥补甲方损失的，乙方仍需承担赔偿责任。</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15．争端的解决</w:t>
      </w:r>
      <w:r w:rsidRPr="00EF6C32">
        <w:rPr>
          <w:rFonts w:ascii="宋体" w:hAnsi="宋体" w:cs="Arial" w:hint="eastAsia"/>
          <w:kern w:val="0"/>
          <w:sz w:val="24"/>
        </w:rPr>
        <w:br/>
        <w:t>15.1 合同各方应通过友好协商，解决在执行本合同过程中所发生的或与本合同有关的一切争端。如从协商开始十天内仍不能解决，可以向同级政府采购监管部门提请调解。</w:t>
      </w:r>
      <w:r w:rsidRPr="00EF6C32">
        <w:rPr>
          <w:rFonts w:ascii="宋体" w:hAnsi="宋体" w:cs="Arial" w:hint="eastAsia"/>
          <w:kern w:val="0"/>
          <w:sz w:val="24"/>
        </w:rPr>
        <w:br/>
        <w:t>15．2 调解不成则提交上海仲裁委员会根据其仲裁规则和程序进行仲裁。</w:t>
      </w:r>
      <w:r w:rsidRPr="00EF6C32">
        <w:rPr>
          <w:rFonts w:ascii="宋体" w:hAnsi="宋体" w:cs="Arial" w:hint="eastAsia"/>
          <w:kern w:val="0"/>
          <w:sz w:val="24"/>
        </w:rPr>
        <w:br/>
        <w:t>15．3 如仲裁事项不影响合同其它部分的履行，则在仲裁期间，除正在进行仲裁的部分外，本合同的其它部分应继续执行。</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16．违约终止合同</w:t>
      </w:r>
      <w:r w:rsidRPr="00EF6C32">
        <w:rPr>
          <w:rFonts w:ascii="宋体" w:hAnsi="宋体" w:cs="Arial" w:hint="eastAsia"/>
          <w:kern w:val="0"/>
          <w:sz w:val="24"/>
        </w:rPr>
        <w:br/>
        <w:t>16．1 在甲方对乙方违约而采取的任何补救措施不受影响的情况下，甲方可在下列情况下向乙方发出书面通知书，提出终止部分或全部合同。</w:t>
      </w:r>
      <w:r w:rsidRPr="00EF6C32">
        <w:rPr>
          <w:rFonts w:ascii="宋体" w:hAnsi="宋体" w:cs="Arial" w:hint="eastAsia"/>
          <w:kern w:val="0"/>
          <w:sz w:val="24"/>
        </w:rPr>
        <w:br/>
        <w:t>（1）如果乙方未能在合同规定的期限或甲方同意延长的期限内提供部分或全部服务。</w:t>
      </w:r>
      <w:r w:rsidRPr="00EF6C32">
        <w:rPr>
          <w:rFonts w:ascii="宋体" w:hAnsi="宋体" w:cs="Arial" w:hint="eastAsia"/>
          <w:kern w:val="0"/>
          <w:sz w:val="24"/>
        </w:rPr>
        <w:br/>
        <w:t>（2）如果乙方未能履行合同规定的其它义务。</w:t>
      </w:r>
      <w:r w:rsidRPr="00EF6C32">
        <w:rPr>
          <w:rFonts w:ascii="宋体" w:hAnsi="宋体" w:cs="Arial" w:hint="eastAsia"/>
          <w:kern w:val="0"/>
          <w:sz w:val="24"/>
        </w:rPr>
        <w:br/>
        <w:t>16．2  如果乙方在履行合同过程中有不正当竞争行为，甲方有权解除合同，并按《中华人民共和国反不正当竞争法》之规定由有关部门追究其法律责任。</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17．破产终止合同</w:t>
      </w:r>
      <w:r w:rsidRPr="00EF6C32">
        <w:rPr>
          <w:rFonts w:ascii="宋体" w:hAnsi="宋体" w:cs="Arial" w:hint="eastAsia"/>
          <w:kern w:val="0"/>
          <w:sz w:val="24"/>
        </w:rPr>
        <w:br/>
        <w:t>17．1 如果乙方丧失履约能力或被宣告破产，甲方可在任何时候以书面形式通知乙方终止合同而不给乙方补偿。该终止合同将不损害或影响甲方已经采取或将要采取任何行动或补救措施的权利。</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18．合同转让和分包</w:t>
      </w:r>
      <w:r w:rsidRPr="00EF6C32">
        <w:rPr>
          <w:rFonts w:ascii="宋体" w:hAnsi="宋体" w:cs="Arial" w:hint="eastAsia"/>
          <w:kern w:val="0"/>
          <w:sz w:val="24"/>
        </w:rPr>
        <w:br/>
        <w:t>18.1 除甲方事先书面同意外，乙方不得转让和分包其应履行的合同义务。</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19．合同生效</w:t>
      </w:r>
      <w:r w:rsidRPr="00EF6C32">
        <w:rPr>
          <w:rFonts w:ascii="宋体" w:hAnsi="宋体" w:cs="Arial" w:hint="eastAsia"/>
          <w:kern w:val="0"/>
          <w:sz w:val="24"/>
        </w:rPr>
        <w:br/>
        <w:t>19．1 本合同在合同各方签字盖章并且甲方收到乙方提供的履约保证金后生效。</w:t>
      </w:r>
      <w:r w:rsidRPr="00EF6C32">
        <w:rPr>
          <w:rFonts w:ascii="宋体" w:hAnsi="宋体" w:cs="Arial" w:hint="eastAsia"/>
          <w:kern w:val="0"/>
          <w:sz w:val="24"/>
        </w:rPr>
        <w:br/>
        <w:t>19．2 本合同一式</w:t>
      </w:r>
      <w:r w:rsidR="001A494B" w:rsidRPr="00EF6C32">
        <w:rPr>
          <w:rFonts w:ascii="宋体" w:hAnsi="宋体" w:cs="Arial"/>
          <w:noProof/>
          <w:kern w:val="0"/>
          <w:sz w:val="24"/>
        </w:rPr>
        <w:drawing>
          <wp:inline distT="0" distB="0" distL="0" distR="0">
            <wp:extent cx="727710" cy="233045"/>
            <wp:effectExtent l="1905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cstate="print"/>
                    <a:srcRect/>
                    <a:stretch>
                      <a:fillRect/>
                    </a:stretch>
                  </pic:blipFill>
                  <pic:spPr bwMode="auto">
                    <a:xfrm>
                      <a:off x="0" y="0"/>
                      <a:ext cx="727710" cy="233045"/>
                    </a:xfrm>
                    <a:prstGeom prst="rect">
                      <a:avLst/>
                    </a:prstGeom>
                    <a:noFill/>
                    <a:ln w="9525">
                      <a:noFill/>
                      <a:miter lim="800000"/>
                      <a:headEnd/>
                      <a:tailEnd/>
                    </a:ln>
                  </pic:spPr>
                </pic:pic>
              </a:graphicData>
            </a:graphic>
          </wp:inline>
        </w:drawing>
      </w:r>
      <w:r w:rsidRPr="00EF6C32">
        <w:rPr>
          <w:rFonts w:ascii="宋体" w:hAnsi="宋体" w:cs="Arial" w:hint="eastAsia"/>
          <w:kern w:val="0"/>
          <w:sz w:val="24"/>
        </w:rPr>
        <w:t>份，甲乙双方各执一份。</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20. 合同附件</w:t>
      </w:r>
      <w:r w:rsidRPr="00EF6C32">
        <w:rPr>
          <w:rFonts w:ascii="宋体" w:hAnsi="宋体" w:cs="Arial" w:hint="eastAsia"/>
          <w:kern w:val="0"/>
          <w:sz w:val="24"/>
        </w:rPr>
        <w:br/>
        <w:t>20. 1 本合同附件包括： 招标(采购)文件、投标（响应）文件</w:t>
      </w:r>
      <w:r w:rsidRPr="00EF6C32">
        <w:rPr>
          <w:rFonts w:ascii="宋体" w:hAnsi="宋体" w:cs="Arial" w:hint="eastAsia"/>
          <w:kern w:val="0"/>
          <w:sz w:val="24"/>
        </w:rPr>
        <w:br/>
        <w:t>20. 2 本合同附件与合同具有同等效力。</w:t>
      </w:r>
      <w:r w:rsidRPr="00EF6C32">
        <w:rPr>
          <w:rFonts w:ascii="宋体" w:hAnsi="宋体" w:cs="Arial" w:hint="eastAsia"/>
          <w:kern w:val="0"/>
          <w:sz w:val="24"/>
        </w:rPr>
        <w:br/>
        <w:t>20. 3合同文件应能相互解释，互为说明。若合同文件之间有矛盾，则以最新的文件为准。</w:t>
      </w:r>
    </w:p>
    <w:p w:rsidR="00FA4D28" w:rsidRPr="00EF6C32" w:rsidRDefault="00FA4D28">
      <w:pPr>
        <w:widowControl/>
        <w:spacing w:line="360" w:lineRule="auto"/>
        <w:jc w:val="left"/>
        <w:rPr>
          <w:rFonts w:ascii="Arial" w:hAnsi="Arial" w:cs="Arial"/>
          <w:kern w:val="0"/>
          <w:sz w:val="24"/>
        </w:rPr>
      </w:pPr>
      <w:r w:rsidRPr="00EF6C32">
        <w:rPr>
          <w:rFonts w:ascii="宋体" w:hAnsi="宋体" w:cs="Arial" w:hint="eastAsia"/>
          <w:b/>
          <w:bCs/>
          <w:kern w:val="0"/>
          <w:sz w:val="24"/>
        </w:rPr>
        <w:t>21．合同修改</w:t>
      </w:r>
      <w:r w:rsidRPr="00EF6C32">
        <w:rPr>
          <w:rFonts w:ascii="宋体" w:hAnsi="宋体" w:cs="Arial" w:hint="eastAsia"/>
          <w:kern w:val="0"/>
          <w:sz w:val="24"/>
        </w:rPr>
        <w:br/>
        <w:t>21．1 除了双方签署书面修改协议，并成为本合同不可分割的一部分之外，本合同条件不得有任何变化或修改。</w:t>
      </w:r>
    </w:p>
    <w:p w:rsidR="00FA4D28" w:rsidRPr="00EF6C32" w:rsidRDefault="00FA4D28">
      <w:pPr>
        <w:tabs>
          <w:tab w:val="left" w:pos="1246"/>
        </w:tabs>
        <w:spacing w:line="360" w:lineRule="auto"/>
        <w:rPr>
          <w:sz w:val="24"/>
        </w:rPr>
      </w:pPr>
    </w:p>
    <w:p w:rsidR="00FA4D28" w:rsidRPr="00EF6C32" w:rsidRDefault="00FA4D28">
      <w:pPr>
        <w:spacing w:line="480" w:lineRule="auto"/>
        <w:rPr>
          <w:rFonts w:ascii="宋体"/>
          <w:sz w:val="24"/>
        </w:rPr>
      </w:pPr>
      <w:r w:rsidRPr="00EF6C32">
        <w:rPr>
          <w:rFonts w:ascii="宋体" w:hAnsi="宋体" w:hint="eastAsia"/>
          <w:sz w:val="24"/>
        </w:rPr>
        <w:t xml:space="preserve">甲方：                                </w:t>
      </w:r>
      <w:r w:rsidRPr="00EF6C32">
        <w:rPr>
          <w:rFonts w:ascii="宋体" w:hAnsi="宋体"/>
          <w:sz w:val="24"/>
        </w:rPr>
        <w:t xml:space="preserve">      </w:t>
      </w:r>
      <w:r w:rsidRPr="00EF6C32">
        <w:rPr>
          <w:rFonts w:ascii="宋体" w:hAnsi="宋体" w:hint="eastAsia"/>
          <w:sz w:val="24"/>
        </w:rPr>
        <w:t>乙方：</w:t>
      </w:r>
    </w:p>
    <w:p w:rsidR="00FA4D28" w:rsidRPr="00EF6C32" w:rsidRDefault="00FA4D28">
      <w:pPr>
        <w:ind w:leftChars="228" w:left="479"/>
        <w:rPr>
          <w:rFonts w:ascii="宋体"/>
          <w:sz w:val="24"/>
        </w:rPr>
      </w:pPr>
    </w:p>
    <w:p w:rsidR="00FA4D28" w:rsidRPr="00EF6C32" w:rsidRDefault="00FA4D28">
      <w:pPr>
        <w:ind w:left="480" w:hangingChars="200" w:hanging="480"/>
        <w:rPr>
          <w:rFonts w:ascii="宋体"/>
          <w:sz w:val="24"/>
        </w:rPr>
      </w:pPr>
    </w:p>
    <w:p w:rsidR="00FA4D28" w:rsidRPr="00EF6C32" w:rsidRDefault="00FA4D28">
      <w:pPr>
        <w:ind w:left="480" w:hangingChars="200" w:hanging="480"/>
        <w:rPr>
          <w:rFonts w:ascii="宋体"/>
          <w:sz w:val="24"/>
        </w:rPr>
      </w:pPr>
      <w:r w:rsidRPr="00EF6C32">
        <w:rPr>
          <w:rFonts w:ascii="宋体" w:hAnsi="宋体" w:hint="eastAsia"/>
          <w:sz w:val="24"/>
        </w:rPr>
        <w:t>授权代表：（签字）</w:t>
      </w:r>
      <w:r w:rsidRPr="00EF6C32">
        <w:rPr>
          <w:rFonts w:ascii="宋体" w:hAnsi="宋体"/>
          <w:sz w:val="24"/>
        </w:rPr>
        <w:t xml:space="preserve">                           </w:t>
      </w:r>
      <w:r w:rsidRPr="00EF6C32">
        <w:rPr>
          <w:rFonts w:ascii="宋体" w:hAnsi="宋体" w:hint="eastAsia"/>
          <w:sz w:val="24"/>
        </w:rPr>
        <w:t>授权代表：（签字）</w:t>
      </w:r>
    </w:p>
    <w:p w:rsidR="00FA4D28" w:rsidRPr="00EF6C32" w:rsidRDefault="00FA4D28">
      <w:pPr>
        <w:ind w:left="480" w:hangingChars="200" w:hanging="480"/>
        <w:rPr>
          <w:rFonts w:ascii="宋体"/>
          <w:sz w:val="24"/>
        </w:rPr>
      </w:pPr>
    </w:p>
    <w:p w:rsidR="00FA4D28" w:rsidRPr="00EF6C32" w:rsidRDefault="00FA4D28">
      <w:pPr>
        <w:ind w:left="480" w:hangingChars="200" w:hanging="480"/>
        <w:rPr>
          <w:rFonts w:ascii="宋体"/>
          <w:sz w:val="24"/>
        </w:rPr>
      </w:pPr>
    </w:p>
    <w:p w:rsidR="00FA4D28" w:rsidRPr="00EF6C32" w:rsidRDefault="00FA4D28">
      <w:pPr>
        <w:ind w:left="480" w:hangingChars="200" w:hanging="480"/>
        <w:rPr>
          <w:rFonts w:ascii="宋体"/>
          <w:sz w:val="24"/>
        </w:rPr>
      </w:pPr>
      <w:r w:rsidRPr="00EF6C32">
        <w:rPr>
          <w:rFonts w:ascii="宋体" w:hAnsi="宋体" w:hint="eastAsia"/>
          <w:sz w:val="24"/>
        </w:rPr>
        <w:t>日</w:t>
      </w:r>
      <w:r w:rsidRPr="00EF6C32">
        <w:rPr>
          <w:rFonts w:ascii="宋体" w:hAnsi="宋体"/>
          <w:sz w:val="24"/>
        </w:rPr>
        <w:t xml:space="preserve">    </w:t>
      </w:r>
      <w:r w:rsidRPr="00EF6C32">
        <w:rPr>
          <w:rFonts w:ascii="宋体" w:hAnsi="宋体" w:hint="eastAsia"/>
          <w:sz w:val="24"/>
        </w:rPr>
        <w:t>期：</w:t>
      </w:r>
      <w:r w:rsidRPr="00EF6C32">
        <w:rPr>
          <w:rFonts w:ascii="宋体" w:hAnsi="宋体"/>
          <w:sz w:val="24"/>
        </w:rPr>
        <w:t xml:space="preserve">                                  </w:t>
      </w:r>
      <w:r w:rsidRPr="00EF6C32">
        <w:rPr>
          <w:rFonts w:ascii="宋体" w:hAnsi="宋体" w:hint="eastAsia"/>
          <w:sz w:val="24"/>
        </w:rPr>
        <w:t>日</w:t>
      </w:r>
      <w:r w:rsidRPr="00EF6C32">
        <w:rPr>
          <w:rFonts w:ascii="宋体" w:hAnsi="宋体"/>
          <w:sz w:val="24"/>
        </w:rPr>
        <w:t xml:space="preserve">    </w:t>
      </w:r>
      <w:r w:rsidRPr="00EF6C32">
        <w:rPr>
          <w:rFonts w:ascii="宋体" w:hAnsi="宋体" w:hint="eastAsia"/>
          <w:sz w:val="24"/>
        </w:rPr>
        <w:t>期：</w:t>
      </w:r>
    </w:p>
    <w:p w:rsidR="00FA4D28" w:rsidRPr="00EF6C32" w:rsidRDefault="00FA4D28">
      <w:pPr>
        <w:spacing w:line="360" w:lineRule="auto"/>
        <w:ind w:left="480" w:hangingChars="200" w:hanging="480"/>
        <w:rPr>
          <w:rFonts w:ascii="宋体"/>
          <w:sz w:val="24"/>
        </w:rPr>
      </w:pPr>
    </w:p>
    <w:p w:rsidR="00FA4D28" w:rsidRPr="00EF6C32" w:rsidRDefault="00FA4D28" w:rsidP="00A70F69">
      <w:pPr>
        <w:pStyle w:val="1"/>
        <w:tabs>
          <w:tab w:val="left" w:pos="1365"/>
          <w:tab w:val="left" w:pos="3632"/>
        </w:tabs>
        <w:spacing w:before="0" w:after="0" w:line="360" w:lineRule="auto"/>
        <w:jc w:val="left"/>
        <w:rPr>
          <w:rFonts w:hAnsi="宋体"/>
          <w:b/>
          <w:bCs/>
          <w:sz w:val="32"/>
        </w:rPr>
      </w:pPr>
      <w:r w:rsidRPr="00EF6C32">
        <w:rPr>
          <w:rFonts w:hAnsi="宋体"/>
          <w:b/>
          <w:bCs/>
          <w:szCs w:val="30"/>
        </w:rPr>
        <w:br w:type="page"/>
      </w:r>
      <w:r w:rsidR="009F2D48" w:rsidRPr="00EF6C32">
        <w:rPr>
          <w:rFonts w:hAnsi="宋体" w:hint="eastAsia"/>
          <w:b/>
          <w:bCs/>
          <w:szCs w:val="30"/>
        </w:rPr>
        <w:t xml:space="preserve">   </w:t>
      </w:r>
      <w:r w:rsidRPr="00EF6C32">
        <w:rPr>
          <w:rFonts w:hAnsi="宋体" w:hint="eastAsia"/>
          <w:b/>
          <w:bCs/>
          <w:sz w:val="32"/>
        </w:rPr>
        <w:t>附件</w:t>
      </w:r>
    </w:p>
    <w:p w:rsidR="00FA4D28" w:rsidRPr="00EF6C32" w:rsidRDefault="00FA4D28">
      <w:pPr>
        <w:spacing w:line="360" w:lineRule="auto"/>
        <w:jc w:val="center"/>
        <w:rPr>
          <w:rFonts w:hAnsi="宋体"/>
          <w:b/>
          <w:sz w:val="32"/>
          <w:szCs w:val="32"/>
        </w:rPr>
      </w:pPr>
    </w:p>
    <w:p w:rsidR="00FA4D28" w:rsidRPr="00EF6C32" w:rsidRDefault="00FA4D28">
      <w:pPr>
        <w:adjustRightInd w:val="0"/>
        <w:spacing w:line="360" w:lineRule="auto"/>
        <w:jc w:val="center"/>
        <w:rPr>
          <w:rFonts w:ascii="宋体" w:hAnsi="宋体"/>
          <w:b/>
          <w:kern w:val="0"/>
          <w:sz w:val="44"/>
          <w:szCs w:val="44"/>
        </w:rPr>
      </w:pPr>
      <w:r w:rsidRPr="00EF6C32">
        <w:rPr>
          <w:rFonts w:ascii="宋体" w:hAnsi="宋体" w:hint="eastAsia"/>
          <w:b/>
          <w:kern w:val="0"/>
          <w:sz w:val="44"/>
          <w:szCs w:val="44"/>
        </w:rPr>
        <w:t>响  应  文  件</w:t>
      </w:r>
    </w:p>
    <w:p w:rsidR="00FA4D28" w:rsidRPr="00EF6C32" w:rsidRDefault="00FA4D28">
      <w:pPr>
        <w:spacing w:line="360" w:lineRule="auto"/>
        <w:ind w:firstLineChars="300" w:firstLine="1325"/>
        <w:jc w:val="center"/>
        <w:rPr>
          <w:rFonts w:ascii="宋体" w:hAnsi="宋体"/>
          <w:b/>
          <w:kern w:val="0"/>
          <w:sz w:val="44"/>
          <w:szCs w:val="44"/>
        </w:rPr>
      </w:pPr>
    </w:p>
    <w:p w:rsidR="00FA4D28" w:rsidRPr="00EF6C32" w:rsidRDefault="00FA4D28">
      <w:pPr>
        <w:spacing w:line="360" w:lineRule="auto"/>
        <w:ind w:firstLineChars="300" w:firstLine="1325"/>
        <w:jc w:val="center"/>
        <w:rPr>
          <w:rFonts w:ascii="宋体" w:hAnsi="宋体"/>
          <w:b/>
          <w:kern w:val="0"/>
          <w:sz w:val="44"/>
          <w:szCs w:val="44"/>
        </w:rPr>
      </w:pPr>
    </w:p>
    <w:p w:rsidR="00FA4D28" w:rsidRPr="00EF6C32" w:rsidRDefault="00FA4D28">
      <w:pPr>
        <w:spacing w:line="360" w:lineRule="auto"/>
        <w:rPr>
          <w:rFonts w:ascii="宋体" w:hAnsi="宋体"/>
          <w:b/>
          <w:kern w:val="0"/>
          <w:sz w:val="44"/>
          <w:szCs w:val="44"/>
        </w:rPr>
      </w:pPr>
    </w:p>
    <w:p w:rsidR="00FA4D28" w:rsidRPr="00EF6C32" w:rsidRDefault="00FA4D28">
      <w:pPr>
        <w:tabs>
          <w:tab w:val="left" w:pos="1470"/>
          <w:tab w:val="center" w:pos="4677"/>
        </w:tabs>
        <w:spacing w:line="360" w:lineRule="auto"/>
        <w:jc w:val="center"/>
        <w:rPr>
          <w:rFonts w:ascii="宋体" w:hAnsi="宋体"/>
          <w:b/>
          <w:sz w:val="28"/>
          <w:szCs w:val="20"/>
        </w:rPr>
      </w:pPr>
      <w:r w:rsidRPr="00EF6C32">
        <w:rPr>
          <w:rFonts w:ascii="宋体" w:hAnsi="宋体" w:hint="eastAsia"/>
          <w:b/>
          <w:sz w:val="28"/>
          <w:szCs w:val="20"/>
        </w:rPr>
        <w:t>招标编号：</w:t>
      </w:r>
      <w:r w:rsidR="00D6195B" w:rsidRPr="00EF6C32">
        <w:rPr>
          <w:rFonts w:ascii="宋体" w:hAnsi="宋体" w:hint="eastAsia"/>
          <w:b/>
          <w:sz w:val="28"/>
          <w:szCs w:val="20"/>
        </w:rPr>
        <w:t>2020ZC08119</w:t>
      </w:r>
    </w:p>
    <w:p w:rsidR="00FA4D28" w:rsidRPr="00EF6C32" w:rsidRDefault="00FA4D28">
      <w:pPr>
        <w:spacing w:line="360" w:lineRule="auto"/>
        <w:jc w:val="center"/>
        <w:rPr>
          <w:rFonts w:ascii="宋体" w:hAnsi="宋体"/>
          <w:b/>
          <w:sz w:val="28"/>
          <w:szCs w:val="20"/>
        </w:rPr>
      </w:pPr>
      <w:r w:rsidRPr="00EF6C32">
        <w:rPr>
          <w:rFonts w:ascii="宋体" w:hAnsi="宋体" w:hint="eastAsia"/>
          <w:b/>
          <w:sz w:val="28"/>
          <w:szCs w:val="20"/>
        </w:rPr>
        <w:t>项目名称：</w:t>
      </w:r>
      <w:r w:rsidR="006452E1" w:rsidRPr="00EF6C32" w:rsidDel="006452E1">
        <w:rPr>
          <w:rFonts w:ascii="宋体" w:hAnsi="宋体" w:hint="eastAsia"/>
          <w:b/>
          <w:sz w:val="28"/>
          <w:szCs w:val="20"/>
        </w:rPr>
        <w:t xml:space="preserve"> </w:t>
      </w:r>
      <w:r w:rsidR="00D6195B" w:rsidRPr="00EF6C32">
        <w:rPr>
          <w:rFonts w:ascii="宋体" w:hAnsi="宋体" w:hint="eastAsia"/>
          <w:b/>
          <w:sz w:val="28"/>
          <w:szCs w:val="20"/>
        </w:rPr>
        <w:t>2020年“1+16”美术馆市民共享计划服务项目</w:t>
      </w:r>
    </w:p>
    <w:p w:rsidR="00FA4D28" w:rsidRPr="00EF6C32" w:rsidRDefault="00FA4D28">
      <w:pPr>
        <w:spacing w:line="360" w:lineRule="auto"/>
        <w:ind w:firstLineChars="300" w:firstLine="843"/>
        <w:rPr>
          <w:rFonts w:ascii="宋体" w:hAnsi="宋体"/>
          <w:b/>
          <w:sz w:val="28"/>
          <w:szCs w:val="20"/>
        </w:rPr>
      </w:pPr>
      <w:r w:rsidRPr="00EF6C32">
        <w:rPr>
          <w:rFonts w:ascii="宋体" w:hAnsi="宋体" w:hint="eastAsia"/>
          <w:b/>
          <w:sz w:val="28"/>
          <w:szCs w:val="20"/>
        </w:rPr>
        <w:t xml:space="preserve"> </w:t>
      </w:r>
    </w:p>
    <w:p w:rsidR="00FA4D28" w:rsidRPr="00EF6C32" w:rsidRDefault="00FA4D28">
      <w:pPr>
        <w:spacing w:line="360" w:lineRule="auto"/>
        <w:ind w:firstLineChars="300" w:firstLine="843"/>
        <w:rPr>
          <w:rFonts w:ascii="宋体" w:hAnsi="宋体"/>
          <w:b/>
          <w:sz w:val="28"/>
          <w:szCs w:val="20"/>
        </w:rPr>
      </w:pPr>
    </w:p>
    <w:p w:rsidR="00FA4D28" w:rsidRPr="00EF6C32" w:rsidRDefault="00FA4D28">
      <w:pPr>
        <w:spacing w:line="360" w:lineRule="auto"/>
        <w:ind w:firstLineChars="300" w:firstLine="843"/>
        <w:rPr>
          <w:rFonts w:ascii="宋体" w:hAnsi="宋体"/>
          <w:b/>
          <w:sz w:val="28"/>
          <w:szCs w:val="20"/>
        </w:rPr>
      </w:pPr>
    </w:p>
    <w:p w:rsidR="00FA4D28" w:rsidRPr="00EF6C32" w:rsidRDefault="00FA4D28">
      <w:pPr>
        <w:spacing w:line="360" w:lineRule="auto"/>
        <w:ind w:firstLineChars="300" w:firstLine="843"/>
        <w:jc w:val="center"/>
        <w:rPr>
          <w:rFonts w:ascii="宋体" w:hAnsi="宋体"/>
          <w:b/>
          <w:sz w:val="28"/>
          <w:szCs w:val="20"/>
        </w:rPr>
      </w:pPr>
    </w:p>
    <w:p w:rsidR="00FA4D28" w:rsidRPr="00EF6C32" w:rsidRDefault="00FA4D28">
      <w:pPr>
        <w:spacing w:line="360" w:lineRule="auto"/>
        <w:jc w:val="center"/>
        <w:rPr>
          <w:rFonts w:ascii="宋体" w:hAnsi="宋体"/>
          <w:b/>
          <w:sz w:val="28"/>
          <w:szCs w:val="20"/>
        </w:rPr>
      </w:pPr>
      <w:r w:rsidRPr="00EF6C32">
        <w:rPr>
          <w:rFonts w:ascii="宋体" w:hAnsi="宋体" w:hint="eastAsia"/>
          <w:b/>
          <w:sz w:val="28"/>
          <w:szCs w:val="20"/>
        </w:rPr>
        <w:t>采购人：</w:t>
      </w:r>
      <w:r w:rsidR="00140F25" w:rsidRPr="00EF6C32">
        <w:rPr>
          <w:rFonts w:ascii="宋体" w:hAnsi="宋体" w:hint="eastAsia"/>
          <w:b/>
          <w:sz w:val="28"/>
          <w:szCs w:val="20"/>
        </w:rPr>
        <w:t>上海市文化和旅游局</w:t>
      </w:r>
    </w:p>
    <w:p w:rsidR="00FA4D28" w:rsidRPr="00EF6C32" w:rsidRDefault="00FA4D28">
      <w:pPr>
        <w:spacing w:line="360" w:lineRule="auto"/>
        <w:jc w:val="center"/>
        <w:rPr>
          <w:rFonts w:ascii="宋体" w:hAnsi="宋体"/>
          <w:b/>
          <w:sz w:val="28"/>
          <w:szCs w:val="20"/>
        </w:rPr>
      </w:pPr>
      <w:r w:rsidRPr="00EF6C32">
        <w:rPr>
          <w:rFonts w:ascii="宋体" w:hAnsi="宋体" w:hint="eastAsia"/>
          <w:b/>
          <w:sz w:val="28"/>
          <w:szCs w:val="20"/>
        </w:rPr>
        <w:t>采购代理机构：上海寅乾商务咨询有限公司</w:t>
      </w:r>
    </w:p>
    <w:p w:rsidR="00FA4D28" w:rsidRPr="00EF6C32" w:rsidRDefault="00FA4D28">
      <w:pPr>
        <w:spacing w:line="360" w:lineRule="auto"/>
        <w:ind w:firstLineChars="1100" w:firstLine="3313"/>
        <w:rPr>
          <w:rFonts w:ascii="宋体" w:hAnsi="宋体"/>
          <w:b/>
          <w:kern w:val="0"/>
          <w:sz w:val="30"/>
          <w:szCs w:val="30"/>
        </w:rPr>
      </w:pPr>
    </w:p>
    <w:p w:rsidR="00FA4D28" w:rsidRPr="00EF6C32" w:rsidRDefault="00FA4D28">
      <w:pPr>
        <w:pStyle w:val="ae"/>
        <w:spacing w:line="360" w:lineRule="auto"/>
        <w:jc w:val="center"/>
        <w:rPr>
          <w:rFonts w:hAnsi="宋体"/>
          <w:b/>
          <w:sz w:val="28"/>
        </w:rPr>
      </w:pPr>
    </w:p>
    <w:p w:rsidR="00FA4D28" w:rsidRPr="00EF6C32" w:rsidRDefault="00FA4D28">
      <w:pPr>
        <w:pStyle w:val="ae"/>
        <w:spacing w:line="360" w:lineRule="auto"/>
        <w:jc w:val="center"/>
        <w:rPr>
          <w:rFonts w:hAnsi="宋体"/>
          <w:b/>
          <w:sz w:val="28"/>
        </w:rPr>
      </w:pPr>
      <w:r w:rsidRPr="00EF6C32">
        <w:rPr>
          <w:rFonts w:hAnsi="宋体" w:hint="eastAsia"/>
          <w:b/>
          <w:sz w:val="28"/>
        </w:rPr>
        <w:t>供应商名称（加盖公章）：_____________________</w:t>
      </w:r>
    </w:p>
    <w:p w:rsidR="00FA4D28" w:rsidRPr="00EF6C32" w:rsidRDefault="000974F1">
      <w:pPr>
        <w:spacing w:line="360" w:lineRule="auto"/>
        <w:jc w:val="center"/>
        <w:rPr>
          <w:rFonts w:ascii="宋体" w:hAnsi="宋体"/>
          <w:b/>
          <w:sz w:val="28"/>
        </w:rPr>
      </w:pPr>
      <w:r w:rsidRPr="00EF6C32">
        <w:rPr>
          <w:rFonts w:ascii="宋体" w:hAnsi="宋体" w:hint="eastAsia"/>
          <w:b/>
          <w:sz w:val="28"/>
        </w:rPr>
        <w:t>2020年09月</w:t>
      </w:r>
    </w:p>
    <w:p w:rsidR="00FA4D28" w:rsidRPr="00EF6C32" w:rsidRDefault="00FA4D28">
      <w:pPr>
        <w:spacing w:line="360" w:lineRule="auto"/>
        <w:ind w:firstLineChars="200" w:firstLine="562"/>
        <w:rPr>
          <w:rFonts w:ascii="宋体" w:hAnsi="宋体"/>
          <w:kern w:val="24"/>
          <w:sz w:val="24"/>
        </w:rPr>
      </w:pPr>
      <w:r w:rsidRPr="00EF6C32">
        <w:rPr>
          <w:rFonts w:ascii="宋体" w:hAnsi="宋体"/>
          <w:b/>
          <w:sz w:val="28"/>
        </w:rPr>
        <w:br w:type="page"/>
      </w:r>
    </w:p>
    <w:p w:rsidR="00FA4D28" w:rsidRPr="00EF6C32" w:rsidRDefault="00FA4D28" w:rsidP="00E24011">
      <w:pPr>
        <w:numPr>
          <w:ilvl w:val="0"/>
          <w:numId w:val="43"/>
        </w:numPr>
        <w:spacing w:line="360" w:lineRule="auto"/>
        <w:rPr>
          <w:rFonts w:ascii="宋体" w:hAnsi="宋体"/>
          <w:sz w:val="24"/>
        </w:rPr>
      </w:pPr>
      <w:r w:rsidRPr="00EF6C32">
        <w:rPr>
          <w:rFonts w:ascii="宋体" w:hAnsi="宋体" w:hint="eastAsia"/>
          <w:sz w:val="24"/>
        </w:rPr>
        <w:t xml:space="preserve">   磋商承诺书；</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rPr>
        <w:t>报价一览表；</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rPr>
        <w:t>分项报价表；</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rPr>
        <w:t>商务条款偏离表；</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rPr>
        <w:t>供应商的财务情况表；</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shd w:val="clear" w:color="auto" w:fill="FFFFFF"/>
        </w:rPr>
        <w:t>最近三年内完成的类似或相同项目业绩清单（对其中所列的主要项目应附合同复印件）</w:t>
      </w:r>
      <w:r w:rsidRPr="00EF6C32">
        <w:rPr>
          <w:rFonts w:ascii="宋体" w:hAnsi="宋体" w:hint="eastAsia"/>
          <w:sz w:val="24"/>
        </w:rPr>
        <w:t>；</w:t>
      </w:r>
    </w:p>
    <w:p w:rsidR="00FA4D28" w:rsidRPr="00EF6C32" w:rsidRDefault="00FA4D28" w:rsidP="00E24011">
      <w:pPr>
        <w:numPr>
          <w:ilvl w:val="0"/>
          <w:numId w:val="43"/>
        </w:numPr>
        <w:spacing w:line="360" w:lineRule="auto"/>
        <w:ind w:left="0" w:firstLineChars="200" w:firstLine="480"/>
        <w:rPr>
          <w:rFonts w:ascii="宋体" w:hAnsi="宋体"/>
          <w:sz w:val="24"/>
          <w:shd w:val="clear" w:color="auto" w:fill="FFFFFF"/>
        </w:rPr>
      </w:pPr>
      <w:r w:rsidRPr="00EF6C32">
        <w:rPr>
          <w:rFonts w:ascii="宋体" w:hAnsi="宋体" w:hint="eastAsia"/>
          <w:sz w:val="24"/>
        </w:rPr>
        <w:t>技术方案</w:t>
      </w:r>
      <w:r w:rsidRPr="00EF6C32">
        <w:rPr>
          <w:rFonts w:ascii="宋体" w:hAnsi="宋体"/>
          <w:sz w:val="24"/>
          <w:shd w:val="clear" w:color="auto" w:fill="FFFFFF"/>
        </w:rPr>
        <w:t>；</w:t>
      </w:r>
    </w:p>
    <w:p w:rsidR="00CA3CB9" w:rsidRPr="00EF6C32" w:rsidRDefault="00CA3CB9" w:rsidP="00CA3CB9">
      <w:pPr>
        <w:spacing w:line="360" w:lineRule="auto"/>
        <w:ind w:firstLineChars="200" w:firstLine="480"/>
        <w:rPr>
          <w:rFonts w:ascii="宋体" w:hAnsi="宋体"/>
          <w:sz w:val="24"/>
          <w:shd w:val="clear" w:color="auto" w:fill="FFFFFF"/>
        </w:rPr>
      </w:pPr>
      <w:r w:rsidRPr="00EF6C32">
        <w:rPr>
          <w:rFonts w:ascii="宋体" w:hAnsi="宋体" w:hint="eastAsia"/>
          <w:sz w:val="24"/>
          <w:shd w:val="clear" w:color="auto" w:fill="FFFFFF"/>
        </w:rPr>
        <w:t>包含但不限于以下内容：</w:t>
      </w:r>
    </w:p>
    <w:p w:rsidR="00120692" w:rsidRPr="00EF6C32" w:rsidRDefault="00120692" w:rsidP="00120692">
      <w:pPr>
        <w:numPr>
          <w:ilvl w:val="0"/>
          <w:numId w:val="53"/>
        </w:numPr>
        <w:spacing w:line="360" w:lineRule="auto"/>
        <w:jc w:val="left"/>
        <w:rPr>
          <w:rFonts w:ascii="宋体" w:hAnsi="宋体"/>
          <w:sz w:val="24"/>
        </w:rPr>
      </w:pPr>
      <w:r w:rsidRPr="00EF6C32">
        <w:rPr>
          <w:rFonts w:ascii="宋体" w:hAnsi="宋体" w:hint="eastAsia"/>
          <w:sz w:val="24"/>
        </w:rPr>
        <w:t>公司实力、历史、服务技术能力等公司综合简介；</w:t>
      </w:r>
    </w:p>
    <w:p w:rsidR="00120692" w:rsidRPr="00EF6C32" w:rsidRDefault="00120692" w:rsidP="00120692">
      <w:pPr>
        <w:numPr>
          <w:ilvl w:val="0"/>
          <w:numId w:val="53"/>
        </w:numPr>
        <w:spacing w:line="360" w:lineRule="auto"/>
        <w:ind w:left="0" w:firstLineChars="200" w:firstLine="480"/>
        <w:jc w:val="left"/>
        <w:rPr>
          <w:rFonts w:ascii="宋体" w:hAnsi="宋体"/>
          <w:sz w:val="24"/>
        </w:rPr>
      </w:pPr>
      <w:r w:rsidRPr="00EF6C32">
        <w:rPr>
          <w:rFonts w:ascii="宋体" w:hAnsi="宋体" w:hint="eastAsia"/>
          <w:sz w:val="24"/>
        </w:rPr>
        <w:t>整体服务方案（包括线上藏品资源库、线上艺术客厅、线上信息整理与发布等方面的策划方案、具体实施方案）；</w:t>
      </w:r>
    </w:p>
    <w:p w:rsidR="00120692" w:rsidRPr="00EF6C32" w:rsidRDefault="00120692" w:rsidP="00120692">
      <w:pPr>
        <w:numPr>
          <w:ilvl w:val="0"/>
          <w:numId w:val="53"/>
        </w:numPr>
        <w:spacing w:line="360" w:lineRule="auto"/>
        <w:ind w:left="0" w:firstLineChars="200" w:firstLine="480"/>
        <w:jc w:val="left"/>
        <w:rPr>
          <w:rFonts w:ascii="宋体" w:hAnsi="宋体"/>
          <w:sz w:val="24"/>
        </w:rPr>
      </w:pPr>
      <w:r w:rsidRPr="00EF6C32">
        <w:rPr>
          <w:rFonts w:ascii="宋体" w:hAnsi="宋体" w:hint="eastAsia"/>
          <w:sz w:val="24"/>
        </w:rPr>
        <w:t>材质性能及制作方案；</w:t>
      </w:r>
    </w:p>
    <w:p w:rsidR="00120692" w:rsidRPr="00EF6C32" w:rsidRDefault="00120692" w:rsidP="00120692">
      <w:pPr>
        <w:numPr>
          <w:ilvl w:val="0"/>
          <w:numId w:val="53"/>
        </w:numPr>
        <w:spacing w:line="360" w:lineRule="auto"/>
        <w:ind w:left="0" w:firstLineChars="200" w:firstLine="480"/>
        <w:jc w:val="left"/>
        <w:rPr>
          <w:rFonts w:ascii="宋体" w:hAnsi="宋体"/>
          <w:sz w:val="24"/>
        </w:rPr>
      </w:pPr>
      <w:r w:rsidRPr="00EF6C32">
        <w:rPr>
          <w:rFonts w:ascii="宋体" w:hAnsi="宋体" w:hint="eastAsia"/>
          <w:sz w:val="24"/>
        </w:rPr>
        <w:t>行业资源介绍；</w:t>
      </w:r>
    </w:p>
    <w:p w:rsidR="00120692" w:rsidRPr="00EF6C32" w:rsidRDefault="00120692" w:rsidP="00120692">
      <w:pPr>
        <w:numPr>
          <w:ilvl w:val="0"/>
          <w:numId w:val="53"/>
        </w:numPr>
        <w:spacing w:line="360" w:lineRule="auto"/>
        <w:ind w:left="0" w:firstLineChars="200" w:firstLine="480"/>
        <w:jc w:val="left"/>
        <w:rPr>
          <w:rFonts w:ascii="宋体" w:hAnsi="宋体"/>
          <w:sz w:val="24"/>
        </w:rPr>
      </w:pPr>
      <w:r w:rsidRPr="00EF6C32">
        <w:rPr>
          <w:rFonts w:ascii="宋体" w:hAnsi="宋体" w:hint="eastAsia"/>
          <w:sz w:val="24"/>
        </w:rPr>
        <w:t>线上专题搭建及媒体宣传方案；</w:t>
      </w:r>
    </w:p>
    <w:p w:rsidR="00120692" w:rsidRPr="00EF6C32" w:rsidRDefault="00120692" w:rsidP="00120692">
      <w:pPr>
        <w:numPr>
          <w:ilvl w:val="0"/>
          <w:numId w:val="53"/>
        </w:numPr>
        <w:spacing w:line="360" w:lineRule="auto"/>
        <w:ind w:left="0" w:firstLineChars="200" w:firstLine="480"/>
        <w:rPr>
          <w:rFonts w:ascii="宋体" w:hAnsi="宋体"/>
          <w:sz w:val="24"/>
        </w:rPr>
      </w:pPr>
      <w:r w:rsidRPr="00EF6C32">
        <w:rPr>
          <w:rFonts w:ascii="宋体" w:hAnsi="宋体" w:hint="eastAsia"/>
          <w:sz w:val="24"/>
        </w:rPr>
        <w:t xml:space="preserve">项目进度计划、项目实施方案、验收标准； </w:t>
      </w:r>
    </w:p>
    <w:p w:rsidR="00120692" w:rsidRPr="00EF6C32" w:rsidRDefault="00120692" w:rsidP="00120692">
      <w:pPr>
        <w:numPr>
          <w:ilvl w:val="0"/>
          <w:numId w:val="53"/>
        </w:numPr>
        <w:spacing w:line="360" w:lineRule="auto"/>
        <w:ind w:left="0" w:firstLineChars="200" w:firstLine="480"/>
        <w:jc w:val="left"/>
        <w:rPr>
          <w:rFonts w:ascii="宋体" w:hAnsi="宋体"/>
          <w:bCs/>
          <w:sz w:val="24"/>
        </w:rPr>
      </w:pPr>
      <w:r w:rsidRPr="00EF6C32">
        <w:rPr>
          <w:rFonts w:ascii="宋体" w:hAnsi="宋体" w:hint="eastAsia"/>
          <w:bCs/>
          <w:sz w:val="24"/>
        </w:rPr>
        <w:t>针对本项目拟委派项目经理及人员情况说明及其资格；提供团队方案，明确团队人员工作范围及职责、技术岗位具备必须资格证书，有一定的岗位工作经历和经验，胜任岗位工作等的承诺；</w:t>
      </w:r>
    </w:p>
    <w:p w:rsidR="00120692" w:rsidRPr="00EF6C32" w:rsidRDefault="00120692" w:rsidP="00120692">
      <w:pPr>
        <w:numPr>
          <w:ilvl w:val="0"/>
          <w:numId w:val="53"/>
        </w:numPr>
        <w:spacing w:line="360" w:lineRule="auto"/>
        <w:ind w:left="0" w:firstLineChars="200" w:firstLine="480"/>
        <w:jc w:val="left"/>
        <w:rPr>
          <w:rFonts w:ascii="宋体" w:hAnsi="宋体"/>
          <w:bCs/>
          <w:sz w:val="24"/>
        </w:rPr>
      </w:pPr>
      <w:r w:rsidRPr="00EF6C32">
        <w:rPr>
          <w:rFonts w:ascii="宋体" w:hAnsi="宋体"/>
          <w:sz w:val="24"/>
        </w:rPr>
        <w:t>保障措施与突发事件的应急预案</w:t>
      </w:r>
      <w:r w:rsidRPr="00EF6C32">
        <w:rPr>
          <w:rFonts w:ascii="宋体" w:hAnsi="宋体" w:hint="eastAsia"/>
          <w:bCs/>
          <w:sz w:val="24"/>
        </w:rPr>
        <w:t>；</w:t>
      </w:r>
    </w:p>
    <w:p w:rsidR="00120692" w:rsidRPr="00EF6C32" w:rsidRDefault="00120692" w:rsidP="008E303A">
      <w:pPr>
        <w:numPr>
          <w:ilvl w:val="0"/>
          <w:numId w:val="53"/>
        </w:numPr>
        <w:spacing w:line="360" w:lineRule="auto"/>
        <w:ind w:left="0" w:firstLineChars="200" w:firstLine="480"/>
        <w:jc w:val="left"/>
        <w:rPr>
          <w:rFonts w:ascii="宋体" w:hAnsi="宋体"/>
          <w:sz w:val="24"/>
        </w:rPr>
      </w:pPr>
      <w:r w:rsidRPr="00EF6C32">
        <w:rPr>
          <w:rFonts w:ascii="宋体" w:hAnsi="宋体" w:hint="eastAsia"/>
          <w:sz w:val="24"/>
        </w:rPr>
        <w:t>其他供应商认为需要说明的内容；</w:t>
      </w:r>
    </w:p>
    <w:p w:rsidR="00FA4D28" w:rsidRPr="00EF6C32" w:rsidRDefault="00FA4D28" w:rsidP="00E24011">
      <w:pPr>
        <w:numPr>
          <w:ilvl w:val="0"/>
          <w:numId w:val="43"/>
        </w:numPr>
        <w:spacing w:line="360" w:lineRule="auto"/>
        <w:ind w:left="0" w:firstLineChars="200" w:firstLine="480"/>
        <w:rPr>
          <w:rFonts w:ascii="宋体" w:hAnsi="宋体"/>
          <w:sz w:val="24"/>
        </w:rPr>
      </w:pPr>
      <w:r w:rsidRPr="00EF6C32">
        <w:rPr>
          <w:rFonts w:ascii="宋体" w:hAnsi="宋体" w:hint="eastAsia"/>
          <w:sz w:val="24"/>
          <w:shd w:val="clear" w:color="auto" w:fill="FFFFFF"/>
        </w:rPr>
        <w:t>为落实政府采购政策，采购标的需满足的要求，以及供应商须提供的证明材料；</w:t>
      </w:r>
    </w:p>
    <w:p w:rsidR="00FA4D28" w:rsidRPr="00EF6C32" w:rsidRDefault="00FA4D28" w:rsidP="00E24011">
      <w:pPr>
        <w:numPr>
          <w:ilvl w:val="0"/>
          <w:numId w:val="43"/>
        </w:numPr>
        <w:spacing w:line="360" w:lineRule="auto"/>
        <w:ind w:left="0" w:firstLineChars="200" w:firstLine="422"/>
        <w:rPr>
          <w:rFonts w:ascii="宋体" w:hAnsi="宋体"/>
          <w:b/>
          <w:sz w:val="24"/>
        </w:rPr>
      </w:pPr>
      <w:r w:rsidRPr="00EF6C32">
        <w:rPr>
          <w:b/>
        </w:rPr>
        <w:t>★</w:t>
      </w:r>
      <w:r w:rsidR="00EE4FFA" w:rsidRPr="00EF6C32">
        <w:rPr>
          <w:rFonts w:ascii="宋体" w:hAnsi="宋体"/>
          <w:b/>
          <w:sz w:val="24"/>
        </w:rPr>
        <w:t>资格证明文件</w:t>
      </w:r>
      <w:r w:rsidRPr="00EF6C32">
        <w:rPr>
          <w:rFonts w:ascii="宋体" w:hAnsi="宋体"/>
          <w:b/>
          <w:sz w:val="24"/>
        </w:rPr>
        <w:t>：</w:t>
      </w:r>
    </w:p>
    <w:p w:rsidR="005F6DE3" w:rsidRPr="00EF6C32" w:rsidRDefault="00D33750" w:rsidP="005F6DE3">
      <w:pPr>
        <w:spacing w:line="360" w:lineRule="auto"/>
        <w:ind w:firstLineChars="200" w:firstLine="480"/>
        <w:rPr>
          <w:rFonts w:ascii="宋体" w:hAnsi="宋体"/>
          <w:kern w:val="24"/>
          <w:sz w:val="24"/>
        </w:rPr>
      </w:pPr>
      <w:r w:rsidRPr="00EF6C32">
        <w:rPr>
          <w:rFonts w:ascii="宋体" w:hAnsi="宋体" w:hint="eastAsia"/>
          <w:kern w:val="24"/>
          <w:sz w:val="24"/>
        </w:rPr>
        <w:t>表1法定代表人授权书、法定代表人身份证明（法人形式投标）/单位负责人授权书、单位负责人身份证明（其他组织形式投标）</w:t>
      </w:r>
    </w:p>
    <w:p w:rsidR="00FA4D28" w:rsidRPr="00EF6C32" w:rsidRDefault="00FA4D28">
      <w:pPr>
        <w:spacing w:line="360" w:lineRule="auto"/>
        <w:ind w:firstLineChars="200" w:firstLine="480"/>
        <w:rPr>
          <w:rFonts w:ascii="宋体" w:hAnsi="宋体"/>
          <w:color w:val="000000"/>
          <w:sz w:val="24"/>
        </w:rPr>
      </w:pPr>
      <w:r w:rsidRPr="00EF6C32">
        <w:rPr>
          <w:rFonts w:ascii="宋体" w:hAnsi="宋体" w:hint="eastAsia"/>
          <w:kern w:val="24"/>
          <w:sz w:val="24"/>
        </w:rPr>
        <w:t>表</w:t>
      </w:r>
      <w:r w:rsidR="005F6DE3" w:rsidRPr="00EF6C32">
        <w:rPr>
          <w:rFonts w:ascii="宋体" w:hAnsi="宋体"/>
          <w:kern w:val="24"/>
          <w:sz w:val="24"/>
        </w:rPr>
        <w:t>2</w:t>
      </w:r>
      <w:r w:rsidRPr="00EF6C32">
        <w:rPr>
          <w:rFonts w:ascii="宋体" w:hAnsi="宋体"/>
          <w:kern w:val="24"/>
          <w:sz w:val="24"/>
        </w:rPr>
        <w:t xml:space="preserve"> </w:t>
      </w:r>
      <w:r w:rsidRPr="00EF6C32">
        <w:rPr>
          <w:rFonts w:ascii="宋体" w:hAnsi="宋体" w:hint="eastAsia"/>
          <w:kern w:val="24"/>
          <w:sz w:val="24"/>
        </w:rPr>
        <w:t xml:space="preserve"> </w:t>
      </w:r>
      <w:r w:rsidRPr="00EF6C32">
        <w:rPr>
          <w:rFonts w:ascii="宋体" w:hAnsi="宋体" w:hint="eastAsia"/>
          <w:color w:val="000000"/>
          <w:sz w:val="24"/>
        </w:rPr>
        <w:t>声明函；</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5F6DE3" w:rsidRPr="00EF6C32">
        <w:rPr>
          <w:rFonts w:ascii="宋体" w:hAnsi="宋体"/>
          <w:color w:val="000000"/>
          <w:sz w:val="24"/>
        </w:rPr>
        <w:t>2</w:t>
      </w:r>
      <w:r w:rsidR="005F6DE3" w:rsidRPr="00EF6C32">
        <w:rPr>
          <w:rFonts w:ascii="宋体" w:hAnsi="宋体" w:hint="eastAsia"/>
          <w:color w:val="000000"/>
          <w:sz w:val="24"/>
        </w:rPr>
        <w:t>-</w:t>
      </w:r>
      <w:r w:rsidR="005F6DE3" w:rsidRPr="00EF6C32">
        <w:rPr>
          <w:rFonts w:ascii="宋体" w:hAnsi="宋体"/>
          <w:color w:val="000000"/>
          <w:sz w:val="24"/>
        </w:rPr>
        <w:t>1</w:t>
      </w:r>
      <w:r w:rsidRPr="00EF6C32">
        <w:rPr>
          <w:rFonts w:ascii="宋体" w:hAnsi="宋体" w:hint="eastAsia"/>
          <w:color w:val="000000"/>
          <w:sz w:val="24"/>
        </w:rPr>
        <w:t xml:space="preserve"> </w:t>
      </w:r>
      <w:r w:rsidRPr="00EF6C32">
        <w:rPr>
          <w:rFonts w:ascii="宋体" w:hAnsi="宋体"/>
          <w:color w:val="000000"/>
          <w:sz w:val="24"/>
        </w:rPr>
        <w:t>企业法人营业执照、税务登记证、组织机构代码证或者三证合一（或事业单位法人证书、或其他组织机构证明文件）</w:t>
      </w:r>
      <w:r w:rsidRPr="00EF6C32">
        <w:rPr>
          <w:rFonts w:ascii="宋体" w:hAnsi="宋体" w:hint="eastAsia"/>
          <w:kern w:val="24"/>
          <w:sz w:val="24"/>
        </w:rPr>
        <w:t>；</w:t>
      </w:r>
    </w:p>
    <w:p w:rsidR="00FA4D28" w:rsidRPr="00EF6C32" w:rsidRDefault="00FA4D28">
      <w:pPr>
        <w:pStyle w:val="12"/>
        <w:rPr>
          <w:rFonts w:hint="default"/>
          <w:shd w:val="clear" w:color="auto" w:fill="FFFFFF"/>
        </w:rPr>
      </w:pPr>
      <w:r w:rsidRPr="00EF6C32">
        <w:rPr>
          <w:color w:val="000000"/>
        </w:rPr>
        <w:t>表</w:t>
      </w:r>
      <w:r w:rsidR="005F6DE3" w:rsidRPr="00EF6C32">
        <w:rPr>
          <w:rFonts w:hint="default"/>
          <w:color w:val="000000"/>
        </w:rPr>
        <w:t>2</w:t>
      </w:r>
      <w:r w:rsidR="005F6DE3" w:rsidRPr="00EF6C32">
        <w:rPr>
          <w:color w:val="000000"/>
        </w:rPr>
        <w:t>-</w:t>
      </w:r>
      <w:r w:rsidR="005F6DE3" w:rsidRPr="00EF6C32">
        <w:rPr>
          <w:rFonts w:hint="default"/>
          <w:color w:val="000000"/>
        </w:rPr>
        <w:t>2</w:t>
      </w:r>
      <w:r w:rsidRPr="00EF6C32">
        <w:rPr>
          <w:color w:val="000000"/>
        </w:rPr>
        <w:t xml:space="preserve"> 提供依法缴纳税收的良好纪录（如税务机关开具的完税证明、银行缴税付款凭证或缴款回单等）</w:t>
      </w:r>
      <w:r w:rsidRPr="00EF6C32">
        <w:rPr>
          <w:shd w:val="clear" w:color="auto" w:fill="FFFFFF"/>
        </w:rPr>
        <w:t>；</w:t>
      </w:r>
    </w:p>
    <w:p w:rsidR="00FA4D28" w:rsidRPr="00EF6C32" w:rsidRDefault="00FA4D28">
      <w:pPr>
        <w:pStyle w:val="12"/>
        <w:rPr>
          <w:rFonts w:hint="default"/>
        </w:rPr>
      </w:pPr>
      <w:r w:rsidRPr="00EF6C32">
        <w:rPr>
          <w:color w:val="000000"/>
        </w:rPr>
        <w:t>表</w:t>
      </w:r>
      <w:r w:rsidR="005F6DE3" w:rsidRPr="00EF6C32">
        <w:rPr>
          <w:rFonts w:hint="default"/>
          <w:color w:val="000000"/>
        </w:rPr>
        <w:t>2</w:t>
      </w:r>
      <w:r w:rsidR="005F6DE3" w:rsidRPr="00EF6C32">
        <w:rPr>
          <w:color w:val="000000"/>
        </w:rPr>
        <w:t>-</w:t>
      </w:r>
      <w:r w:rsidR="005F6DE3" w:rsidRPr="00EF6C32">
        <w:rPr>
          <w:rFonts w:hint="default"/>
          <w:color w:val="000000"/>
        </w:rPr>
        <w:t>3</w:t>
      </w:r>
      <w:r w:rsidRPr="00EF6C32">
        <w:rPr>
          <w:color w:val="000000"/>
        </w:rPr>
        <w:t xml:space="preserve"> 提供依法缴纳社会保障资金的良好纪录（如社保部门开具的证明、收款收据等，或银行缴款</w:t>
      </w:r>
      <w:r w:rsidR="009F2D48" w:rsidRPr="00EF6C32">
        <w:rPr>
          <w:color w:val="000000"/>
        </w:rPr>
        <w:t>凭证、回单等</w:t>
      </w:r>
      <w:r w:rsidRPr="00EF6C32">
        <w:rPr>
          <w:color w:val="000000"/>
        </w:rPr>
        <w:t>）；</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5F6DE3" w:rsidRPr="00EF6C32">
        <w:rPr>
          <w:rFonts w:ascii="宋体" w:hAnsi="宋体"/>
          <w:color w:val="000000"/>
          <w:sz w:val="24"/>
        </w:rPr>
        <w:t>2</w:t>
      </w:r>
      <w:r w:rsidR="005F6DE3" w:rsidRPr="00EF6C32">
        <w:rPr>
          <w:rFonts w:ascii="宋体" w:hAnsi="宋体" w:hint="eastAsia"/>
          <w:color w:val="000000"/>
          <w:sz w:val="24"/>
        </w:rPr>
        <w:t>-</w:t>
      </w:r>
      <w:r w:rsidR="005F6DE3" w:rsidRPr="00EF6C32">
        <w:rPr>
          <w:rFonts w:ascii="宋体" w:hAnsi="宋体"/>
          <w:color w:val="000000"/>
          <w:sz w:val="24"/>
        </w:rPr>
        <w:t>4</w:t>
      </w:r>
      <w:r w:rsidRPr="00EF6C32">
        <w:rPr>
          <w:rFonts w:ascii="宋体" w:hAnsi="宋体" w:hint="eastAsia"/>
          <w:color w:val="000000"/>
          <w:sz w:val="24"/>
        </w:rPr>
        <w:t xml:space="preserve"> </w:t>
      </w:r>
      <w:r w:rsidR="00DC385E" w:rsidRPr="00EF6C32">
        <w:rPr>
          <w:rFonts w:ascii="宋体" w:hAnsi="宋体" w:hint="eastAsia"/>
          <w:color w:val="000000"/>
          <w:sz w:val="24"/>
        </w:rPr>
        <w:t>2020年或2019年任意一个月的财务状况表或者响应文件递交截止之日起六个月内的银行资信证明</w:t>
      </w:r>
      <w:r w:rsidRPr="00EF6C32">
        <w:rPr>
          <w:rFonts w:ascii="宋体" w:hAnsi="宋体"/>
          <w:kern w:val="24"/>
          <w:sz w:val="24"/>
        </w:rPr>
        <w:t>；</w:t>
      </w:r>
    </w:p>
    <w:p w:rsidR="00FA4D28" w:rsidRPr="00EF6C32" w:rsidRDefault="00FA4D28">
      <w:pPr>
        <w:pStyle w:val="12"/>
        <w:rPr>
          <w:rFonts w:hint="default"/>
        </w:rPr>
      </w:pPr>
      <w:r w:rsidRPr="00EF6C32">
        <w:rPr>
          <w:color w:val="000000"/>
        </w:rPr>
        <w:t>表</w:t>
      </w:r>
      <w:r w:rsidR="005F6DE3" w:rsidRPr="00EF6C32">
        <w:rPr>
          <w:rFonts w:hint="default"/>
          <w:color w:val="000000"/>
        </w:rPr>
        <w:t>2</w:t>
      </w:r>
      <w:r w:rsidR="005F6DE3" w:rsidRPr="00EF6C32">
        <w:rPr>
          <w:color w:val="000000"/>
        </w:rPr>
        <w:t>-</w:t>
      </w:r>
      <w:r w:rsidR="005F6DE3" w:rsidRPr="00EF6C32">
        <w:rPr>
          <w:rFonts w:hint="default"/>
          <w:color w:val="000000"/>
        </w:rPr>
        <w:t>5</w:t>
      </w:r>
      <w:r w:rsidRPr="00EF6C32">
        <w:rPr>
          <w:color w:val="000000"/>
        </w:rPr>
        <w:t xml:space="preserve"> 无利害关系声明和参加政府采购活动前3年内在经营活动中没有重大违法记录的书面声明</w:t>
      </w:r>
      <w:r w:rsidRPr="00EF6C32">
        <w:t>；</w:t>
      </w:r>
    </w:p>
    <w:p w:rsidR="00FA4D28" w:rsidRPr="00EF6C32" w:rsidRDefault="00FA4D28">
      <w:pPr>
        <w:spacing w:line="360" w:lineRule="auto"/>
        <w:ind w:firstLineChars="200" w:firstLine="480"/>
        <w:rPr>
          <w:rFonts w:ascii="宋体" w:hAnsi="宋体"/>
          <w:bCs/>
          <w:sz w:val="24"/>
        </w:rPr>
      </w:pPr>
      <w:r w:rsidRPr="00EF6C32">
        <w:rPr>
          <w:rFonts w:ascii="宋体" w:hAnsi="宋体"/>
          <w:bCs/>
          <w:sz w:val="24"/>
        </w:rPr>
        <w:t>表</w:t>
      </w:r>
      <w:r w:rsidR="005F6DE3" w:rsidRPr="00EF6C32">
        <w:rPr>
          <w:rFonts w:ascii="宋体" w:hAnsi="宋体"/>
          <w:bCs/>
          <w:sz w:val="24"/>
        </w:rPr>
        <w:t>2</w:t>
      </w:r>
      <w:r w:rsidR="005F6DE3" w:rsidRPr="00EF6C32">
        <w:rPr>
          <w:rFonts w:ascii="宋体" w:hAnsi="宋体" w:hint="eastAsia"/>
          <w:bCs/>
          <w:sz w:val="24"/>
        </w:rPr>
        <w:t>-</w:t>
      </w:r>
      <w:r w:rsidR="005F6DE3" w:rsidRPr="00EF6C32">
        <w:rPr>
          <w:rFonts w:ascii="宋体" w:hAnsi="宋体"/>
          <w:bCs/>
          <w:sz w:val="24"/>
        </w:rPr>
        <w:t>6</w:t>
      </w:r>
      <w:r w:rsidRPr="00EF6C32">
        <w:rPr>
          <w:rFonts w:ascii="宋体" w:hAnsi="宋体"/>
          <w:bCs/>
          <w:sz w:val="24"/>
        </w:rPr>
        <w:t xml:space="preserve">  通过“中国裁判文书网”自行查询的行贿犯罪档案查询结果</w:t>
      </w:r>
      <w:r w:rsidRPr="00EF6C32">
        <w:rPr>
          <w:rFonts w:ascii="宋体" w:hAnsi="宋体" w:hint="eastAsia"/>
          <w:bCs/>
          <w:sz w:val="24"/>
        </w:rPr>
        <w:t>；</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kern w:val="24"/>
          <w:sz w:val="24"/>
        </w:rPr>
        <w:t>表</w:t>
      </w:r>
      <w:r w:rsidR="005F6DE3" w:rsidRPr="00EF6C32">
        <w:rPr>
          <w:rFonts w:ascii="宋体" w:hAnsi="宋体"/>
          <w:kern w:val="24"/>
          <w:sz w:val="24"/>
        </w:rPr>
        <w:t>3</w:t>
      </w:r>
      <w:r w:rsidRPr="00EF6C32">
        <w:rPr>
          <w:rFonts w:ascii="宋体" w:hAnsi="宋体" w:hint="eastAsia"/>
          <w:kern w:val="24"/>
          <w:sz w:val="24"/>
        </w:rPr>
        <w:t xml:space="preserve"> 按供应商须知第15条规定要求提交的磋商保证金证明文件；</w:t>
      </w:r>
    </w:p>
    <w:p w:rsidR="00F05772" w:rsidRPr="00EF6C32" w:rsidRDefault="00F05772" w:rsidP="00F05772">
      <w:pPr>
        <w:spacing w:line="360" w:lineRule="auto"/>
        <w:ind w:firstLineChars="200" w:firstLine="482"/>
        <w:rPr>
          <w:rFonts w:ascii="宋体" w:hAnsi="宋体"/>
          <w:kern w:val="24"/>
          <w:sz w:val="24"/>
        </w:rPr>
      </w:pPr>
      <w:r w:rsidRPr="00EF6C32">
        <w:rPr>
          <w:rFonts w:ascii="宋体" w:hAnsi="宋体" w:hint="eastAsia"/>
          <w:b/>
          <w:sz w:val="24"/>
          <w:u w:val="double"/>
        </w:rPr>
        <w:t>以上资格证明文件需加盖公章，表1至表</w:t>
      </w:r>
      <w:r w:rsidR="005F6DE3" w:rsidRPr="00EF6C32">
        <w:rPr>
          <w:rFonts w:ascii="宋体" w:hAnsi="宋体"/>
          <w:b/>
          <w:sz w:val="24"/>
          <w:u w:val="double"/>
        </w:rPr>
        <w:t>3</w:t>
      </w:r>
      <w:r w:rsidRPr="00EF6C32">
        <w:rPr>
          <w:rFonts w:ascii="宋体" w:hAnsi="宋体" w:hint="eastAsia"/>
          <w:b/>
          <w:sz w:val="24"/>
          <w:u w:val="double"/>
        </w:rPr>
        <w:t>的内容若未提供则可视为未实质性响应磋商文件，视为无效投标</w:t>
      </w:r>
      <w:r w:rsidRPr="00EF6C32">
        <w:rPr>
          <w:rFonts w:ascii="宋体" w:hAnsi="宋体" w:hint="eastAsia"/>
          <w:b/>
          <w:sz w:val="24"/>
        </w:rPr>
        <w:t>。</w:t>
      </w:r>
    </w:p>
    <w:p w:rsidR="00FA4D28" w:rsidRPr="00EF6C32" w:rsidRDefault="00FA4D28" w:rsidP="00E24011">
      <w:pPr>
        <w:numPr>
          <w:ilvl w:val="0"/>
          <w:numId w:val="43"/>
        </w:numPr>
        <w:spacing w:line="360" w:lineRule="auto"/>
        <w:ind w:left="0" w:firstLineChars="200" w:firstLine="480"/>
        <w:rPr>
          <w:rFonts w:ascii="宋体" w:hAnsi="宋体"/>
          <w:kern w:val="24"/>
          <w:sz w:val="24"/>
        </w:rPr>
      </w:pPr>
      <w:r w:rsidRPr="00EF6C32">
        <w:rPr>
          <w:rFonts w:ascii="宋体" w:hAnsi="宋体" w:hint="eastAsia"/>
          <w:kern w:val="24"/>
          <w:sz w:val="24"/>
        </w:rPr>
        <w:t>供货商认为其他需要说明的内容；</w:t>
      </w:r>
    </w:p>
    <w:p w:rsidR="00FA4D28" w:rsidRPr="00EF6C32" w:rsidRDefault="00FA4D28">
      <w:pPr>
        <w:spacing w:line="360" w:lineRule="auto"/>
        <w:ind w:firstLineChars="200" w:firstLine="482"/>
        <w:rPr>
          <w:rFonts w:ascii="宋体" w:hAnsi="宋体"/>
          <w:b/>
          <w:bCs/>
          <w:sz w:val="24"/>
        </w:rPr>
      </w:pPr>
      <w:r w:rsidRPr="00EF6C32">
        <w:rPr>
          <w:rFonts w:ascii="宋体" w:hAnsi="宋体" w:hint="eastAsia"/>
          <w:b/>
          <w:bCs/>
          <w:sz w:val="24"/>
        </w:rPr>
        <w:t>各供应商应将响应文件装订成册，编制目录及注明页码，且将目录设置为第1页，依次逐页增加页码，</w:t>
      </w:r>
      <w:r w:rsidRPr="00EF6C32">
        <w:rPr>
          <w:rFonts w:ascii="宋体" w:hAnsi="宋体"/>
          <w:b/>
          <w:bCs/>
          <w:sz w:val="24"/>
        </w:rPr>
        <w:t>所有分隔页包括空白页以及样本或图片等技术资料也必须连续编制页码</w:t>
      </w:r>
      <w:r w:rsidRPr="00EF6C32">
        <w:rPr>
          <w:rFonts w:ascii="宋体" w:hAnsi="宋体" w:hint="eastAsia"/>
          <w:b/>
          <w:bCs/>
          <w:sz w:val="24"/>
        </w:rPr>
        <w:t>，且采用胶装密封。</w:t>
      </w:r>
    </w:p>
    <w:p w:rsidR="00FA4D28" w:rsidRPr="00EF6C32" w:rsidRDefault="00FA4D28">
      <w:pPr>
        <w:spacing w:line="360" w:lineRule="auto"/>
        <w:ind w:firstLineChars="200" w:firstLine="602"/>
        <w:jc w:val="left"/>
        <w:rPr>
          <w:rFonts w:ascii="宋体" w:hAnsi="宋体"/>
          <w:b/>
          <w:sz w:val="30"/>
        </w:rPr>
        <w:sectPr w:rsidR="00FA4D28" w:rsidRPr="00EF6C32">
          <w:headerReference w:type="default" r:id="rId11"/>
          <w:pgSz w:w="11906" w:h="16838"/>
          <w:pgMar w:top="623" w:right="1286" w:bottom="468" w:left="1260" w:header="851" w:footer="992" w:gutter="0"/>
          <w:cols w:space="720"/>
          <w:docGrid w:type="lines" w:linePitch="312"/>
        </w:sectPr>
      </w:pPr>
    </w:p>
    <w:p w:rsidR="00FA4D28" w:rsidRPr="00EF6C32" w:rsidRDefault="00FA4D28">
      <w:pPr>
        <w:spacing w:line="360" w:lineRule="auto"/>
        <w:ind w:firstLineChars="200" w:firstLine="480"/>
        <w:rPr>
          <w:rFonts w:ascii="宋体" w:hAnsi="宋体"/>
          <w:sz w:val="24"/>
        </w:rPr>
      </w:pPr>
    </w:p>
    <w:p w:rsidR="00FA4D28" w:rsidRPr="00EF6C32" w:rsidRDefault="00FA4D28">
      <w:pPr>
        <w:pStyle w:val="4"/>
        <w:spacing w:before="0" w:after="0" w:line="360" w:lineRule="auto"/>
        <w:rPr>
          <w:rFonts w:ascii="宋体" w:eastAsia="宋体" w:hAnsi="宋体"/>
          <w:sz w:val="30"/>
          <w:szCs w:val="30"/>
        </w:rPr>
      </w:pPr>
      <w:r w:rsidRPr="00EF6C32">
        <w:rPr>
          <w:rFonts w:ascii="宋体" w:eastAsia="宋体" w:hAnsi="宋体" w:hint="eastAsia"/>
          <w:sz w:val="30"/>
          <w:szCs w:val="30"/>
        </w:rPr>
        <w:t>附件1                    磋商承诺书</w:t>
      </w:r>
    </w:p>
    <w:p w:rsidR="00FA4D28" w:rsidRPr="00EF6C32" w:rsidRDefault="00FA4D28">
      <w:pPr>
        <w:spacing w:line="360" w:lineRule="auto"/>
        <w:jc w:val="center"/>
        <w:rPr>
          <w:rFonts w:ascii="宋体" w:hAnsi="宋体"/>
          <w:b/>
          <w:sz w:val="30"/>
        </w:rPr>
      </w:pPr>
    </w:p>
    <w:p w:rsidR="00FA4D28" w:rsidRPr="00EF6C32" w:rsidRDefault="00FA4D28">
      <w:pPr>
        <w:spacing w:line="360" w:lineRule="auto"/>
        <w:rPr>
          <w:rFonts w:ascii="宋体" w:hAnsi="宋体"/>
          <w:sz w:val="24"/>
        </w:rPr>
      </w:pPr>
      <w:r w:rsidRPr="00EF6C32">
        <w:rPr>
          <w:rFonts w:ascii="宋体" w:hAnsi="宋体" w:hint="eastAsia"/>
          <w:sz w:val="24"/>
          <w:u w:val="single"/>
        </w:rPr>
        <w:t>上海寅乾商务咨询有限公司</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      </w:t>
      </w:r>
      <w:r w:rsidRPr="00EF6C32">
        <w:rPr>
          <w:rFonts w:ascii="宋体" w:hAnsi="宋体" w:hint="eastAsia"/>
          <w:sz w:val="24"/>
          <w:u w:val="single"/>
        </w:rPr>
        <w:t xml:space="preserve">                                 </w:t>
      </w:r>
      <w:r w:rsidRPr="00EF6C32">
        <w:rPr>
          <w:rFonts w:ascii="宋体" w:hAnsi="宋体" w:hint="eastAsia"/>
          <w:sz w:val="24"/>
        </w:rPr>
        <w:t xml:space="preserve">（供应商全称）授权 </w:t>
      </w:r>
      <w:r w:rsidRPr="00EF6C32">
        <w:rPr>
          <w:rFonts w:ascii="宋体" w:hAnsi="宋体" w:hint="eastAsia"/>
          <w:sz w:val="24"/>
          <w:u w:val="single"/>
        </w:rPr>
        <w:t xml:space="preserve">           </w:t>
      </w:r>
      <w:r w:rsidRPr="00EF6C32">
        <w:rPr>
          <w:rFonts w:ascii="宋体" w:hAnsi="宋体" w:hint="eastAsia"/>
          <w:sz w:val="24"/>
        </w:rPr>
        <w:t>（授权代表姓名）</w:t>
      </w:r>
      <w:r w:rsidRPr="00EF6C32">
        <w:rPr>
          <w:rFonts w:ascii="宋体" w:hAnsi="宋体" w:hint="eastAsia"/>
          <w:sz w:val="24"/>
          <w:u w:val="single"/>
        </w:rPr>
        <w:t xml:space="preserve">                  </w:t>
      </w:r>
      <w:r w:rsidRPr="00EF6C32">
        <w:rPr>
          <w:rFonts w:ascii="宋体" w:hAnsi="宋体" w:hint="eastAsia"/>
          <w:sz w:val="24"/>
        </w:rPr>
        <w:t>（职务、职称）为授权代表，参加贵方组织的</w:t>
      </w:r>
      <w:r w:rsidRPr="00EF6C32">
        <w:rPr>
          <w:rFonts w:ascii="宋体" w:hAnsi="宋体" w:hint="eastAsia"/>
          <w:sz w:val="24"/>
          <w:u w:val="single"/>
        </w:rPr>
        <w:t xml:space="preserve">                       </w:t>
      </w:r>
      <w:r w:rsidRPr="00EF6C32">
        <w:rPr>
          <w:rFonts w:ascii="宋体" w:hAnsi="宋体" w:hint="eastAsia"/>
          <w:sz w:val="24"/>
        </w:rPr>
        <w:t>（项目编号、项目名称）招标的有关活动，并对</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u w:val="single"/>
        </w:rPr>
        <w:t xml:space="preserve">               </w:t>
      </w:r>
      <w:r w:rsidRPr="00EF6C32">
        <w:rPr>
          <w:rFonts w:ascii="宋体" w:hAnsi="宋体" w:hint="eastAsia"/>
          <w:sz w:val="24"/>
        </w:rPr>
        <w:t>项目进行投标。为此：</w:t>
      </w:r>
    </w:p>
    <w:p w:rsidR="00FA4D28" w:rsidRPr="00EF6C32" w:rsidRDefault="00FA4D28" w:rsidP="00E24011">
      <w:pPr>
        <w:numPr>
          <w:ilvl w:val="0"/>
          <w:numId w:val="44"/>
        </w:numPr>
        <w:spacing w:line="360" w:lineRule="auto"/>
        <w:rPr>
          <w:rFonts w:ascii="宋体" w:hAnsi="宋体"/>
          <w:sz w:val="24"/>
        </w:rPr>
      </w:pPr>
      <w:r w:rsidRPr="00EF6C32">
        <w:rPr>
          <w:rFonts w:ascii="宋体" w:hAnsi="宋体" w:hint="eastAsia"/>
          <w:sz w:val="24"/>
        </w:rPr>
        <w:t>我方提供报价须知规定的全部响应文件：响应文件一份正本、</w:t>
      </w:r>
      <w:r w:rsidR="00C74145" w:rsidRPr="00EF6C32">
        <w:rPr>
          <w:rFonts w:ascii="宋体" w:hAnsi="宋体" w:hint="eastAsia"/>
          <w:sz w:val="24"/>
        </w:rPr>
        <w:t>叁</w:t>
      </w:r>
      <w:r w:rsidR="0097312C" w:rsidRPr="00EF6C32">
        <w:rPr>
          <w:rFonts w:ascii="宋体" w:hAnsi="宋体" w:hint="eastAsia"/>
          <w:sz w:val="24"/>
        </w:rPr>
        <w:t>份副本</w:t>
      </w:r>
      <w:r w:rsidRPr="00EF6C32">
        <w:rPr>
          <w:rFonts w:ascii="宋体" w:hAnsi="宋体" w:hint="eastAsia"/>
          <w:sz w:val="24"/>
        </w:rPr>
        <w:t>；</w:t>
      </w:r>
    </w:p>
    <w:p w:rsidR="00FA4D28" w:rsidRPr="00EF6C32" w:rsidRDefault="00FA4D28" w:rsidP="00E24011">
      <w:pPr>
        <w:numPr>
          <w:ilvl w:val="0"/>
          <w:numId w:val="44"/>
        </w:numPr>
        <w:spacing w:line="360" w:lineRule="auto"/>
        <w:rPr>
          <w:rFonts w:ascii="宋体" w:hAnsi="宋体"/>
          <w:sz w:val="24"/>
        </w:rPr>
      </w:pPr>
      <w:r w:rsidRPr="00EF6C32">
        <w:rPr>
          <w:rFonts w:ascii="宋体" w:hAnsi="宋体" w:hint="eastAsia"/>
          <w:sz w:val="24"/>
        </w:rPr>
        <w:t>我方保证遵守报价须知中的有关规定。</w:t>
      </w:r>
    </w:p>
    <w:p w:rsidR="00FA4D28" w:rsidRPr="00EF6C32" w:rsidRDefault="00FA4D28" w:rsidP="00E24011">
      <w:pPr>
        <w:numPr>
          <w:ilvl w:val="0"/>
          <w:numId w:val="44"/>
        </w:numPr>
        <w:spacing w:line="360" w:lineRule="auto"/>
        <w:ind w:left="0" w:firstLine="525"/>
        <w:rPr>
          <w:rFonts w:ascii="宋体" w:hAnsi="宋体"/>
          <w:sz w:val="24"/>
        </w:rPr>
      </w:pPr>
      <w:r w:rsidRPr="00EF6C32">
        <w:rPr>
          <w:rFonts w:ascii="宋体" w:hAnsi="宋体" w:hint="eastAsia"/>
          <w:sz w:val="24"/>
        </w:rPr>
        <w:t>我方保证忠实地执行买卖双方所签署的经济合同，并承担合同规定的责任义务。</w:t>
      </w:r>
    </w:p>
    <w:p w:rsidR="00FA4D28" w:rsidRPr="00EF6C32" w:rsidRDefault="00FA4D28" w:rsidP="00E24011">
      <w:pPr>
        <w:numPr>
          <w:ilvl w:val="0"/>
          <w:numId w:val="44"/>
        </w:numPr>
        <w:spacing w:line="360" w:lineRule="auto"/>
        <w:ind w:left="0" w:firstLine="525"/>
        <w:rPr>
          <w:rFonts w:ascii="宋体" w:hAnsi="宋体"/>
          <w:sz w:val="24"/>
        </w:rPr>
      </w:pPr>
      <w:r w:rsidRPr="00EF6C32">
        <w:rPr>
          <w:rFonts w:ascii="宋体" w:hAnsi="宋体" w:hint="eastAsia"/>
          <w:sz w:val="24"/>
        </w:rPr>
        <w:t>我方愿意向贵方提供任何与该项目投标有关的数据、情况和技术资料。</w:t>
      </w:r>
    </w:p>
    <w:p w:rsidR="00FA4D28" w:rsidRPr="00EF6C32" w:rsidRDefault="00FA4D28" w:rsidP="00E24011">
      <w:pPr>
        <w:numPr>
          <w:ilvl w:val="0"/>
          <w:numId w:val="44"/>
        </w:numPr>
        <w:spacing w:line="360" w:lineRule="auto"/>
        <w:ind w:left="0" w:firstLine="525"/>
        <w:rPr>
          <w:rFonts w:ascii="宋体" w:hAnsi="宋体"/>
          <w:sz w:val="24"/>
        </w:rPr>
      </w:pPr>
      <w:r w:rsidRPr="00EF6C32">
        <w:rPr>
          <w:rFonts w:ascii="宋体" w:hAnsi="宋体" w:hint="eastAsia"/>
          <w:sz w:val="24"/>
        </w:rPr>
        <w:t>我方愿意履行自己在响应文件中的全部承诺和责任。</w:t>
      </w:r>
    </w:p>
    <w:p w:rsidR="00FA4D28" w:rsidRPr="00EF6C32" w:rsidRDefault="00FA4D28" w:rsidP="00E24011">
      <w:pPr>
        <w:numPr>
          <w:ilvl w:val="0"/>
          <w:numId w:val="44"/>
        </w:numPr>
        <w:spacing w:line="360" w:lineRule="auto"/>
        <w:rPr>
          <w:rFonts w:ascii="宋体" w:hAnsi="宋体"/>
          <w:sz w:val="24"/>
        </w:rPr>
      </w:pPr>
      <w:r w:rsidRPr="00EF6C32">
        <w:rPr>
          <w:rFonts w:ascii="宋体" w:hAnsi="宋体" w:hint="eastAsia"/>
          <w:sz w:val="24"/>
        </w:rPr>
        <w:t>本投标自磋商响应截止之日起</w:t>
      </w:r>
      <w:r w:rsidRPr="00EF6C32">
        <w:rPr>
          <w:rFonts w:ascii="宋体" w:hAnsi="宋体" w:hint="eastAsia"/>
          <w:sz w:val="24"/>
          <w:u w:val="single"/>
        </w:rPr>
        <w:t xml:space="preserve">      </w:t>
      </w:r>
      <w:r w:rsidRPr="00EF6C32">
        <w:rPr>
          <w:rFonts w:ascii="宋体" w:hAnsi="宋体" w:hint="eastAsia"/>
          <w:sz w:val="24"/>
        </w:rPr>
        <w:t>个日历日内有效。</w:t>
      </w:r>
    </w:p>
    <w:p w:rsidR="00FA4D28" w:rsidRPr="00EF6C32" w:rsidRDefault="00FA4D28" w:rsidP="00E24011">
      <w:pPr>
        <w:numPr>
          <w:ilvl w:val="0"/>
          <w:numId w:val="44"/>
        </w:numPr>
        <w:spacing w:line="360" w:lineRule="auto"/>
        <w:rPr>
          <w:rFonts w:ascii="宋体" w:hAnsi="宋体"/>
          <w:sz w:val="24"/>
        </w:rPr>
      </w:pPr>
      <w:r w:rsidRPr="00EF6C32">
        <w:rPr>
          <w:rFonts w:ascii="宋体" w:hAnsi="宋体" w:hint="eastAsia"/>
          <w:sz w:val="24"/>
        </w:rPr>
        <w:t>与本项目有关的一切往来通讯请寄：</w:t>
      </w:r>
    </w:p>
    <w:p w:rsidR="00FA4D28" w:rsidRPr="00EF6C32" w:rsidRDefault="00FA4D28">
      <w:pPr>
        <w:spacing w:line="360" w:lineRule="auto"/>
        <w:ind w:left="525"/>
        <w:rPr>
          <w:rFonts w:ascii="宋体" w:hAnsi="宋体"/>
          <w:sz w:val="24"/>
          <w:u w:val="single"/>
        </w:rPr>
      </w:pPr>
      <w:r w:rsidRPr="00EF6C32">
        <w:rPr>
          <w:rFonts w:ascii="宋体" w:hAnsi="宋体" w:hint="eastAsia"/>
          <w:sz w:val="24"/>
        </w:rPr>
        <w:t>地址：</w:t>
      </w:r>
      <w:r w:rsidRPr="00EF6C32">
        <w:rPr>
          <w:rFonts w:ascii="宋体" w:hAnsi="宋体" w:hint="eastAsia"/>
          <w:sz w:val="24"/>
          <w:u w:val="single"/>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 xml:space="preserve">邮编： </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 xml:space="preserve">电话： </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传真：</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供应商代表（签字）：</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ind w:left="525"/>
        <w:rPr>
          <w:rFonts w:ascii="宋体" w:hAnsi="宋体"/>
          <w:sz w:val="24"/>
        </w:rPr>
      </w:pPr>
      <w:r w:rsidRPr="00EF6C32">
        <w:rPr>
          <w:rFonts w:ascii="宋体" w:hAnsi="宋体" w:hint="eastAsia"/>
          <w:sz w:val="24"/>
        </w:rPr>
        <w:t>日     期：</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p>
    <w:p w:rsidR="00FA4D28" w:rsidRPr="00EF6C32" w:rsidRDefault="00FA4D28">
      <w:pPr>
        <w:pStyle w:val="ae"/>
        <w:spacing w:line="360" w:lineRule="auto"/>
        <w:rPr>
          <w:rFonts w:hAnsi="宋体"/>
          <w:b/>
          <w:sz w:val="28"/>
          <w:szCs w:val="28"/>
        </w:rPr>
      </w:pPr>
    </w:p>
    <w:p w:rsidR="00FA4D28" w:rsidRPr="00EF6C32" w:rsidRDefault="00FA4D28">
      <w:pPr>
        <w:pStyle w:val="4"/>
        <w:spacing w:before="0" w:after="0" w:line="360" w:lineRule="auto"/>
        <w:rPr>
          <w:rFonts w:ascii="宋体" w:eastAsia="宋体" w:hAnsi="宋体"/>
          <w:b w:val="0"/>
          <w:sz w:val="30"/>
          <w:szCs w:val="30"/>
        </w:rPr>
        <w:sectPr w:rsidR="00FA4D28" w:rsidRPr="00EF6C32">
          <w:headerReference w:type="default" r:id="rId12"/>
          <w:pgSz w:w="11906" w:h="16838"/>
          <w:pgMar w:top="623" w:right="1286" w:bottom="468" w:left="1260" w:header="851" w:footer="992" w:gutter="0"/>
          <w:cols w:space="720"/>
          <w:docGrid w:type="lines" w:linePitch="312"/>
        </w:sectPr>
      </w:pPr>
    </w:p>
    <w:p w:rsidR="00FA4D28" w:rsidRPr="00EF6C32" w:rsidRDefault="00FA4D28">
      <w:pPr>
        <w:pStyle w:val="4"/>
        <w:spacing w:before="0" w:after="0" w:line="360" w:lineRule="auto"/>
        <w:rPr>
          <w:rFonts w:ascii="宋体" w:eastAsia="宋体" w:hAnsi="宋体"/>
          <w:sz w:val="30"/>
          <w:szCs w:val="30"/>
        </w:rPr>
      </w:pPr>
      <w:r w:rsidRPr="00EF6C32">
        <w:rPr>
          <w:rFonts w:ascii="宋体" w:eastAsia="宋体" w:hAnsi="宋体" w:hint="eastAsia"/>
          <w:sz w:val="30"/>
          <w:szCs w:val="30"/>
        </w:rPr>
        <w:t>附件2                     报价一览表</w:t>
      </w:r>
    </w:p>
    <w:p w:rsidR="00FA4D28" w:rsidRPr="00EF6C32" w:rsidRDefault="00FA4D28">
      <w:pPr>
        <w:pStyle w:val="a9"/>
        <w:spacing w:line="360" w:lineRule="auto"/>
        <w:ind w:firstLineChars="0" w:firstLine="0"/>
        <w:jc w:val="center"/>
        <w:rPr>
          <w:rFonts w:ascii="宋体" w:hAnsi="宋体"/>
          <w:bCs/>
          <w:sz w:val="30"/>
          <w:szCs w:val="30"/>
        </w:rPr>
      </w:pPr>
      <w:r w:rsidRPr="00EF6C32">
        <w:rPr>
          <w:rFonts w:ascii="宋体" w:hAnsi="宋体" w:hint="eastAsia"/>
          <w:bCs/>
          <w:sz w:val="30"/>
          <w:szCs w:val="30"/>
        </w:rPr>
        <w:t>首轮报价表</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供应商名称：__________________________</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项目编号：______________________________</w:t>
      </w:r>
    </w:p>
    <w:p w:rsidR="00FA4D28" w:rsidRPr="00EF6C32" w:rsidRDefault="00FA4D28">
      <w:pPr>
        <w:spacing w:line="360" w:lineRule="auto"/>
        <w:ind w:right="720"/>
        <w:jc w:val="right"/>
        <w:rPr>
          <w:rFonts w:ascii="宋体" w:hAnsi="宋体"/>
          <w:sz w:val="24"/>
        </w:rPr>
      </w:pPr>
      <w:r w:rsidRPr="00EF6C32">
        <w:rPr>
          <w:rFonts w:ascii="宋体" w:hAnsi="宋体" w:hint="eastAsia"/>
          <w:sz w:val="24"/>
        </w:rPr>
        <w:t>货币单位：元</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87"/>
        <w:gridCol w:w="2567"/>
        <w:gridCol w:w="2911"/>
        <w:gridCol w:w="2057"/>
      </w:tblGrid>
      <w:tr w:rsidR="00C773EF" w:rsidRPr="00EF6C32" w:rsidTr="00C773EF">
        <w:trPr>
          <w:trHeight w:val="350"/>
          <w:jc w:val="center"/>
        </w:trPr>
        <w:tc>
          <w:tcPr>
            <w:tcW w:w="579" w:type="pct"/>
          </w:tcPr>
          <w:p w:rsidR="00C773EF" w:rsidRPr="00EF6C32" w:rsidRDefault="00C773EF" w:rsidP="00A72079">
            <w:pPr>
              <w:spacing w:line="520" w:lineRule="exact"/>
              <w:ind w:leftChars="-14" w:left="-29" w:firstLineChars="12" w:firstLine="29"/>
              <w:jc w:val="center"/>
              <w:rPr>
                <w:rFonts w:ascii="宋体" w:hAnsi="宋体"/>
                <w:sz w:val="24"/>
                <w:shd w:val="clear" w:color="auto" w:fill="FFFFFF"/>
              </w:rPr>
            </w:pPr>
            <w:r w:rsidRPr="00EF6C32">
              <w:rPr>
                <w:rFonts w:ascii="宋体" w:hAnsi="宋体" w:hint="eastAsia"/>
                <w:sz w:val="24"/>
                <w:shd w:val="clear" w:color="auto" w:fill="FFFFFF"/>
              </w:rPr>
              <w:t>序号</w:t>
            </w:r>
          </w:p>
        </w:tc>
        <w:tc>
          <w:tcPr>
            <w:tcW w:w="1506" w:type="pct"/>
          </w:tcPr>
          <w:p w:rsidR="00C773EF" w:rsidRPr="00EF6C32" w:rsidRDefault="00C773EF" w:rsidP="00A72079">
            <w:pPr>
              <w:spacing w:line="520" w:lineRule="exact"/>
              <w:ind w:leftChars="-14" w:left="-29" w:firstLineChars="12" w:firstLine="29"/>
              <w:jc w:val="center"/>
              <w:rPr>
                <w:rFonts w:ascii="宋体" w:hAnsi="宋体"/>
                <w:sz w:val="24"/>
                <w:shd w:val="clear" w:color="auto" w:fill="FFFFFF"/>
              </w:rPr>
            </w:pPr>
            <w:r w:rsidRPr="00EF6C32">
              <w:rPr>
                <w:rFonts w:ascii="宋体" w:hAnsi="宋体" w:hint="eastAsia"/>
                <w:sz w:val="24"/>
                <w:shd w:val="clear" w:color="auto" w:fill="FFFFFF"/>
              </w:rPr>
              <w:t>报价内容</w:t>
            </w:r>
          </w:p>
        </w:tc>
        <w:tc>
          <w:tcPr>
            <w:tcW w:w="1708" w:type="pct"/>
          </w:tcPr>
          <w:p w:rsidR="00C773EF" w:rsidRPr="00EF6C32" w:rsidRDefault="00C773EF">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含税总价（元）</w:t>
            </w:r>
          </w:p>
        </w:tc>
        <w:tc>
          <w:tcPr>
            <w:tcW w:w="1207" w:type="pct"/>
            <w:vAlign w:val="center"/>
          </w:tcPr>
          <w:p w:rsidR="00C773EF" w:rsidRPr="00EF6C32" w:rsidRDefault="00C773EF">
            <w:pPr>
              <w:widowControl/>
              <w:spacing w:line="360" w:lineRule="auto"/>
              <w:jc w:val="center"/>
              <w:rPr>
                <w:rFonts w:ascii="宋体" w:hAnsi="宋体"/>
                <w:sz w:val="24"/>
                <w:shd w:val="clear" w:color="auto" w:fill="FFFFFF"/>
              </w:rPr>
            </w:pPr>
            <w:r w:rsidRPr="00EF6C32">
              <w:rPr>
                <w:rFonts w:ascii="宋体" w:hAnsi="宋体" w:hint="eastAsia"/>
                <w:sz w:val="24"/>
                <w:shd w:val="clear" w:color="auto" w:fill="FFFFFF"/>
              </w:rPr>
              <w:t>交付时间</w:t>
            </w:r>
          </w:p>
        </w:tc>
      </w:tr>
      <w:tr w:rsidR="00C773EF" w:rsidRPr="00EF6C32" w:rsidTr="00C773EF">
        <w:trPr>
          <w:trHeight w:val="867"/>
          <w:jc w:val="center"/>
        </w:trPr>
        <w:tc>
          <w:tcPr>
            <w:tcW w:w="579" w:type="pct"/>
            <w:vMerge w:val="restart"/>
          </w:tcPr>
          <w:p w:rsidR="00C773EF" w:rsidRPr="00EF6C32" w:rsidRDefault="00C773EF">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1</w:t>
            </w:r>
          </w:p>
        </w:tc>
        <w:tc>
          <w:tcPr>
            <w:tcW w:w="1506" w:type="pct"/>
            <w:vMerge w:val="restart"/>
          </w:tcPr>
          <w:p w:rsidR="00C773EF" w:rsidRPr="00EF6C32" w:rsidRDefault="00D6195B">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2020年“1+16”美术馆市民共享计划服务项目</w:t>
            </w:r>
          </w:p>
        </w:tc>
        <w:tc>
          <w:tcPr>
            <w:tcW w:w="1708" w:type="pct"/>
          </w:tcPr>
          <w:p w:rsidR="00C773EF" w:rsidRPr="00EF6C32" w:rsidRDefault="00C773EF">
            <w:pPr>
              <w:spacing w:line="520" w:lineRule="exact"/>
              <w:rPr>
                <w:rFonts w:ascii="宋体" w:hAnsi="宋体"/>
                <w:sz w:val="24"/>
                <w:shd w:val="clear" w:color="auto" w:fill="FFFFFF"/>
              </w:rPr>
            </w:pPr>
            <w:r w:rsidRPr="00EF6C32">
              <w:rPr>
                <w:rFonts w:ascii="宋体" w:hAnsi="宋体" w:hint="eastAsia"/>
                <w:sz w:val="24"/>
                <w:shd w:val="clear" w:color="auto" w:fill="FFFFFF"/>
              </w:rPr>
              <w:t>小写：</w:t>
            </w:r>
          </w:p>
        </w:tc>
        <w:tc>
          <w:tcPr>
            <w:tcW w:w="1207" w:type="pct"/>
            <w:vMerge w:val="restart"/>
          </w:tcPr>
          <w:p w:rsidR="00C773EF" w:rsidRPr="00EF6C32" w:rsidRDefault="00C773EF">
            <w:pPr>
              <w:spacing w:line="520" w:lineRule="exact"/>
              <w:rPr>
                <w:rFonts w:ascii="宋体" w:hAnsi="宋体"/>
                <w:sz w:val="24"/>
                <w:shd w:val="clear" w:color="auto" w:fill="FFFFFF"/>
              </w:rPr>
            </w:pPr>
          </w:p>
        </w:tc>
      </w:tr>
      <w:tr w:rsidR="00C773EF" w:rsidRPr="00EF6C32" w:rsidTr="00C773EF">
        <w:trPr>
          <w:trHeight w:val="961"/>
          <w:jc w:val="center"/>
        </w:trPr>
        <w:tc>
          <w:tcPr>
            <w:tcW w:w="579" w:type="pct"/>
            <w:vMerge/>
          </w:tcPr>
          <w:p w:rsidR="00C773EF" w:rsidRPr="00EF6C32" w:rsidRDefault="00C773EF">
            <w:pPr>
              <w:spacing w:line="520" w:lineRule="exact"/>
              <w:jc w:val="center"/>
              <w:rPr>
                <w:rFonts w:ascii="宋体" w:hAnsi="宋体"/>
                <w:sz w:val="24"/>
                <w:shd w:val="clear" w:color="auto" w:fill="FFFFFF"/>
              </w:rPr>
            </w:pPr>
          </w:p>
        </w:tc>
        <w:tc>
          <w:tcPr>
            <w:tcW w:w="1506" w:type="pct"/>
            <w:vMerge/>
          </w:tcPr>
          <w:p w:rsidR="00C773EF" w:rsidRPr="00EF6C32" w:rsidRDefault="00C773EF">
            <w:pPr>
              <w:spacing w:line="520" w:lineRule="exact"/>
              <w:jc w:val="center"/>
              <w:rPr>
                <w:rFonts w:ascii="宋体" w:hAnsi="宋体"/>
                <w:sz w:val="24"/>
                <w:shd w:val="clear" w:color="auto" w:fill="FFFFFF"/>
              </w:rPr>
            </w:pPr>
          </w:p>
        </w:tc>
        <w:tc>
          <w:tcPr>
            <w:tcW w:w="1708" w:type="pct"/>
          </w:tcPr>
          <w:p w:rsidR="00C773EF" w:rsidRPr="00EF6C32" w:rsidRDefault="00C773EF">
            <w:pPr>
              <w:spacing w:line="520" w:lineRule="exact"/>
              <w:rPr>
                <w:rFonts w:ascii="宋体" w:hAnsi="宋体"/>
                <w:sz w:val="24"/>
                <w:shd w:val="clear" w:color="auto" w:fill="FFFFFF"/>
              </w:rPr>
            </w:pPr>
            <w:r w:rsidRPr="00EF6C32">
              <w:rPr>
                <w:rFonts w:ascii="宋体" w:hAnsi="宋体" w:hint="eastAsia"/>
                <w:sz w:val="24"/>
                <w:shd w:val="clear" w:color="auto" w:fill="FFFFFF"/>
              </w:rPr>
              <w:t>大写：</w:t>
            </w:r>
          </w:p>
        </w:tc>
        <w:tc>
          <w:tcPr>
            <w:tcW w:w="1207" w:type="pct"/>
            <w:vMerge/>
          </w:tcPr>
          <w:p w:rsidR="00C773EF" w:rsidRPr="00EF6C32" w:rsidRDefault="00C773EF">
            <w:pPr>
              <w:spacing w:line="520" w:lineRule="exact"/>
              <w:rPr>
                <w:rFonts w:ascii="宋体" w:hAnsi="宋体"/>
                <w:sz w:val="24"/>
                <w:shd w:val="clear" w:color="auto" w:fill="FFFFFF"/>
              </w:rPr>
            </w:pPr>
          </w:p>
        </w:tc>
      </w:tr>
    </w:tbl>
    <w:p w:rsidR="00FA4D28" w:rsidRPr="00EF6C32" w:rsidRDefault="00FA4D28">
      <w:pPr>
        <w:spacing w:line="360" w:lineRule="auto"/>
        <w:ind w:right="720"/>
        <w:jc w:val="right"/>
        <w:rPr>
          <w:rFonts w:ascii="宋体" w:hAnsi="宋体"/>
          <w:sz w:val="24"/>
        </w:rPr>
      </w:pPr>
    </w:p>
    <w:p w:rsidR="00FA4D28" w:rsidRPr="00EF6C32" w:rsidRDefault="00FA4D28">
      <w:pPr>
        <w:pStyle w:val="a9"/>
        <w:spacing w:line="360" w:lineRule="auto"/>
        <w:ind w:firstLine="480"/>
        <w:rPr>
          <w:rFonts w:ascii="宋体" w:hAnsi="宋体"/>
          <w:sz w:val="24"/>
          <w:szCs w:val="24"/>
        </w:rPr>
      </w:pPr>
      <w:r w:rsidRPr="00EF6C32">
        <w:rPr>
          <w:rFonts w:ascii="宋体" w:hAnsi="宋体" w:hint="eastAsia"/>
          <w:sz w:val="24"/>
          <w:szCs w:val="24"/>
        </w:rPr>
        <w:t xml:space="preserve">注： </w:t>
      </w:r>
    </w:p>
    <w:p w:rsidR="00FA4D28" w:rsidRPr="00EF6C32" w:rsidRDefault="00FA4D28">
      <w:pPr>
        <w:pStyle w:val="a9"/>
        <w:spacing w:line="360" w:lineRule="auto"/>
        <w:ind w:firstLine="480"/>
        <w:rPr>
          <w:rFonts w:ascii="宋体" w:hAnsi="宋体"/>
          <w:sz w:val="24"/>
          <w:szCs w:val="24"/>
        </w:rPr>
      </w:pPr>
      <w:r w:rsidRPr="00EF6C32">
        <w:rPr>
          <w:rFonts w:ascii="宋体" w:hAnsi="宋体" w:hint="eastAsia"/>
          <w:sz w:val="24"/>
          <w:szCs w:val="24"/>
        </w:rPr>
        <w:t>（1）若本表与报价格式其他部分在内容上有出入，以本表为准。</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（2）本报价项目的分项报价表请各供应商自行列明。</w:t>
      </w:r>
    </w:p>
    <w:p w:rsidR="00FA4D28" w:rsidRPr="00EF6C32" w:rsidRDefault="00FA4D28">
      <w:pPr>
        <w:spacing w:line="360" w:lineRule="auto"/>
        <w:ind w:firstLineChars="200" w:firstLine="480"/>
        <w:rPr>
          <w:rFonts w:ascii="宋体" w:hAnsi="宋体"/>
          <w:sz w:val="24"/>
        </w:rPr>
      </w:pP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spacing w:line="360" w:lineRule="auto"/>
        <w:ind w:right="720"/>
        <w:jc w:val="right"/>
        <w:rPr>
          <w:rFonts w:ascii="宋体" w:hAnsi="宋体"/>
          <w:sz w:val="24"/>
        </w:rPr>
      </w:pPr>
    </w:p>
    <w:p w:rsidR="00FA4D28" w:rsidRPr="00EF6C32" w:rsidRDefault="00FA4D28">
      <w:pPr>
        <w:spacing w:line="360" w:lineRule="auto"/>
        <w:ind w:right="720"/>
        <w:jc w:val="right"/>
        <w:rPr>
          <w:rFonts w:ascii="宋体" w:hAnsi="宋体"/>
          <w:sz w:val="24"/>
        </w:rPr>
      </w:pPr>
    </w:p>
    <w:p w:rsidR="00FA4D28" w:rsidRPr="00EF6C32" w:rsidRDefault="00FA4D28">
      <w:pPr>
        <w:spacing w:line="360" w:lineRule="auto"/>
        <w:ind w:right="720"/>
        <w:jc w:val="right"/>
        <w:rPr>
          <w:rFonts w:ascii="宋体" w:hAnsi="宋体"/>
          <w:sz w:val="24"/>
        </w:rPr>
      </w:pPr>
    </w:p>
    <w:p w:rsidR="00FA4D28" w:rsidRPr="00EF6C32" w:rsidRDefault="00FA4D28">
      <w:pPr>
        <w:pStyle w:val="4"/>
        <w:spacing w:before="0" w:after="0" w:line="360" w:lineRule="auto"/>
        <w:rPr>
          <w:rFonts w:ascii="宋体" w:eastAsia="宋体" w:hAnsi="宋体"/>
          <w:sz w:val="30"/>
          <w:szCs w:val="30"/>
        </w:rPr>
      </w:pPr>
      <w:r w:rsidRPr="00EF6C32">
        <w:rPr>
          <w:rFonts w:ascii="宋体" w:eastAsia="宋体" w:hAnsi="宋体"/>
          <w:sz w:val="30"/>
          <w:szCs w:val="30"/>
        </w:rPr>
        <w:br w:type="page"/>
      </w:r>
      <w:r w:rsidRPr="00EF6C32">
        <w:rPr>
          <w:rFonts w:ascii="宋体" w:eastAsia="宋体" w:hAnsi="宋体" w:hint="eastAsia"/>
          <w:sz w:val="30"/>
          <w:szCs w:val="30"/>
        </w:rPr>
        <w:t>附件2-2                     报价一览表</w:t>
      </w:r>
    </w:p>
    <w:p w:rsidR="00FA4D28" w:rsidRPr="00EF6C32" w:rsidRDefault="00FA4D28">
      <w:pPr>
        <w:pStyle w:val="a9"/>
        <w:spacing w:line="360" w:lineRule="auto"/>
        <w:ind w:firstLineChars="0" w:firstLine="0"/>
        <w:jc w:val="center"/>
        <w:rPr>
          <w:rFonts w:ascii="宋体" w:hAnsi="宋体"/>
          <w:bCs/>
          <w:sz w:val="30"/>
          <w:szCs w:val="30"/>
        </w:rPr>
      </w:pPr>
      <w:r w:rsidRPr="00EF6C32">
        <w:rPr>
          <w:rFonts w:ascii="宋体" w:hAnsi="宋体" w:hint="eastAsia"/>
          <w:bCs/>
          <w:sz w:val="30"/>
          <w:szCs w:val="30"/>
        </w:rPr>
        <w:t>最终报价表</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供应商名称：_______________项目编号：______________________________</w:t>
      </w:r>
    </w:p>
    <w:p w:rsidR="00FA4D28" w:rsidRPr="00EF6C32" w:rsidRDefault="00FA4D28">
      <w:pPr>
        <w:spacing w:line="360" w:lineRule="auto"/>
        <w:ind w:right="720"/>
        <w:jc w:val="right"/>
        <w:rPr>
          <w:rFonts w:ascii="宋体" w:hAnsi="宋体"/>
          <w:sz w:val="24"/>
        </w:rPr>
      </w:pPr>
      <w:r w:rsidRPr="00EF6C32">
        <w:rPr>
          <w:rFonts w:ascii="宋体" w:hAnsi="宋体" w:hint="eastAsia"/>
          <w:sz w:val="24"/>
        </w:rPr>
        <w:t>货币单位：元</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1167"/>
        <w:gridCol w:w="3162"/>
        <w:gridCol w:w="2579"/>
        <w:gridCol w:w="1614"/>
      </w:tblGrid>
      <w:tr w:rsidR="00FA4D28" w:rsidRPr="00EF6C32">
        <w:trPr>
          <w:trHeight w:val="350"/>
          <w:jc w:val="center"/>
        </w:trPr>
        <w:tc>
          <w:tcPr>
            <w:tcW w:w="1167" w:type="dxa"/>
          </w:tcPr>
          <w:p w:rsidR="00FA4D28" w:rsidRPr="00EF6C32" w:rsidRDefault="00FA4D28" w:rsidP="00A72079">
            <w:pPr>
              <w:spacing w:line="520" w:lineRule="exact"/>
              <w:ind w:leftChars="-14" w:left="-29" w:firstLineChars="12" w:firstLine="29"/>
              <w:jc w:val="center"/>
              <w:rPr>
                <w:rFonts w:ascii="宋体" w:hAnsi="宋体"/>
                <w:sz w:val="24"/>
                <w:shd w:val="clear" w:color="auto" w:fill="FFFFFF"/>
              </w:rPr>
            </w:pPr>
            <w:r w:rsidRPr="00EF6C32">
              <w:rPr>
                <w:rFonts w:ascii="宋体" w:hAnsi="宋体" w:hint="eastAsia"/>
                <w:sz w:val="24"/>
                <w:shd w:val="clear" w:color="auto" w:fill="FFFFFF"/>
              </w:rPr>
              <w:t>序号</w:t>
            </w:r>
          </w:p>
        </w:tc>
        <w:tc>
          <w:tcPr>
            <w:tcW w:w="3162" w:type="dxa"/>
          </w:tcPr>
          <w:p w:rsidR="00FA4D28" w:rsidRPr="00EF6C32" w:rsidRDefault="00FA4D28">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报价内容</w:t>
            </w:r>
          </w:p>
        </w:tc>
        <w:tc>
          <w:tcPr>
            <w:tcW w:w="2579" w:type="dxa"/>
          </w:tcPr>
          <w:p w:rsidR="00FA4D28" w:rsidRPr="00EF6C32" w:rsidRDefault="00FA4D28">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含税总价（元）</w:t>
            </w:r>
          </w:p>
        </w:tc>
        <w:tc>
          <w:tcPr>
            <w:tcW w:w="1614" w:type="dxa"/>
            <w:vAlign w:val="center"/>
          </w:tcPr>
          <w:p w:rsidR="00FA4D28" w:rsidRPr="00EF6C32" w:rsidRDefault="00240BFB">
            <w:pPr>
              <w:widowControl/>
              <w:spacing w:line="360" w:lineRule="auto"/>
              <w:jc w:val="center"/>
              <w:rPr>
                <w:rFonts w:ascii="宋体" w:hAnsi="宋体"/>
                <w:sz w:val="24"/>
                <w:shd w:val="clear" w:color="auto" w:fill="FFFFFF"/>
              </w:rPr>
            </w:pPr>
            <w:r w:rsidRPr="00EF6C32">
              <w:rPr>
                <w:rFonts w:ascii="宋体" w:hAnsi="宋体" w:hint="eastAsia"/>
                <w:sz w:val="24"/>
                <w:shd w:val="clear" w:color="auto" w:fill="FFFFFF"/>
              </w:rPr>
              <w:t>交付时间</w:t>
            </w:r>
          </w:p>
        </w:tc>
      </w:tr>
      <w:tr w:rsidR="00FA4D28" w:rsidRPr="00EF6C32">
        <w:trPr>
          <w:trHeight w:val="990"/>
          <w:jc w:val="center"/>
        </w:trPr>
        <w:tc>
          <w:tcPr>
            <w:tcW w:w="1167" w:type="dxa"/>
            <w:vMerge w:val="restart"/>
          </w:tcPr>
          <w:p w:rsidR="00FA4D28" w:rsidRPr="00EF6C32" w:rsidRDefault="00FA4D28">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1</w:t>
            </w:r>
          </w:p>
        </w:tc>
        <w:tc>
          <w:tcPr>
            <w:tcW w:w="3162" w:type="dxa"/>
            <w:vMerge w:val="restart"/>
          </w:tcPr>
          <w:p w:rsidR="00FA4D28" w:rsidRPr="00EF6C32" w:rsidRDefault="00D6195B">
            <w:pPr>
              <w:spacing w:line="520" w:lineRule="exact"/>
              <w:jc w:val="center"/>
              <w:rPr>
                <w:rFonts w:ascii="宋体" w:hAnsi="宋体"/>
                <w:sz w:val="24"/>
                <w:shd w:val="clear" w:color="auto" w:fill="FFFFFF"/>
              </w:rPr>
            </w:pPr>
            <w:r w:rsidRPr="00EF6C32">
              <w:rPr>
                <w:rFonts w:ascii="宋体" w:hAnsi="宋体" w:hint="eastAsia"/>
                <w:sz w:val="24"/>
                <w:shd w:val="clear" w:color="auto" w:fill="FFFFFF"/>
              </w:rPr>
              <w:t>2020年“1+16”美术馆市民共享计划服务项目</w:t>
            </w:r>
          </w:p>
        </w:tc>
        <w:tc>
          <w:tcPr>
            <w:tcW w:w="2579" w:type="dxa"/>
          </w:tcPr>
          <w:p w:rsidR="00FA4D28" w:rsidRPr="00EF6C32" w:rsidRDefault="00FA4D28">
            <w:pPr>
              <w:spacing w:line="520" w:lineRule="exact"/>
              <w:rPr>
                <w:rFonts w:ascii="宋体" w:hAnsi="宋体"/>
                <w:sz w:val="24"/>
                <w:shd w:val="clear" w:color="auto" w:fill="FFFFFF"/>
              </w:rPr>
            </w:pPr>
            <w:r w:rsidRPr="00EF6C32">
              <w:rPr>
                <w:rFonts w:ascii="宋体" w:hAnsi="宋体" w:hint="eastAsia"/>
                <w:sz w:val="24"/>
                <w:shd w:val="clear" w:color="auto" w:fill="FFFFFF"/>
              </w:rPr>
              <w:t>小写：</w:t>
            </w:r>
          </w:p>
        </w:tc>
        <w:tc>
          <w:tcPr>
            <w:tcW w:w="1614" w:type="dxa"/>
            <w:vMerge w:val="restart"/>
          </w:tcPr>
          <w:p w:rsidR="00FA4D28" w:rsidRPr="00EF6C32" w:rsidRDefault="00FA4D28">
            <w:pPr>
              <w:spacing w:line="520" w:lineRule="exact"/>
              <w:rPr>
                <w:rFonts w:ascii="宋体" w:hAnsi="宋体"/>
                <w:sz w:val="24"/>
                <w:shd w:val="clear" w:color="auto" w:fill="FFFFFF"/>
              </w:rPr>
            </w:pPr>
          </w:p>
        </w:tc>
      </w:tr>
      <w:tr w:rsidR="00FA4D28" w:rsidRPr="00EF6C32">
        <w:trPr>
          <w:trHeight w:val="956"/>
          <w:jc w:val="center"/>
        </w:trPr>
        <w:tc>
          <w:tcPr>
            <w:tcW w:w="1167" w:type="dxa"/>
            <w:vMerge/>
          </w:tcPr>
          <w:p w:rsidR="00FA4D28" w:rsidRPr="00EF6C32" w:rsidRDefault="00FA4D28">
            <w:pPr>
              <w:spacing w:line="520" w:lineRule="exact"/>
              <w:jc w:val="center"/>
              <w:rPr>
                <w:rFonts w:ascii="宋体" w:hAnsi="宋体"/>
                <w:sz w:val="24"/>
                <w:shd w:val="clear" w:color="auto" w:fill="FFFFFF"/>
              </w:rPr>
            </w:pPr>
          </w:p>
        </w:tc>
        <w:tc>
          <w:tcPr>
            <w:tcW w:w="3162" w:type="dxa"/>
            <w:vMerge/>
          </w:tcPr>
          <w:p w:rsidR="00FA4D28" w:rsidRPr="00EF6C32" w:rsidRDefault="00FA4D28">
            <w:pPr>
              <w:spacing w:line="520" w:lineRule="exact"/>
              <w:jc w:val="center"/>
              <w:rPr>
                <w:rFonts w:ascii="宋体" w:hAnsi="宋体"/>
                <w:sz w:val="24"/>
                <w:shd w:val="clear" w:color="auto" w:fill="FFFFFF"/>
              </w:rPr>
            </w:pPr>
          </w:p>
        </w:tc>
        <w:tc>
          <w:tcPr>
            <w:tcW w:w="2579" w:type="dxa"/>
          </w:tcPr>
          <w:p w:rsidR="00FA4D28" w:rsidRPr="00EF6C32" w:rsidRDefault="00FA4D28">
            <w:pPr>
              <w:spacing w:line="520" w:lineRule="exact"/>
              <w:rPr>
                <w:rFonts w:ascii="宋体" w:hAnsi="宋体"/>
                <w:sz w:val="24"/>
                <w:shd w:val="clear" w:color="auto" w:fill="FFFFFF"/>
              </w:rPr>
            </w:pPr>
            <w:r w:rsidRPr="00EF6C32">
              <w:rPr>
                <w:rFonts w:ascii="宋体" w:hAnsi="宋体" w:hint="eastAsia"/>
                <w:sz w:val="24"/>
                <w:shd w:val="clear" w:color="auto" w:fill="FFFFFF"/>
              </w:rPr>
              <w:t>大写：</w:t>
            </w:r>
          </w:p>
        </w:tc>
        <w:tc>
          <w:tcPr>
            <w:tcW w:w="1614" w:type="dxa"/>
            <w:vMerge/>
          </w:tcPr>
          <w:p w:rsidR="00FA4D28" w:rsidRPr="00EF6C32" w:rsidRDefault="00FA4D28">
            <w:pPr>
              <w:spacing w:line="520" w:lineRule="exact"/>
              <w:rPr>
                <w:rFonts w:ascii="宋体" w:hAnsi="宋体"/>
                <w:sz w:val="24"/>
                <w:shd w:val="clear" w:color="auto" w:fill="FFFFFF"/>
              </w:rPr>
            </w:pPr>
          </w:p>
        </w:tc>
      </w:tr>
      <w:tr w:rsidR="00FA4D28" w:rsidRPr="00EF6C32">
        <w:trPr>
          <w:trHeight w:val="4061"/>
          <w:jc w:val="center"/>
        </w:trPr>
        <w:tc>
          <w:tcPr>
            <w:tcW w:w="8522" w:type="dxa"/>
            <w:gridSpan w:val="4"/>
          </w:tcPr>
          <w:p w:rsidR="00FA4D28" w:rsidRPr="00EF6C32" w:rsidRDefault="00FA4D28">
            <w:pPr>
              <w:spacing w:line="520" w:lineRule="exact"/>
              <w:rPr>
                <w:rFonts w:ascii="宋体" w:hAnsi="宋体"/>
                <w:sz w:val="24"/>
                <w:shd w:val="clear" w:color="auto" w:fill="FFFFFF"/>
              </w:rPr>
            </w:pPr>
            <w:r w:rsidRPr="00EF6C32">
              <w:rPr>
                <w:rFonts w:ascii="宋体" w:hAnsi="宋体" w:hint="eastAsia"/>
                <w:sz w:val="24"/>
              </w:rPr>
              <w:t>其他说明和承诺：</w:t>
            </w:r>
          </w:p>
        </w:tc>
      </w:tr>
    </w:tbl>
    <w:p w:rsidR="00FA4D28" w:rsidRPr="00EF6C32" w:rsidRDefault="00FA4D28">
      <w:pPr>
        <w:spacing w:line="360" w:lineRule="auto"/>
        <w:rPr>
          <w:rFonts w:ascii="宋体" w:hAnsi="宋体"/>
          <w:b/>
          <w:sz w:val="24"/>
        </w:rPr>
      </w:pPr>
    </w:p>
    <w:p w:rsidR="00FA4D28" w:rsidRPr="00EF6C32" w:rsidRDefault="00FA4D28">
      <w:pPr>
        <w:spacing w:line="360" w:lineRule="auto"/>
        <w:rPr>
          <w:rFonts w:ascii="宋体" w:hAnsi="宋体"/>
          <w:b/>
          <w:sz w:val="24"/>
        </w:rPr>
      </w:pPr>
      <w:r w:rsidRPr="00EF6C32">
        <w:rPr>
          <w:rFonts w:ascii="宋体" w:hAnsi="宋体" w:hint="eastAsia"/>
          <w:b/>
          <w:sz w:val="24"/>
        </w:rPr>
        <w:t>备注：1、 做第二次报价的，要随身携带此报价表一式两份并加盖公章以备谈判时填写，作二次报价的以二次报价为准；</w:t>
      </w:r>
    </w:p>
    <w:p w:rsidR="00FA4D28" w:rsidRPr="00EF6C32" w:rsidRDefault="00FA4D28">
      <w:pPr>
        <w:numPr>
          <w:ilvl w:val="0"/>
          <w:numId w:val="42"/>
        </w:numPr>
        <w:spacing w:line="360" w:lineRule="auto"/>
        <w:rPr>
          <w:rFonts w:ascii="宋体" w:hAnsi="宋体"/>
          <w:b/>
          <w:sz w:val="24"/>
        </w:rPr>
      </w:pPr>
      <w:r w:rsidRPr="00EF6C32">
        <w:rPr>
          <w:rFonts w:ascii="宋体" w:hAnsi="宋体" w:hint="eastAsia"/>
          <w:b/>
          <w:sz w:val="24"/>
        </w:rPr>
        <w:t>该表无需放入响应文件内，只需在第二次报价时提供。</w:t>
      </w: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u w:val="single"/>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u w:val="single"/>
        </w:rPr>
      </w:pPr>
    </w:p>
    <w:p w:rsidR="00FA4D28" w:rsidRPr="00EF6C32" w:rsidRDefault="00FA4D28">
      <w:pPr>
        <w:pStyle w:val="4"/>
        <w:spacing w:before="0" w:after="0" w:line="360" w:lineRule="auto"/>
        <w:rPr>
          <w:rFonts w:ascii="黑体" w:hAnsi="华文楷体"/>
          <w:b w:val="0"/>
          <w:sz w:val="30"/>
          <w:szCs w:val="30"/>
        </w:rPr>
      </w:pPr>
      <w:bookmarkStart w:id="4" w:name="_Toc180576350"/>
      <w:bookmarkStart w:id="5" w:name="_Toc181757942"/>
      <w:r w:rsidRPr="00EF6C32">
        <w:rPr>
          <w:rFonts w:ascii="黑体" w:hAnsi="华文楷体"/>
          <w:b w:val="0"/>
          <w:sz w:val="30"/>
          <w:szCs w:val="30"/>
        </w:rPr>
        <w:br w:type="page"/>
      </w:r>
      <w:r w:rsidRPr="00EF6C32">
        <w:rPr>
          <w:rFonts w:ascii="黑体" w:hAnsi="华文楷体" w:hint="eastAsia"/>
          <w:b w:val="0"/>
          <w:sz w:val="30"/>
          <w:szCs w:val="30"/>
        </w:rPr>
        <w:t>附件3                      分项报价表</w:t>
      </w:r>
    </w:p>
    <w:p w:rsidR="00FA4D28" w:rsidRPr="00EF6C32" w:rsidRDefault="00FA4D28">
      <w:pPr>
        <w:jc w:val="right"/>
      </w:pPr>
      <w:r w:rsidRPr="00EF6C32">
        <w:rPr>
          <w:rFonts w:ascii="宋体" w:hAnsi="宋体" w:hint="eastAsia"/>
          <w:b/>
          <w:sz w:val="24"/>
        </w:rPr>
        <w:t>（单位：元）</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供应商名称：_______________项目编号：______________________________</w:t>
      </w:r>
    </w:p>
    <w:p w:rsidR="00FA4D28" w:rsidRPr="00EF6C32" w:rsidRDefault="00FA4D28">
      <w:pPr>
        <w:tabs>
          <w:tab w:val="left" w:pos="3495"/>
        </w:tabs>
        <w:spacing w:line="360" w:lineRule="auto"/>
        <w:ind w:firstLine="3132"/>
        <w:rPr>
          <w:rFonts w:ascii="宋体" w:hAnsi="宋体"/>
          <w:b/>
          <w:sz w:val="24"/>
        </w:rPr>
      </w:pPr>
      <w:r w:rsidRPr="00EF6C32">
        <w:rPr>
          <w:rFonts w:ascii="宋体" w:hAnsi="宋体"/>
          <w:b/>
          <w:sz w:val="24"/>
        </w:rPr>
        <w:t>（一）费用测算汇总表</w:t>
      </w:r>
    </w:p>
    <w:p w:rsidR="00FA4D28" w:rsidRPr="00EF6C32" w:rsidRDefault="00FA4D28">
      <w:pPr>
        <w:tabs>
          <w:tab w:val="left" w:pos="3495"/>
        </w:tabs>
        <w:spacing w:line="360" w:lineRule="auto"/>
        <w:ind w:left="-181"/>
        <w:jc w:val="right"/>
        <w:rPr>
          <w:rFonts w:ascii="宋体" w:hAnsi="宋体"/>
          <w:sz w:val="24"/>
        </w:rPr>
      </w:pPr>
      <w:r w:rsidRPr="00EF6C32">
        <w:rPr>
          <w:rFonts w:ascii="宋体" w:hAnsi="宋体" w:hint="eastAsia"/>
          <w:sz w:val="24"/>
        </w:rPr>
        <w:t>货币</w:t>
      </w:r>
      <w:r w:rsidRPr="00EF6C32">
        <w:rPr>
          <w:rFonts w:ascii="宋体" w:hAnsi="宋体"/>
          <w:sz w:val="24"/>
        </w:rPr>
        <w:t>单位：元</w:t>
      </w:r>
    </w:p>
    <w:tbl>
      <w:tblPr>
        <w:tblW w:w="0" w:type="auto"/>
        <w:jc w:val="center"/>
        <w:tblLayout w:type="fixed"/>
        <w:tblCellMar>
          <w:left w:w="10" w:type="dxa"/>
          <w:right w:w="10" w:type="dxa"/>
        </w:tblCellMar>
        <w:tblLook w:val="0000"/>
      </w:tblPr>
      <w:tblGrid>
        <w:gridCol w:w="875"/>
        <w:gridCol w:w="4060"/>
        <w:gridCol w:w="1549"/>
        <w:gridCol w:w="2038"/>
      </w:tblGrid>
      <w:tr w:rsidR="00FA4D28" w:rsidRPr="00EF6C32">
        <w:trPr>
          <w:trHeight w:val="663"/>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sz w:val="24"/>
              </w:rPr>
              <w:t>序号</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sz w:val="24"/>
              </w:rPr>
              <w:t>项目名称</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sz w:val="24"/>
              </w:rPr>
              <w:t>金额（元）</w:t>
            </w: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sz w:val="24"/>
              </w:rPr>
              <w:t>备 注</w:t>
            </w:r>
          </w:p>
        </w:tc>
      </w:tr>
      <w:tr w:rsidR="00FA4D28" w:rsidRPr="00EF6C32">
        <w:trPr>
          <w:trHeight w:hRule="exact" w:val="504"/>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一</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rPr>
                <w:rFonts w:ascii="宋体" w:hAnsi="宋体"/>
                <w:sz w:val="24"/>
              </w:rPr>
            </w:pPr>
            <w:r w:rsidRPr="00EF6C32">
              <w:rPr>
                <w:rFonts w:ascii="宋体" w:hAnsi="宋体"/>
                <w:sz w:val="24"/>
              </w:rPr>
              <w:t>项目运营费</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具体内容见表（二）</w:t>
            </w:r>
          </w:p>
        </w:tc>
      </w:tr>
      <w:tr w:rsidR="00FD774E" w:rsidRPr="00EF6C32">
        <w:trPr>
          <w:trHeight w:hRule="exact" w:val="504"/>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74E" w:rsidRPr="00EF6C32" w:rsidRDefault="00FD774E">
            <w:pPr>
              <w:spacing w:line="360" w:lineRule="auto"/>
              <w:jc w:val="center"/>
              <w:rPr>
                <w:rFonts w:ascii="宋体" w:hAnsi="宋体"/>
                <w:sz w:val="24"/>
              </w:rPr>
            </w:pPr>
            <w:r w:rsidRPr="00EF6C32">
              <w:rPr>
                <w:rFonts w:ascii="宋体" w:hAnsi="宋体" w:hint="eastAsia"/>
                <w:sz w:val="24"/>
              </w:rPr>
              <w:t>二</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74E" w:rsidRPr="00EF6C32" w:rsidRDefault="00FD774E">
            <w:pPr>
              <w:spacing w:line="360" w:lineRule="auto"/>
              <w:rPr>
                <w:rFonts w:ascii="宋体" w:hAnsi="宋体"/>
                <w:sz w:val="24"/>
              </w:rPr>
            </w:pPr>
            <w:r w:rsidRPr="00EF6C32">
              <w:rPr>
                <w:rFonts w:ascii="宋体" w:hAnsi="宋体" w:hint="eastAsia"/>
                <w:sz w:val="24"/>
              </w:rPr>
              <w:t>软硬件费用</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74E" w:rsidRPr="00EF6C32" w:rsidRDefault="00FD774E">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74E" w:rsidRPr="00EF6C32" w:rsidRDefault="00FD774E">
            <w:pPr>
              <w:spacing w:line="360" w:lineRule="auto"/>
              <w:jc w:val="center"/>
              <w:rPr>
                <w:rFonts w:ascii="宋体" w:hAnsi="宋体"/>
                <w:sz w:val="24"/>
              </w:rPr>
            </w:pPr>
          </w:p>
        </w:tc>
      </w:tr>
      <w:tr w:rsidR="00FA4D28" w:rsidRPr="00EF6C32">
        <w:trPr>
          <w:trHeight w:hRule="exact" w:val="504"/>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D774E">
            <w:pPr>
              <w:spacing w:line="360" w:lineRule="auto"/>
              <w:jc w:val="center"/>
              <w:rPr>
                <w:rFonts w:ascii="宋体" w:hAnsi="宋体"/>
                <w:sz w:val="24"/>
              </w:rPr>
            </w:pPr>
            <w:r w:rsidRPr="00EF6C32">
              <w:rPr>
                <w:rFonts w:ascii="宋体" w:hAnsi="宋体" w:hint="eastAsia"/>
                <w:sz w:val="24"/>
              </w:rPr>
              <w:t>三</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rPr>
                <w:rFonts w:ascii="宋体" w:hAnsi="宋体"/>
                <w:sz w:val="24"/>
              </w:rPr>
            </w:pPr>
            <w:r w:rsidRPr="00EF6C32">
              <w:rPr>
                <w:rFonts w:ascii="宋体" w:hAnsi="宋体"/>
                <w:sz w:val="24"/>
              </w:rPr>
              <w:t>管理费</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r>
      <w:tr w:rsidR="00FA4D28" w:rsidRPr="00EF6C32">
        <w:trPr>
          <w:trHeight w:hRule="exact" w:val="463"/>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D774E">
            <w:pPr>
              <w:spacing w:line="360" w:lineRule="auto"/>
              <w:jc w:val="center"/>
              <w:rPr>
                <w:rFonts w:ascii="宋体" w:hAnsi="宋体"/>
                <w:sz w:val="24"/>
              </w:rPr>
            </w:pPr>
            <w:r w:rsidRPr="00EF6C32">
              <w:rPr>
                <w:rFonts w:ascii="宋体" w:hAnsi="宋体" w:hint="eastAsia"/>
                <w:sz w:val="24"/>
              </w:rPr>
              <w:t>四</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rPr>
                <w:rFonts w:ascii="宋体" w:hAnsi="宋体"/>
                <w:sz w:val="24"/>
              </w:rPr>
            </w:pPr>
            <w:r w:rsidRPr="00EF6C32">
              <w:rPr>
                <w:rFonts w:ascii="宋体" w:hAnsi="宋体"/>
                <w:sz w:val="24"/>
              </w:rPr>
              <w:t>税  金</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r>
      <w:tr w:rsidR="00FA4D28" w:rsidRPr="00EF6C32">
        <w:trPr>
          <w:trHeight w:hRule="exact" w:val="531"/>
          <w:jc w:val="center"/>
        </w:trPr>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D774E">
            <w:pPr>
              <w:spacing w:line="360" w:lineRule="auto"/>
              <w:jc w:val="center"/>
              <w:rPr>
                <w:rFonts w:ascii="宋体" w:hAnsi="宋体"/>
                <w:sz w:val="24"/>
              </w:rPr>
            </w:pPr>
            <w:r w:rsidRPr="00EF6C32">
              <w:rPr>
                <w:rFonts w:ascii="宋体" w:hAnsi="宋体" w:hint="eastAsia"/>
                <w:sz w:val="24"/>
              </w:rPr>
              <w:t>五</w:t>
            </w:r>
          </w:p>
        </w:tc>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rPr>
                <w:rFonts w:ascii="宋体" w:hAnsi="宋体"/>
                <w:sz w:val="24"/>
              </w:rPr>
            </w:pPr>
            <w:r w:rsidRPr="00EF6C32">
              <w:rPr>
                <w:rFonts w:ascii="宋体" w:hAnsi="宋体"/>
                <w:sz w:val="24"/>
              </w:rPr>
              <w:t>其他费用（自行列明）</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r>
      <w:tr w:rsidR="00FA4D28" w:rsidRPr="00EF6C32">
        <w:trPr>
          <w:trHeight w:hRule="exact" w:val="763"/>
          <w:jc w:val="center"/>
        </w:trPr>
        <w:tc>
          <w:tcPr>
            <w:tcW w:w="49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widowControl/>
              <w:spacing w:line="360" w:lineRule="auto"/>
              <w:jc w:val="left"/>
              <w:rPr>
                <w:rFonts w:ascii="宋体" w:hAnsi="宋体"/>
                <w:sz w:val="24"/>
              </w:rPr>
            </w:pPr>
            <w:r w:rsidRPr="00EF6C32">
              <w:rPr>
                <w:rFonts w:ascii="宋体" w:hAnsi="宋体"/>
                <w:sz w:val="24"/>
              </w:rPr>
              <w:t>费用合计</w:t>
            </w:r>
          </w:p>
        </w:tc>
        <w:tc>
          <w:tcPr>
            <w:tcW w:w="1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4D28" w:rsidRPr="00EF6C32" w:rsidRDefault="00FA4D28">
            <w:pPr>
              <w:spacing w:line="360" w:lineRule="auto"/>
              <w:jc w:val="center"/>
              <w:rPr>
                <w:rFonts w:ascii="宋体" w:hAnsi="宋体"/>
                <w:sz w:val="24"/>
              </w:rPr>
            </w:pPr>
          </w:p>
        </w:tc>
      </w:tr>
    </w:tbl>
    <w:p w:rsidR="00FA4D28" w:rsidRPr="00EF6C32" w:rsidRDefault="00FA4D28">
      <w:pPr>
        <w:spacing w:line="400" w:lineRule="exact"/>
        <w:ind w:firstLine="480"/>
        <w:rPr>
          <w:rFonts w:ascii="宋体" w:hAnsi="宋体"/>
          <w:sz w:val="24"/>
        </w:rPr>
      </w:pPr>
      <w:r w:rsidRPr="00EF6C32">
        <w:rPr>
          <w:rFonts w:ascii="宋体" w:hAnsi="宋体"/>
          <w:sz w:val="24"/>
        </w:rPr>
        <w:t>注：本表只列出支出预测大项，各小项请各供应商根据实际情况填写。</w:t>
      </w:r>
    </w:p>
    <w:p w:rsidR="00FA4D28" w:rsidRPr="00EF6C32" w:rsidRDefault="00FA4D28">
      <w:pPr>
        <w:spacing w:line="360" w:lineRule="auto"/>
        <w:rPr>
          <w:b/>
          <w:sz w:val="24"/>
        </w:rPr>
      </w:pP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u w:val="single"/>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tabs>
          <w:tab w:val="left" w:pos="4620"/>
        </w:tabs>
        <w:spacing w:line="360" w:lineRule="auto"/>
        <w:jc w:val="center"/>
        <w:rPr>
          <w:rFonts w:ascii="宋体" w:hAnsi="宋体"/>
          <w:b/>
          <w:sz w:val="24"/>
        </w:rPr>
      </w:pPr>
    </w:p>
    <w:p w:rsidR="00FA4D28" w:rsidRPr="00EF6C32" w:rsidRDefault="00FA4D28">
      <w:pPr>
        <w:tabs>
          <w:tab w:val="left" w:pos="4620"/>
        </w:tabs>
        <w:spacing w:line="360" w:lineRule="auto"/>
        <w:jc w:val="center"/>
        <w:rPr>
          <w:rFonts w:ascii="宋体" w:hAnsi="宋体"/>
          <w:b/>
          <w:sz w:val="24"/>
        </w:rPr>
      </w:pPr>
      <w:r w:rsidRPr="00EF6C32">
        <w:rPr>
          <w:rFonts w:ascii="宋体" w:hAnsi="宋体"/>
          <w:b/>
          <w:sz w:val="24"/>
        </w:rPr>
        <w:br w:type="page"/>
        <w:t>（</w:t>
      </w:r>
      <w:r w:rsidRPr="00EF6C32">
        <w:rPr>
          <w:rFonts w:ascii="宋体" w:hAnsi="宋体" w:hint="eastAsia"/>
          <w:b/>
          <w:sz w:val="24"/>
        </w:rPr>
        <w:t>二</w:t>
      </w:r>
      <w:r w:rsidRPr="00EF6C32">
        <w:rPr>
          <w:rFonts w:ascii="宋体" w:hAnsi="宋体"/>
          <w:b/>
          <w:sz w:val="24"/>
        </w:rPr>
        <w:t>）项目运营费</w:t>
      </w:r>
      <w:r w:rsidRPr="00EF6C32">
        <w:rPr>
          <w:rFonts w:ascii="宋体" w:hAnsi="宋体" w:hint="eastAsia"/>
          <w:b/>
          <w:sz w:val="24"/>
        </w:rPr>
        <w:t>分项报价</w:t>
      </w:r>
    </w:p>
    <w:p w:rsidR="00FA4D28" w:rsidRPr="00EF6C32" w:rsidRDefault="00FA4D28">
      <w:pPr>
        <w:tabs>
          <w:tab w:val="left" w:pos="3495"/>
        </w:tabs>
        <w:spacing w:line="360" w:lineRule="auto"/>
        <w:ind w:left="210" w:firstLine="6480"/>
        <w:rPr>
          <w:rFonts w:ascii="宋体" w:hAnsi="宋体"/>
          <w:sz w:val="24"/>
        </w:rPr>
      </w:pPr>
      <w:r w:rsidRPr="00EF6C32">
        <w:rPr>
          <w:rFonts w:ascii="宋体" w:hAnsi="宋体"/>
          <w:sz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2110"/>
        <w:gridCol w:w="1921"/>
        <w:gridCol w:w="1921"/>
        <w:gridCol w:w="1691"/>
      </w:tblGrid>
      <w:tr w:rsidR="00FA4D28" w:rsidRPr="00EF6C32">
        <w:tc>
          <w:tcPr>
            <w:tcW w:w="879" w:type="dxa"/>
          </w:tcPr>
          <w:p w:rsidR="00FA4D28" w:rsidRPr="00EF6C32" w:rsidRDefault="00FA4D28">
            <w:pPr>
              <w:tabs>
                <w:tab w:val="left" w:pos="3495"/>
              </w:tabs>
              <w:spacing w:line="360" w:lineRule="auto"/>
              <w:rPr>
                <w:rFonts w:ascii="宋体" w:hAnsi="宋体"/>
                <w:b/>
                <w:sz w:val="24"/>
              </w:rPr>
            </w:pPr>
            <w:r w:rsidRPr="00EF6C32">
              <w:rPr>
                <w:rFonts w:ascii="宋体" w:hAnsi="宋体" w:hint="eastAsia"/>
                <w:b/>
                <w:sz w:val="24"/>
              </w:rPr>
              <w:t>序号</w:t>
            </w:r>
          </w:p>
        </w:tc>
        <w:tc>
          <w:tcPr>
            <w:tcW w:w="2110" w:type="dxa"/>
          </w:tcPr>
          <w:p w:rsidR="00FA4D28" w:rsidRPr="00EF6C32" w:rsidRDefault="00FA4D28">
            <w:pPr>
              <w:tabs>
                <w:tab w:val="left" w:pos="3495"/>
              </w:tabs>
              <w:spacing w:line="360" w:lineRule="auto"/>
              <w:jc w:val="left"/>
              <w:rPr>
                <w:rFonts w:ascii="宋体" w:hAnsi="宋体"/>
                <w:b/>
                <w:sz w:val="24"/>
              </w:rPr>
            </w:pPr>
            <w:r w:rsidRPr="00EF6C32">
              <w:rPr>
                <w:rFonts w:ascii="宋体" w:hAnsi="宋体" w:hint="eastAsia"/>
                <w:b/>
                <w:sz w:val="24"/>
              </w:rPr>
              <w:t>项目</w:t>
            </w:r>
          </w:p>
        </w:tc>
        <w:tc>
          <w:tcPr>
            <w:tcW w:w="1921" w:type="dxa"/>
          </w:tcPr>
          <w:p w:rsidR="00FA4D28" w:rsidRPr="00EF6C32" w:rsidRDefault="00FA4D28">
            <w:pPr>
              <w:tabs>
                <w:tab w:val="left" w:pos="3495"/>
              </w:tabs>
              <w:spacing w:line="360" w:lineRule="auto"/>
              <w:rPr>
                <w:rFonts w:ascii="宋体" w:hAnsi="宋体"/>
                <w:b/>
                <w:sz w:val="24"/>
              </w:rPr>
            </w:pPr>
            <w:r w:rsidRPr="00EF6C32">
              <w:rPr>
                <w:rFonts w:ascii="宋体" w:hAnsi="宋体" w:hint="eastAsia"/>
                <w:b/>
                <w:sz w:val="24"/>
              </w:rPr>
              <w:t>内容</w:t>
            </w:r>
          </w:p>
        </w:tc>
        <w:tc>
          <w:tcPr>
            <w:tcW w:w="1921" w:type="dxa"/>
          </w:tcPr>
          <w:p w:rsidR="00FA4D28" w:rsidRPr="00EF6C32" w:rsidRDefault="00FA4D28">
            <w:pPr>
              <w:tabs>
                <w:tab w:val="left" w:pos="3495"/>
              </w:tabs>
              <w:spacing w:line="360" w:lineRule="auto"/>
              <w:rPr>
                <w:rFonts w:ascii="宋体" w:hAnsi="宋体"/>
                <w:b/>
                <w:sz w:val="24"/>
              </w:rPr>
            </w:pPr>
            <w:r w:rsidRPr="00EF6C32">
              <w:rPr>
                <w:rFonts w:ascii="宋体" w:hAnsi="宋体" w:hint="eastAsia"/>
                <w:b/>
                <w:sz w:val="24"/>
              </w:rPr>
              <w:t>费用合计</w:t>
            </w:r>
          </w:p>
        </w:tc>
        <w:tc>
          <w:tcPr>
            <w:tcW w:w="1691" w:type="dxa"/>
          </w:tcPr>
          <w:p w:rsidR="00FA4D28" w:rsidRPr="00EF6C32" w:rsidRDefault="00FA4D28">
            <w:pPr>
              <w:tabs>
                <w:tab w:val="left" w:pos="3495"/>
              </w:tabs>
              <w:spacing w:line="360" w:lineRule="auto"/>
              <w:rPr>
                <w:rFonts w:ascii="宋体" w:hAnsi="宋体"/>
                <w:b/>
                <w:sz w:val="24"/>
              </w:rPr>
            </w:pPr>
            <w:r w:rsidRPr="00EF6C32">
              <w:rPr>
                <w:rFonts w:ascii="宋体" w:hAnsi="宋体" w:hint="eastAsia"/>
                <w:b/>
                <w:sz w:val="24"/>
              </w:rPr>
              <w:t>备注</w:t>
            </w: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2</w:t>
            </w:r>
          </w:p>
        </w:tc>
        <w:tc>
          <w:tcPr>
            <w:tcW w:w="2110" w:type="dxa"/>
            <w:vAlign w:val="center"/>
          </w:tcPr>
          <w:p w:rsidR="00FA4D28" w:rsidRPr="00EF6C32" w:rsidRDefault="00FA4D28">
            <w:pPr>
              <w:spacing w:line="360" w:lineRule="auto"/>
              <w:jc w:val="left"/>
              <w:rPr>
                <w:rFonts w:ascii="华文宋体" w:eastAsia="华文宋体" w:hAnsi="华文宋体" w:cs="微软雅黑"/>
                <w:sz w:val="28"/>
                <w:szCs w:val="28"/>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3</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4</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5</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6</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7</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8</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9</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10</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11</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12</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13</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14</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15</w:t>
            </w:r>
          </w:p>
        </w:tc>
        <w:tc>
          <w:tcPr>
            <w:tcW w:w="2110" w:type="dxa"/>
            <w:vAlign w:val="center"/>
          </w:tcPr>
          <w:p w:rsidR="00FA4D28" w:rsidRPr="00EF6C32" w:rsidRDefault="00FA4D28">
            <w:pPr>
              <w:spacing w:line="360" w:lineRule="auto"/>
              <w:jc w:val="left"/>
              <w:rPr>
                <w:rFonts w:ascii="宋体" w:hAnsi="宋体"/>
                <w:sz w:val="24"/>
              </w:rPr>
            </w:pPr>
          </w:p>
        </w:tc>
        <w:tc>
          <w:tcPr>
            <w:tcW w:w="1921" w:type="dxa"/>
            <w:vAlign w:val="center"/>
          </w:tcPr>
          <w:p w:rsidR="00FA4D28" w:rsidRPr="00EF6C32" w:rsidRDefault="00FA4D28">
            <w:pPr>
              <w:spacing w:line="360" w:lineRule="auto"/>
              <w:jc w:val="left"/>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r w:rsidR="00FA4D28" w:rsidRPr="00EF6C32">
        <w:trPr>
          <w:trHeight w:val="300"/>
        </w:trPr>
        <w:tc>
          <w:tcPr>
            <w:tcW w:w="879" w:type="dxa"/>
          </w:tcPr>
          <w:p w:rsidR="00FA4D28" w:rsidRPr="00EF6C32" w:rsidRDefault="00FA4D28">
            <w:pPr>
              <w:tabs>
                <w:tab w:val="left" w:pos="3495"/>
              </w:tabs>
              <w:spacing w:line="360" w:lineRule="auto"/>
              <w:rPr>
                <w:rFonts w:ascii="宋体" w:hAnsi="宋体"/>
                <w:sz w:val="24"/>
              </w:rPr>
            </w:pPr>
            <w:r w:rsidRPr="00EF6C32">
              <w:rPr>
                <w:rFonts w:ascii="宋体" w:hAnsi="宋体" w:hint="eastAsia"/>
                <w:sz w:val="24"/>
              </w:rPr>
              <w:t>16</w:t>
            </w:r>
          </w:p>
        </w:tc>
        <w:tc>
          <w:tcPr>
            <w:tcW w:w="2110" w:type="dxa"/>
          </w:tcPr>
          <w:p w:rsidR="00FA4D28" w:rsidRPr="00EF6C32" w:rsidRDefault="00FA4D28">
            <w:pPr>
              <w:tabs>
                <w:tab w:val="left" w:pos="3495"/>
              </w:tabs>
              <w:spacing w:line="360" w:lineRule="auto"/>
              <w:jc w:val="left"/>
              <w:rPr>
                <w:rFonts w:ascii="宋体" w:hAnsi="宋体"/>
                <w:sz w:val="24"/>
              </w:rPr>
            </w:pPr>
            <w:r w:rsidRPr="00EF6C32">
              <w:rPr>
                <w:rFonts w:ascii="宋体" w:hAnsi="宋体" w:hint="eastAsia"/>
                <w:sz w:val="24"/>
              </w:rPr>
              <w:t>费用合计</w:t>
            </w:r>
          </w:p>
        </w:tc>
        <w:tc>
          <w:tcPr>
            <w:tcW w:w="1921" w:type="dxa"/>
          </w:tcPr>
          <w:p w:rsidR="00FA4D28" w:rsidRPr="00EF6C32" w:rsidRDefault="00FA4D28">
            <w:pPr>
              <w:tabs>
                <w:tab w:val="left" w:pos="3495"/>
              </w:tabs>
              <w:spacing w:line="360" w:lineRule="auto"/>
              <w:rPr>
                <w:rFonts w:ascii="宋体" w:hAnsi="宋体"/>
                <w:sz w:val="24"/>
              </w:rPr>
            </w:pPr>
          </w:p>
        </w:tc>
        <w:tc>
          <w:tcPr>
            <w:tcW w:w="1921" w:type="dxa"/>
          </w:tcPr>
          <w:p w:rsidR="00FA4D28" w:rsidRPr="00EF6C32" w:rsidRDefault="00FA4D28">
            <w:pPr>
              <w:tabs>
                <w:tab w:val="left" w:pos="3495"/>
              </w:tabs>
              <w:spacing w:line="360" w:lineRule="auto"/>
              <w:rPr>
                <w:rFonts w:ascii="宋体" w:hAnsi="宋体"/>
                <w:sz w:val="24"/>
              </w:rPr>
            </w:pPr>
          </w:p>
        </w:tc>
        <w:tc>
          <w:tcPr>
            <w:tcW w:w="1691" w:type="dxa"/>
          </w:tcPr>
          <w:p w:rsidR="00FA4D28" w:rsidRPr="00EF6C32" w:rsidRDefault="00FA4D28">
            <w:pPr>
              <w:tabs>
                <w:tab w:val="left" w:pos="3495"/>
              </w:tabs>
              <w:spacing w:line="360" w:lineRule="auto"/>
              <w:rPr>
                <w:rFonts w:ascii="宋体" w:hAnsi="宋体"/>
                <w:sz w:val="24"/>
              </w:rPr>
            </w:pPr>
          </w:p>
        </w:tc>
      </w:tr>
    </w:tbl>
    <w:p w:rsidR="00FD774E" w:rsidRPr="00EF6C32" w:rsidRDefault="00FD774E" w:rsidP="00FD774E">
      <w:pPr>
        <w:spacing w:line="360" w:lineRule="auto"/>
        <w:jc w:val="center"/>
        <w:rPr>
          <w:b/>
          <w:sz w:val="24"/>
        </w:rPr>
      </w:pPr>
    </w:p>
    <w:p w:rsidR="00FD774E" w:rsidRPr="00EF6C32" w:rsidRDefault="00FD774E" w:rsidP="00FD774E">
      <w:pPr>
        <w:spacing w:line="360" w:lineRule="auto"/>
        <w:jc w:val="center"/>
        <w:rPr>
          <w:b/>
          <w:sz w:val="24"/>
        </w:rPr>
      </w:pPr>
      <w:r w:rsidRPr="00EF6C32">
        <w:rPr>
          <w:rFonts w:hint="eastAsia"/>
          <w:b/>
          <w:sz w:val="24"/>
        </w:rPr>
        <w:t>（二）软硬件费用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08"/>
        <w:gridCol w:w="1507"/>
        <w:gridCol w:w="886"/>
        <w:gridCol w:w="1662"/>
        <w:gridCol w:w="1110"/>
        <w:gridCol w:w="1549"/>
      </w:tblGrid>
      <w:tr w:rsidR="00FD774E" w:rsidRPr="00EF6C32" w:rsidTr="00FD774E">
        <w:trPr>
          <w:trHeight w:hRule="exact" w:val="1067"/>
          <w:jc w:val="center"/>
        </w:trPr>
        <w:tc>
          <w:tcPr>
            <w:tcW w:w="1061" w:type="pct"/>
            <w:tcBorders>
              <w:top w:val="single" w:sz="12"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系统设备名称</w:t>
            </w:r>
          </w:p>
        </w:tc>
        <w:tc>
          <w:tcPr>
            <w:tcW w:w="884" w:type="pct"/>
            <w:tcBorders>
              <w:top w:val="single" w:sz="12" w:space="0" w:color="auto"/>
              <w:left w:val="single" w:sz="6"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型号、规格、品牌</w:t>
            </w:r>
          </w:p>
        </w:tc>
        <w:tc>
          <w:tcPr>
            <w:tcW w:w="520" w:type="pct"/>
            <w:tcBorders>
              <w:top w:val="single" w:sz="12" w:space="0" w:color="auto"/>
              <w:left w:val="single" w:sz="6" w:space="0" w:color="auto"/>
              <w:bottom w:val="single" w:sz="6" w:space="0" w:color="auto"/>
              <w:right w:val="single" w:sz="4" w:space="0" w:color="auto"/>
            </w:tcBorders>
            <w:hideMark/>
          </w:tcPr>
          <w:p w:rsidR="00FD774E" w:rsidRPr="00EF6C32" w:rsidRDefault="00FD774E" w:rsidP="00484C23">
            <w:pPr>
              <w:spacing w:line="360" w:lineRule="auto"/>
              <w:ind w:right="-468"/>
              <w:rPr>
                <w:rFonts w:ascii="宋体" w:hAnsi="宋体"/>
                <w:sz w:val="24"/>
              </w:rPr>
            </w:pPr>
            <w:r w:rsidRPr="00EF6C32">
              <w:rPr>
                <w:rFonts w:ascii="宋体" w:hAnsi="宋体" w:hint="eastAsia"/>
                <w:sz w:val="24"/>
              </w:rPr>
              <w:t>产地</w:t>
            </w:r>
          </w:p>
        </w:tc>
        <w:tc>
          <w:tcPr>
            <w:tcW w:w="975" w:type="pct"/>
            <w:tcBorders>
              <w:top w:val="single" w:sz="12" w:space="0" w:color="auto"/>
              <w:left w:val="single" w:sz="4" w:space="0" w:color="auto"/>
              <w:bottom w:val="single" w:sz="6" w:space="0" w:color="auto"/>
              <w:right w:val="single" w:sz="4"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设备、材料单价（元）</w:t>
            </w:r>
          </w:p>
          <w:p w:rsidR="00FD774E" w:rsidRPr="00EF6C32" w:rsidRDefault="00FD774E" w:rsidP="00484C23">
            <w:pPr>
              <w:spacing w:line="360" w:lineRule="auto"/>
              <w:jc w:val="center"/>
              <w:rPr>
                <w:rFonts w:ascii="宋体" w:hAnsi="宋体"/>
                <w:sz w:val="24"/>
              </w:rPr>
            </w:pPr>
            <w:r w:rsidRPr="00EF6C32">
              <w:rPr>
                <w:rFonts w:ascii="宋体" w:hAnsi="宋体" w:hint="eastAsia"/>
                <w:sz w:val="24"/>
              </w:rPr>
              <w:t>（含运输、服务</w:t>
            </w:r>
          </w:p>
          <w:p w:rsidR="00FD774E" w:rsidRPr="00EF6C32" w:rsidRDefault="00FD774E" w:rsidP="00484C23">
            <w:pPr>
              <w:spacing w:line="360" w:lineRule="auto"/>
              <w:jc w:val="center"/>
              <w:rPr>
                <w:rFonts w:ascii="宋体" w:hAnsi="宋体"/>
                <w:sz w:val="24"/>
              </w:rPr>
            </w:pPr>
            <w:r w:rsidRPr="00EF6C32">
              <w:rPr>
                <w:rFonts w:ascii="宋体" w:hAnsi="宋体" w:hint="eastAsia"/>
                <w:sz w:val="24"/>
              </w:rPr>
              <w:t>保险等）</w:t>
            </w:r>
          </w:p>
        </w:tc>
        <w:tc>
          <w:tcPr>
            <w:tcW w:w="651" w:type="pct"/>
            <w:tcBorders>
              <w:top w:val="single" w:sz="12" w:space="0" w:color="auto"/>
              <w:left w:val="single" w:sz="4"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数量</w:t>
            </w:r>
          </w:p>
        </w:tc>
        <w:tc>
          <w:tcPr>
            <w:tcW w:w="909" w:type="pct"/>
            <w:tcBorders>
              <w:top w:val="single" w:sz="12" w:space="0" w:color="auto"/>
              <w:left w:val="single" w:sz="6" w:space="0" w:color="auto"/>
              <w:bottom w:val="single" w:sz="6" w:space="0" w:color="auto"/>
              <w:right w:val="single" w:sz="12" w:space="0" w:color="auto"/>
            </w:tcBorders>
            <w:hideMark/>
          </w:tcPr>
          <w:p w:rsidR="00FD774E" w:rsidRPr="00EF6C32" w:rsidRDefault="00FD774E" w:rsidP="00484C23">
            <w:pPr>
              <w:spacing w:line="360" w:lineRule="auto"/>
              <w:ind w:left="-108" w:firstLine="108"/>
              <w:jc w:val="center"/>
              <w:rPr>
                <w:rFonts w:ascii="宋体" w:hAnsi="宋体"/>
                <w:sz w:val="24"/>
              </w:rPr>
            </w:pPr>
            <w:r w:rsidRPr="00EF6C32">
              <w:rPr>
                <w:rFonts w:ascii="宋体" w:hAnsi="宋体" w:hint="eastAsia"/>
                <w:sz w:val="24"/>
              </w:rPr>
              <w:t>合价(人民币元)</w:t>
            </w:r>
          </w:p>
        </w:tc>
      </w:tr>
      <w:tr w:rsidR="00FD774E" w:rsidRPr="00EF6C32" w:rsidTr="00FD774E">
        <w:trPr>
          <w:trHeight w:hRule="exact" w:val="483"/>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设备</w:t>
            </w: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val="412"/>
          <w:jc w:val="center"/>
        </w:trPr>
        <w:tc>
          <w:tcPr>
            <w:tcW w:w="1061" w:type="pct"/>
            <w:tcBorders>
              <w:top w:val="single" w:sz="6" w:space="0" w:color="auto"/>
              <w:left w:val="single" w:sz="12"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884"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909" w:type="pct"/>
            <w:tcBorders>
              <w:top w:val="single" w:sz="6" w:space="0" w:color="auto"/>
              <w:left w:val="single" w:sz="6" w:space="0" w:color="auto"/>
              <w:bottom w:val="single" w:sz="4"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cantSplit/>
          <w:trHeight w:hRule="exact" w:val="668"/>
          <w:jc w:val="center"/>
        </w:trPr>
        <w:tc>
          <w:tcPr>
            <w:tcW w:w="4091" w:type="pct"/>
            <w:gridSpan w:val="5"/>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right"/>
              <w:rPr>
                <w:rFonts w:ascii="宋体" w:hAnsi="宋体"/>
                <w:sz w:val="24"/>
              </w:rPr>
            </w:pPr>
            <w:r w:rsidRPr="00EF6C32">
              <w:rPr>
                <w:rFonts w:ascii="宋体" w:hAnsi="宋体" w:hint="eastAsia"/>
                <w:sz w:val="24"/>
              </w:rPr>
              <w:t>小计：</w:t>
            </w:r>
          </w:p>
        </w:tc>
        <w:tc>
          <w:tcPr>
            <w:tcW w:w="909" w:type="pct"/>
            <w:tcBorders>
              <w:top w:val="single" w:sz="4"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val="318"/>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产品软件（如有）</w:t>
            </w: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val="318"/>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widowControl/>
              <w:spacing w:line="360" w:lineRule="auto"/>
              <w:jc w:val="left"/>
              <w:rPr>
                <w:rFonts w:ascii="宋体" w:hAnsi="宋体"/>
                <w:sz w:val="24"/>
              </w:rPr>
            </w:pP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val="318"/>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widowControl/>
              <w:spacing w:line="360" w:lineRule="auto"/>
              <w:jc w:val="left"/>
              <w:rPr>
                <w:rFonts w:ascii="宋体" w:hAnsi="宋体"/>
                <w:sz w:val="24"/>
              </w:rPr>
            </w:pP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jc w:val="center"/>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cantSplit/>
          <w:trHeight w:hRule="exact" w:val="651"/>
          <w:jc w:val="center"/>
        </w:trPr>
        <w:tc>
          <w:tcPr>
            <w:tcW w:w="4091" w:type="pct"/>
            <w:gridSpan w:val="5"/>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right"/>
              <w:rPr>
                <w:rFonts w:ascii="宋体" w:hAnsi="宋体"/>
                <w:sz w:val="24"/>
              </w:rPr>
            </w:pPr>
            <w:r w:rsidRPr="00EF6C32">
              <w:rPr>
                <w:rFonts w:ascii="宋体" w:hAnsi="宋体" w:hint="eastAsia"/>
                <w:sz w:val="24"/>
              </w:rPr>
              <w:t>小计：</w:t>
            </w: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hRule="exact" w:val="476"/>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软硬件集成费</w:t>
            </w: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hRule="exact" w:val="511"/>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安装调试费</w:t>
            </w: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cantSplit/>
          <w:trHeight w:hRule="exact" w:val="552"/>
          <w:jc w:val="center"/>
        </w:trPr>
        <w:tc>
          <w:tcPr>
            <w:tcW w:w="4091" w:type="pct"/>
            <w:gridSpan w:val="5"/>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right"/>
              <w:rPr>
                <w:rFonts w:ascii="宋体" w:hAnsi="宋体"/>
                <w:sz w:val="24"/>
              </w:rPr>
            </w:pPr>
            <w:r w:rsidRPr="00EF6C32">
              <w:rPr>
                <w:rFonts w:ascii="宋体" w:hAnsi="宋体" w:hint="eastAsia"/>
                <w:sz w:val="24"/>
              </w:rPr>
              <w:t>小计：</w:t>
            </w: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trHeight w:hRule="exact" w:val="715"/>
          <w:jc w:val="center"/>
        </w:trPr>
        <w:tc>
          <w:tcPr>
            <w:tcW w:w="1061" w:type="pct"/>
            <w:tcBorders>
              <w:top w:val="single" w:sz="6" w:space="0" w:color="auto"/>
              <w:left w:val="single" w:sz="12" w:space="0" w:color="auto"/>
              <w:bottom w:val="single" w:sz="6"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培训</w:t>
            </w:r>
          </w:p>
        </w:tc>
        <w:tc>
          <w:tcPr>
            <w:tcW w:w="884" w:type="pct"/>
            <w:tcBorders>
              <w:top w:val="single" w:sz="6" w:space="0" w:color="auto"/>
              <w:left w:val="single" w:sz="6" w:space="0" w:color="auto"/>
              <w:bottom w:val="single" w:sz="6" w:space="0" w:color="auto"/>
              <w:right w:val="single" w:sz="6" w:space="0" w:color="auto"/>
            </w:tcBorders>
          </w:tcPr>
          <w:p w:rsidR="00FD774E" w:rsidRPr="00EF6C32" w:rsidRDefault="00FD774E" w:rsidP="00484C23">
            <w:pPr>
              <w:spacing w:line="360" w:lineRule="auto"/>
              <w:jc w:val="center"/>
              <w:rPr>
                <w:rFonts w:ascii="宋体" w:hAnsi="宋体"/>
                <w:sz w:val="24"/>
              </w:rPr>
            </w:pPr>
          </w:p>
        </w:tc>
        <w:tc>
          <w:tcPr>
            <w:tcW w:w="520" w:type="pct"/>
            <w:tcBorders>
              <w:top w:val="single" w:sz="6" w:space="0" w:color="auto"/>
              <w:left w:val="single" w:sz="6"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975" w:type="pct"/>
            <w:tcBorders>
              <w:top w:val="single" w:sz="6" w:space="0" w:color="auto"/>
              <w:left w:val="single" w:sz="4" w:space="0" w:color="auto"/>
              <w:bottom w:val="single" w:sz="6" w:space="0" w:color="auto"/>
              <w:right w:val="single" w:sz="4" w:space="0" w:color="auto"/>
            </w:tcBorders>
          </w:tcPr>
          <w:p w:rsidR="00FD774E" w:rsidRPr="00EF6C32" w:rsidRDefault="00FD774E" w:rsidP="00484C23">
            <w:pPr>
              <w:spacing w:line="360" w:lineRule="auto"/>
              <w:rPr>
                <w:rFonts w:ascii="宋体" w:hAnsi="宋体"/>
                <w:sz w:val="24"/>
              </w:rPr>
            </w:pPr>
          </w:p>
        </w:tc>
        <w:tc>
          <w:tcPr>
            <w:tcW w:w="651" w:type="pct"/>
            <w:tcBorders>
              <w:top w:val="single" w:sz="6" w:space="0" w:color="auto"/>
              <w:left w:val="single" w:sz="4" w:space="0" w:color="auto"/>
              <w:bottom w:val="single" w:sz="6" w:space="0" w:color="auto"/>
              <w:right w:val="single" w:sz="6" w:space="0" w:color="auto"/>
            </w:tcBorders>
          </w:tcPr>
          <w:p w:rsidR="00FD774E" w:rsidRPr="00EF6C32" w:rsidRDefault="00FD774E" w:rsidP="00484C23">
            <w:pPr>
              <w:spacing w:line="360" w:lineRule="auto"/>
              <w:rPr>
                <w:rFonts w:ascii="宋体" w:hAnsi="宋体"/>
                <w:sz w:val="24"/>
              </w:rPr>
            </w:pPr>
          </w:p>
        </w:tc>
        <w:tc>
          <w:tcPr>
            <w:tcW w:w="909" w:type="pct"/>
            <w:tcBorders>
              <w:top w:val="single" w:sz="6" w:space="0" w:color="auto"/>
              <w:left w:val="single" w:sz="6" w:space="0" w:color="auto"/>
              <w:bottom w:val="single" w:sz="6"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r w:rsidR="00FD774E" w:rsidRPr="00EF6C32" w:rsidTr="00FD774E">
        <w:trPr>
          <w:cantSplit/>
          <w:trHeight w:hRule="exact" w:val="717"/>
          <w:jc w:val="center"/>
        </w:trPr>
        <w:tc>
          <w:tcPr>
            <w:tcW w:w="4091" w:type="pct"/>
            <w:gridSpan w:val="5"/>
            <w:tcBorders>
              <w:top w:val="single" w:sz="6" w:space="0" w:color="auto"/>
              <w:left w:val="single" w:sz="12" w:space="0" w:color="auto"/>
              <w:bottom w:val="single" w:sz="12" w:space="0" w:color="auto"/>
              <w:right w:val="single" w:sz="6" w:space="0" w:color="auto"/>
            </w:tcBorders>
            <w:hideMark/>
          </w:tcPr>
          <w:p w:rsidR="00FD774E" w:rsidRPr="00EF6C32" w:rsidRDefault="00FD774E" w:rsidP="00484C23">
            <w:pPr>
              <w:spacing w:line="360" w:lineRule="auto"/>
              <w:jc w:val="center"/>
              <w:rPr>
                <w:rFonts w:ascii="宋体" w:hAnsi="宋体"/>
                <w:sz w:val="24"/>
              </w:rPr>
            </w:pPr>
            <w:r w:rsidRPr="00EF6C32">
              <w:rPr>
                <w:rFonts w:ascii="宋体" w:hAnsi="宋体" w:hint="eastAsia"/>
                <w:sz w:val="24"/>
              </w:rPr>
              <w:t>总价（元）</w:t>
            </w:r>
          </w:p>
        </w:tc>
        <w:tc>
          <w:tcPr>
            <w:tcW w:w="909" w:type="pct"/>
            <w:tcBorders>
              <w:top w:val="single" w:sz="6" w:space="0" w:color="auto"/>
              <w:left w:val="single" w:sz="6" w:space="0" w:color="auto"/>
              <w:bottom w:val="single" w:sz="12" w:space="0" w:color="auto"/>
              <w:right w:val="single" w:sz="12" w:space="0" w:color="auto"/>
            </w:tcBorders>
          </w:tcPr>
          <w:p w:rsidR="00FD774E" w:rsidRPr="00EF6C32" w:rsidRDefault="00FD774E" w:rsidP="00484C23">
            <w:pPr>
              <w:spacing w:line="360" w:lineRule="auto"/>
              <w:ind w:left="-108" w:firstLine="108"/>
              <w:jc w:val="center"/>
              <w:rPr>
                <w:rFonts w:ascii="宋体" w:hAnsi="宋体"/>
                <w:sz w:val="24"/>
              </w:rPr>
            </w:pPr>
          </w:p>
        </w:tc>
      </w:tr>
    </w:tbl>
    <w:p w:rsidR="00FD774E" w:rsidRPr="00EF6C32" w:rsidRDefault="00FD774E">
      <w:pPr>
        <w:spacing w:line="360" w:lineRule="auto"/>
        <w:rPr>
          <w:b/>
          <w:sz w:val="24"/>
        </w:rPr>
      </w:pP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p>
    <w:p w:rsidR="00FA4D28" w:rsidRPr="00EF6C32" w:rsidRDefault="00FA4D28">
      <w:pPr>
        <w:pStyle w:val="4"/>
        <w:spacing w:before="0" w:after="0" w:line="360" w:lineRule="auto"/>
        <w:rPr>
          <w:rFonts w:ascii="黑体" w:hAnsi="华文楷体"/>
          <w:b w:val="0"/>
          <w:sz w:val="30"/>
          <w:szCs w:val="30"/>
        </w:rPr>
      </w:pPr>
      <w:r w:rsidRPr="00EF6C32">
        <w:rPr>
          <w:rFonts w:ascii="黑体" w:hAnsi="华文楷体"/>
          <w:b w:val="0"/>
          <w:sz w:val="30"/>
          <w:szCs w:val="30"/>
        </w:rPr>
        <w:br w:type="page"/>
      </w:r>
    </w:p>
    <w:p w:rsidR="00FA4D28" w:rsidRPr="00EF6C32" w:rsidRDefault="00FA4D28">
      <w:pPr>
        <w:pStyle w:val="4"/>
        <w:spacing w:before="0" w:after="0" w:line="360" w:lineRule="auto"/>
        <w:rPr>
          <w:rFonts w:ascii="黑体" w:hAnsi="华文楷体"/>
          <w:b w:val="0"/>
          <w:sz w:val="30"/>
          <w:szCs w:val="30"/>
        </w:rPr>
      </w:pPr>
      <w:r w:rsidRPr="00EF6C32">
        <w:rPr>
          <w:rFonts w:ascii="黑体" w:hAnsi="华文楷体" w:hint="eastAsia"/>
          <w:b w:val="0"/>
          <w:sz w:val="30"/>
          <w:szCs w:val="30"/>
        </w:rPr>
        <w:t>附件4                   商务条款偏离表</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供应商名称：___________________项目编号：__________________________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85"/>
        <w:gridCol w:w="1438"/>
        <w:gridCol w:w="2422"/>
        <w:gridCol w:w="2422"/>
        <w:gridCol w:w="1469"/>
      </w:tblGrid>
      <w:tr w:rsidR="00FA4D28" w:rsidRPr="00EF6C32">
        <w:trPr>
          <w:trHeight w:val="817"/>
          <w:tblHeader/>
        </w:trPr>
        <w:tc>
          <w:tcPr>
            <w:tcW w:w="585" w:type="dxa"/>
            <w:tcBorders>
              <w:top w:val="single" w:sz="12" w:space="0" w:color="auto"/>
              <w:bottom w:val="double" w:sz="6" w:space="0" w:color="auto"/>
            </w:tcBorders>
            <w:vAlign w:val="center"/>
          </w:tcPr>
          <w:p w:rsidR="00FA4D28" w:rsidRPr="00EF6C32" w:rsidRDefault="00FA4D28">
            <w:pPr>
              <w:pStyle w:val="af3"/>
              <w:ind w:leftChars="0" w:left="0"/>
              <w:jc w:val="center"/>
              <w:rPr>
                <w:rFonts w:ascii="宋体" w:hAnsi="宋体"/>
                <w:kern w:val="2"/>
                <w:sz w:val="24"/>
              </w:rPr>
            </w:pPr>
            <w:r w:rsidRPr="00EF6C32">
              <w:rPr>
                <w:rFonts w:ascii="宋体" w:hAnsi="宋体" w:hint="eastAsia"/>
                <w:kern w:val="2"/>
                <w:sz w:val="24"/>
              </w:rPr>
              <w:t>序号</w:t>
            </w:r>
          </w:p>
        </w:tc>
        <w:tc>
          <w:tcPr>
            <w:tcW w:w="1438" w:type="dxa"/>
            <w:tcBorders>
              <w:top w:val="single" w:sz="12" w:space="0" w:color="auto"/>
              <w:bottom w:val="double" w:sz="6" w:space="0" w:color="auto"/>
            </w:tcBorders>
            <w:vAlign w:val="center"/>
          </w:tcPr>
          <w:p w:rsidR="00FA4D28" w:rsidRPr="00EF6C32" w:rsidRDefault="00FA4D28">
            <w:pPr>
              <w:pStyle w:val="af3"/>
              <w:rPr>
                <w:rFonts w:ascii="宋体" w:hAnsi="宋体"/>
                <w:kern w:val="2"/>
                <w:sz w:val="24"/>
              </w:rPr>
            </w:pPr>
            <w:r w:rsidRPr="00EF6C32">
              <w:rPr>
                <w:rFonts w:ascii="宋体" w:hAnsi="宋体" w:hint="eastAsia"/>
                <w:kern w:val="2"/>
                <w:sz w:val="24"/>
              </w:rPr>
              <w:t>条目号</w:t>
            </w:r>
          </w:p>
        </w:tc>
        <w:tc>
          <w:tcPr>
            <w:tcW w:w="2422" w:type="dxa"/>
            <w:tcBorders>
              <w:top w:val="single" w:sz="12" w:space="0" w:color="auto"/>
              <w:bottom w:val="double" w:sz="6" w:space="0" w:color="auto"/>
            </w:tcBorders>
            <w:vAlign w:val="center"/>
          </w:tcPr>
          <w:p w:rsidR="00FA4D28" w:rsidRPr="00EF6C32" w:rsidRDefault="00FA4D28">
            <w:pPr>
              <w:pStyle w:val="af3"/>
              <w:ind w:leftChars="0" w:left="0"/>
              <w:jc w:val="center"/>
              <w:rPr>
                <w:rFonts w:ascii="宋体" w:hAnsi="宋体"/>
                <w:kern w:val="2"/>
                <w:sz w:val="24"/>
              </w:rPr>
            </w:pPr>
            <w:r w:rsidRPr="00EF6C32">
              <w:rPr>
                <w:rFonts w:ascii="宋体" w:hAnsi="宋体" w:hint="eastAsia"/>
                <w:kern w:val="2"/>
                <w:sz w:val="24"/>
              </w:rPr>
              <w:t>磋商文件的合同条款</w:t>
            </w:r>
          </w:p>
        </w:tc>
        <w:tc>
          <w:tcPr>
            <w:tcW w:w="2422" w:type="dxa"/>
            <w:tcBorders>
              <w:top w:val="single" w:sz="12" w:space="0" w:color="auto"/>
              <w:bottom w:val="double" w:sz="6" w:space="0" w:color="auto"/>
            </w:tcBorders>
            <w:vAlign w:val="center"/>
          </w:tcPr>
          <w:p w:rsidR="00FA4D28" w:rsidRPr="00EF6C32" w:rsidRDefault="00FA4D28">
            <w:pPr>
              <w:pStyle w:val="af3"/>
              <w:ind w:leftChars="0" w:left="0"/>
              <w:jc w:val="center"/>
              <w:rPr>
                <w:rFonts w:ascii="宋体" w:hAnsi="宋体"/>
                <w:kern w:val="2"/>
                <w:sz w:val="24"/>
              </w:rPr>
            </w:pPr>
            <w:r w:rsidRPr="00EF6C32">
              <w:rPr>
                <w:rFonts w:ascii="宋体" w:hAnsi="宋体" w:hint="eastAsia"/>
                <w:kern w:val="2"/>
                <w:sz w:val="24"/>
              </w:rPr>
              <w:t>响应文件的合同条款</w:t>
            </w:r>
          </w:p>
        </w:tc>
        <w:tc>
          <w:tcPr>
            <w:tcW w:w="1469" w:type="dxa"/>
            <w:tcBorders>
              <w:top w:val="single" w:sz="12" w:space="0" w:color="auto"/>
              <w:bottom w:val="double" w:sz="6" w:space="0" w:color="auto"/>
            </w:tcBorders>
            <w:vAlign w:val="center"/>
          </w:tcPr>
          <w:p w:rsidR="00FA4D28" w:rsidRPr="00EF6C32" w:rsidRDefault="00FA4D28">
            <w:pPr>
              <w:pStyle w:val="af3"/>
              <w:rPr>
                <w:rFonts w:ascii="宋体" w:hAnsi="宋体"/>
                <w:kern w:val="2"/>
                <w:sz w:val="24"/>
              </w:rPr>
            </w:pPr>
            <w:r w:rsidRPr="00EF6C32">
              <w:rPr>
                <w:rFonts w:ascii="宋体" w:hAnsi="宋体" w:hint="eastAsia"/>
                <w:kern w:val="2"/>
                <w:sz w:val="24"/>
              </w:rPr>
              <w:t>说明</w:t>
            </w:r>
          </w:p>
        </w:tc>
      </w:tr>
      <w:tr w:rsidR="00FA4D28" w:rsidRPr="00EF6C32">
        <w:trPr>
          <w:trHeight w:val="818"/>
        </w:trPr>
        <w:tc>
          <w:tcPr>
            <w:tcW w:w="585" w:type="dxa"/>
            <w:tcBorders>
              <w:top w:val="double" w:sz="6" w:space="0" w:color="auto"/>
            </w:tcBorders>
            <w:vAlign w:val="center"/>
          </w:tcPr>
          <w:p w:rsidR="00FA4D28" w:rsidRPr="00EF6C32" w:rsidRDefault="00FA4D28">
            <w:pPr>
              <w:pStyle w:val="af0"/>
              <w:rPr>
                <w:kern w:val="2"/>
                <w:sz w:val="21"/>
              </w:rPr>
            </w:pPr>
          </w:p>
        </w:tc>
        <w:tc>
          <w:tcPr>
            <w:tcW w:w="1438" w:type="dxa"/>
            <w:tcBorders>
              <w:top w:val="double" w:sz="6" w:space="0" w:color="auto"/>
            </w:tcBorders>
            <w:vAlign w:val="center"/>
          </w:tcPr>
          <w:p w:rsidR="00FA4D28" w:rsidRPr="00EF6C32" w:rsidRDefault="00FA4D28">
            <w:pPr>
              <w:pStyle w:val="af0"/>
              <w:rPr>
                <w:kern w:val="2"/>
                <w:sz w:val="21"/>
              </w:rPr>
            </w:pPr>
          </w:p>
        </w:tc>
        <w:tc>
          <w:tcPr>
            <w:tcW w:w="2422" w:type="dxa"/>
            <w:tcBorders>
              <w:top w:val="double" w:sz="6" w:space="0" w:color="auto"/>
            </w:tcBorders>
            <w:vAlign w:val="center"/>
          </w:tcPr>
          <w:p w:rsidR="00FA4D28" w:rsidRPr="00EF6C32" w:rsidRDefault="00FA4D28">
            <w:pPr>
              <w:pStyle w:val="af0"/>
              <w:rPr>
                <w:kern w:val="2"/>
                <w:sz w:val="21"/>
              </w:rPr>
            </w:pPr>
          </w:p>
        </w:tc>
        <w:tc>
          <w:tcPr>
            <w:tcW w:w="2422" w:type="dxa"/>
            <w:tcBorders>
              <w:top w:val="double" w:sz="6" w:space="0" w:color="auto"/>
            </w:tcBorders>
            <w:vAlign w:val="center"/>
          </w:tcPr>
          <w:p w:rsidR="00FA4D28" w:rsidRPr="00EF6C32" w:rsidRDefault="00FA4D28">
            <w:pPr>
              <w:pStyle w:val="af0"/>
              <w:rPr>
                <w:kern w:val="2"/>
                <w:sz w:val="21"/>
              </w:rPr>
            </w:pPr>
          </w:p>
        </w:tc>
        <w:tc>
          <w:tcPr>
            <w:tcW w:w="1469" w:type="dxa"/>
            <w:tcBorders>
              <w:top w:val="double" w:sz="6" w:space="0" w:color="auto"/>
            </w:tcBorders>
            <w:vAlign w:val="center"/>
          </w:tcPr>
          <w:p w:rsidR="00FA4D28" w:rsidRPr="00EF6C32" w:rsidRDefault="00FA4D28">
            <w:pPr>
              <w:pStyle w:val="af0"/>
              <w:rPr>
                <w:kern w:val="2"/>
                <w:sz w:val="21"/>
              </w:rPr>
            </w:pPr>
          </w:p>
        </w:tc>
      </w:tr>
      <w:tr w:rsidR="00FA4D28" w:rsidRPr="00EF6C32">
        <w:trPr>
          <w:trHeight w:val="818"/>
        </w:trPr>
        <w:tc>
          <w:tcPr>
            <w:tcW w:w="585" w:type="dxa"/>
            <w:vAlign w:val="center"/>
          </w:tcPr>
          <w:p w:rsidR="00FA4D28" w:rsidRPr="00EF6C32" w:rsidRDefault="00FA4D28">
            <w:pPr>
              <w:pStyle w:val="af0"/>
              <w:rPr>
                <w:kern w:val="2"/>
                <w:sz w:val="21"/>
              </w:rPr>
            </w:pPr>
          </w:p>
        </w:tc>
        <w:tc>
          <w:tcPr>
            <w:tcW w:w="1438"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1469" w:type="dxa"/>
            <w:vAlign w:val="center"/>
          </w:tcPr>
          <w:p w:rsidR="00FA4D28" w:rsidRPr="00EF6C32" w:rsidRDefault="00FA4D28">
            <w:pPr>
              <w:pStyle w:val="af0"/>
              <w:rPr>
                <w:kern w:val="2"/>
                <w:sz w:val="21"/>
              </w:rPr>
            </w:pPr>
          </w:p>
        </w:tc>
      </w:tr>
      <w:tr w:rsidR="00FA4D28" w:rsidRPr="00EF6C32">
        <w:trPr>
          <w:trHeight w:val="818"/>
        </w:trPr>
        <w:tc>
          <w:tcPr>
            <w:tcW w:w="585" w:type="dxa"/>
            <w:vAlign w:val="center"/>
          </w:tcPr>
          <w:p w:rsidR="00FA4D28" w:rsidRPr="00EF6C32" w:rsidRDefault="00FA4D28">
            <w:pPr>
              <w:pStyle w:val="af0"/>
              <w:rPr>
                <w:kern w:val="2"/>
                <w:sz w:val="21"/>
              </w:rPr>
            </w:pPr>
          </w:p>
        </w:tc>
        <w:tc>
          <w:tcPr>
            <w:tcW w:w="1438"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1469" w:type="dxa"/>
            <w:vAlign w:val="center"/>
          </w:tcPr>
          <w:p w:rsidR="00FA4D28" w:rsidRPr="00EF6C32" w:rsidRDefault="00FA4D28">
            <w:pPr>
              <w:pStyle w:val="af0"/>
              <w:rPr>
                <w:kern w:val="2"/>
                <w:sz w:val="21"/>
              </w:rPr>
            </w:pPr>
          </w:p>
        </w:tc>
      </w:tr>
      <w:tr w:rsidR="00FA4D28" w:rsidRPr="00EF6C32">
        <w:trPr>
          <w:trHeight w:val="818"/>
        </w:trPr>
        <w:tc>
          <w:tcPr>
            <w:tcW w:w="585" w:type="dxa"/>
            <w:vAlign w:val="center"/>
          </w:tcPr>
          <w:p w:rsidR="00FA4D28" w:rsidRPr="00EF6C32" w:rsidRDefault="00FA4D28">
            <w:pPr>
              <w:pStyle w:val="af0"/>
              <w:rPr>
                <w:kern w:val="2"/>
                <w:sz w:val="21"/>
              </w:rPr>
            </w:pPr>
          </w:p>
        </w:tc>
        <w:tc>
          <w:tcPr>
            <w:tcW w:w="1438"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1469" w:type="dxa"/>
            <w:vAlign w:val="center"/>
          </w:tcPr>
          <w:p w:rsidR="00FA4D28" w:rsidRPr="00EF6C32" w:rsidRDefault="00FA4D28">
            <w:pPr>
              <w:pStyle w:val="af0"/>
              <w:rPr>
                <w:kern w:val="2"/>
                <w:sz w:val="21"/>
              </w:rPr>
            </w:pPr>
          </w:p>
        </w:tc>
      </w:tr>
      <w:tr w:rsidR="00FA4D28" w:rsidRPr="00EF6C32">
        <w:trPr>
          <w:trHeight w:val="818"/>
        </w:trPr>
        <w:tc>
          <w:tcPr>
            <w:tcW w:w="585" w:type="dxa"/>
            <w:vAlign w:val="center"/>
          </w:tcPr>
          <w:p w:rsidR="00FA4D28" w:rsidRPr="00EF6C32" w:rsidRDefault="00FA4D28">
            <w:pPr>
              <w:pStyle w:val="af0"/>
              <w:rPr>
                <w:kern w:val="2"/>
                <w:sz w:val="21"/>
              </w:rPr>
            </w:pPr>
          </w:p>
        </w:tc>
        <w:tc>
          <w:tcPr>
            <w:tcW w:w="1438"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2422" w:type="dxa"/>
            <w:vAlign w:val="center"/>
          </w:tcPr>
          <w:p w:rsidR="00FA4D28" w:rsidRPr="00EF6C32" w:rsidRDefault="00FA4D28">
            <w:pPr>
              <w:pStyle w:val="af0"/>
              <w:rPr>
                <w:kern w:val="2"/>
                <w:sz w:val="21"/>
              </w:rPr>
            </w:pPr>
          </w:p>
        </w:tc>
        <w:tc>
          <w:tcPr>
            <w:tcW w:w="1469" w:type="dxa"/>
            <w:vAlign w:val="center"/>
          </w:tcPr>
          <w:p w:rsidR="00FA4D28" w:rsidRPr="00EF6C32" w:rsidRDefault="00FA4D28">
            <w:pPr>
              <w:pStyle w:val="af0"/>
              <w:rPr>
                <w:kern w:val="2"/>
                <w:sz w:val="21"/>
              </w:rPr>
            </w:pPr>
          </w:p>
        </w:tc>
      </w:tr>
    </w:tbl>
    <w:p w:rsidR="00FA4D28" w:rsidRPr="00EF6C32" w:rsidRDefault="00FA4D28">
      <w:pPr>
        <w:spacing w:line="360" w:lineRule="auto"/>
        <w:ind w:firstLineChars="200" w:firstLine="482"/>
        <w:rPr>
          <w:rFonts w:ascii="宋体" w:hAnsi="宋体"/>
          <w:b/>
          <w:kern w:val="0"/>
          <w:sz w:val="24"/>
        </w:rPr>
      </w:pPr>
      <w:r w:rsidRPr="00EF6C32">
        <w:rPr>
          <w:rFonts w:ascii="宋体" w:hAnsi="宋体" w:hint="eastAsia"/>
          <w:b/>
          <w:kern w:val="0"/>
          <w:sz w:val="24"/>
        </w:rPr>
        <w:t>[说明] 供应商应根据投标的实际情况对磋商文件中第五章《合同条款》的条款内容作全面响应。完全满足的在“响应栏”中打“√”，若有差异则打“×”，并将差异情况在加以说明。</w:t>
      </w:r>
    </w:p>
    <w:p w:rsidR="00FA4D28" w:rsidRPr="00EF6C32" w:rsidRDefault="00FA4D28">
      <w:pPr>
        <w:spacing w:line="360" w:lineRule="auto"/>
        <w:ind w:firstLineChars="200" w:firstLine="482"/>
        <w:rPr>
          <w:rFonts w:ascii="宋体" w:hAnsi="宋体"/>
          <w:b/>
          <w:sz w:val="24"/>
        </w:rPr>
      </w:pPr>
      <w:r w:rsidRPr="00EF6C32">
        <w:rPr>
          <w:rFonts w:ascii="宋体" w:hAnsi="宋体" w:hint="eastAsia"/>
          <w:b/>
          <w:sz w:val="24"/>
        </w:rPr>
        <w:t>注：若供应商对磋商文件合同条款无偏离，则应在表中注明“所有合同条款无偏离”。</w:t>
      </w:r>
    </w:p>
    <w:p w:rsidR="00FA4D28" w:rsidRPr="00EF6C32" w:rsidRDefault="00FA4D28">
      <w:pPr>
        <w:pStyle w:val="af0"/>
        <w:spacing w:after="0" w:line="360" w:lineRule="auto"/>
        <w:ind w:leftChars="400" w:left="840" w:firstLineChars="1500" w:firstLine="3600"/>
        <w:rPr>
          <w:rFonts w:ascii="宋体" w:hAnsi="宋体"/>
          <w:sz w:val="24"/>
        </w:rPr>
      </w:pP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pStyle w:val="4"/>
        <w:spacing w:before="0" w:after="0" w:line="360" w:lineRule="auto"/>
        <w:rPr>
          <w:rFonts w:ascii="黑体" w:hAnsi="华文楷体"/>
          <w:b w:val="0"/>
          <w:sz w:val="30"/>
          <w:szCs w:val="30"/>
        </w:rPr>
      </w:pPr>
      <w:r w:rsidRPr="00EF6C32">
        <w:rPr>
          <w:rFonts w:ascii="宋体" w:eastAsia="宋体" w:hAnsi="宋体"/>
          <w:b w:val="0"/>
          <w:sz w:val="30"/>
          <w:szCs w:val="30"/>
        </w:rPr>
        <w:br w:type="page"/>
      </w:r>
      <w:r w:rsidRPr="00EF6C32">
        <w:rPr>
          <w:rFonts w:ascii="宋体" w:eastAsia="宋体" w:hAnsi="宋体" w:hint="eastAsia"/>
          <w:b w:val="0"/>
          <w:sz w:val="30"/>
          <w:szCs w:val="30"/>
        </w:rPr>
        <w:t xml:space="preserve"> </w:t>
      </w:r>
      <w:r w:rsidRPr="00EF6C32">
        <w:rPr>
          <w:rFonts w:ascii="黑体" w:hAnsi="华文楷体" w:hint="eastAsia"/>
          <w:b w:val="0"/>
          <w:sz w:val="30"/>
          <w:szCs w:val="30"/>
        </w:rPr>
        <w:t>附件5            供应商的财务情况表</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供应商名称：___________________项目编号：__________________________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3"/>
        <w:gridCol w:w="1673"/>
        <w:gridCol w:w="1672"/>
        <w:gridCol w:w="1672"/>
        <w:gridCol w:w="1672"/>
      </w:tblGrid>
      <w:tr w:rsidR="00FA4D28" w:rsidRPr="00EF6C32">
        <w:tc>
          <w:tcPr>
            <w:tcW w:w="8362" w:type="dxa"/>
            <w:gridSpan w:val="5"/>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一、基本资料</w:t>
            </w:r>
          </w:p>
        </w:tc>
      </w:tr>
      <w:tr w:rsidR="00FA4D28" w:rsidRPr="00EF6C32">
        <w:tc>
          <w:tcPr>
            <w:tcW w:w="1673" w:type="dxa"/>
            <w:tcBorders>
              <w:top w:val="single" w:sz="6" w:space="0" w:color="auto"/>
              <w:bottom w:val="nil"/>
            </w:tcBorders>
          </w:tcPr>
          <w:p w:rsidR="00FA4D28" w:rsidRPr="00EF6C32" w:rsidRDefault="00CB2A11">
            <w:pPr>
              <w:pStyle w:val="af0"/>
              <w:tabs>
                <w:tab w:val="left" w:pos="5640"/>
              </w:tabs>
              <w:ind w:right="72"/>
              <w:rPr>
                <w:rFonts w:ascii="宋体" w:hAnsi="宋体"/>
                <w:kern w:val="2"/>
                <w:sz w:val="24"/>
              </w:rPr>
            </w:pPr>
            <w:r>
              <w:rPr>
                <w:rFonts w:ascii="宋体" w:hAnsi="宋体"/>
                <w:noProof/>
                <w:kern w:val="2"/>
                <w:sz w:val="24"/>
              </w:rPr>
              <w:pict>
                <v:roundrect id="AutoShape 4" o:spid="_x0000_s1028" style="position:absolute;left:0;text-align:left;margin-left:212pt;margin-top:10.05pt;width:51.05pt;height:21.05pt;z-index:2516561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" o:allowincell="f" filled="f" stroked="f">
                  <v:textbox inset="1pt,1pt,1pt,1pt">
                    <w:txbxContent>
                      <w:p w:rsidR="004175D1" w:rsidRDefault="004175D1">
                        <w:pPr>
                          <w:jc w:val="center"/>
                          <w:rPr>
                            <w:rFonts w:ascii="仿宋_GB2312" w:eastAsia="仿宋_GB2312"/>
                            <w:sz w:val="26"/>
                          </w:rPr>
                        </w:pPr>
                      </w:p>
                    </w:txbxContent>
                  </v:textbox>
                </v:roundrect>
              </w:pict>
            </w:r>
            <w:r w:rsidR="00FA4D28" w:rsidRPr="00EF6C32">
              <w:rPr>
                <w:rFonts w:ascii="宋体" w:hAnsi="宋体" w:hint="eastAsia"/>
                <w:kern w:val="2"/>
                <w:sz w:val="24"/>
              </w:rPr>
              <w:t>资</w:t>
            </w:r>
            <w:r w:rsidR="00FA4D28" w:rsidRPr="00EF6C32">
              <w:rPr>
                <w:rFonts w:ascii="宋体" w:hAnsi="宋体"/>
                <w:kern w:val="2"/>
                <w:sz w:val="24"/>
              </w:rPr>
              <w:t xml:space="preserve">  </w:t>
            </w:r>
            <w:r w:rsidR="00FA4D28" w:rsidRPr="00EF6C32">
              <w:rPr>
                <w:rFonts w:ascii="宋体" w:hAnsi="宋体" w:hint="eastAsia"/>
                <w:kern w:val="2"/>
                <w:sz w:val="24"/>
              </w:rPr>
              <w:t>产</w:t>
            </w:r>
          </w:p>
        </w:tc>
        <w:tc>
          <w:tcPr>
            <w:tcW w:w="1673" w:type="dxa"/>
            <w:tcBorders>
              <w:top w:val="single" w:sz="6" w:space="0" w:color="auto"/>
              <w:bottom w:val="nil"/>
            </w:tcBorders>
          </w:tcPr>
          <w:p w:rsidR="00FA4D28" w:rsidRPr="00EF6C32" w:rsidRDefault="00FA4D28">
            <w:pPr>
              <w:pStyle w:val="af0"/>
              <w:tabs>
                <w:tab w:val="left" w:pos="5640"/>
              </w:tabs>
              <w:ind w:left="72" w:right="72"/>
              <w:rPr>
                <w:rFonts w:ascii="宋体" w:hAnsi="宋体"/>
                <w:kern w:val="2"/>
                <w:sz w:val="24"/>
              </w:rPr>
            </w:pPr>
          </w:p>
        </w:tc>
        <w:tc>
          <w:tcPr>
            <w:tcW w:w="1672" w:type="dxa"/>
            <w:tcBorders>
              <w:top w:val="single" w:sz="6" w:space="0" w:color="auto"/>
              <w:bottom w:val="nil"/>
            </w:tcBorders>
          </w:tcPr>
          <w:p w:rsidR="00FA4D28" w:rsidRPr="00EF6C32" w:rsidRDefault="007573D2">
            <w:pPr>
              <w:pStyle w:val="af0"/>
              <w:tabs>
                <w:tab w:val="left" w:pos="5640"/>
              </w:tabs>
              <w:ind w:left="72" w:right="72"/>
              <w:rPr>
                <w:rFonts w:ascii="宋体" w:hAnsi="宋体"/>
                <w:kern w:val="2"/>
                <w:sz w:val="24"/>
              </w:rPr>
            </w:pPr>
            <w:r w:rsidRPr="00EF6C32">
              <w:rPr>
                <w:rFonts w:ascii="宋体" w:hAnsi="宋体"/>
                <w:kern w:val="2"/>
                <w:sz w:val="24"/>
              </w:rPr>
              <w:t>其中</w:t>
            </w:r>
          </w:p>
        </w:tc>
        <w:tc>
          <w:tcPr>
            <w:tcW w:w="1672" w:type="dxa"/>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固定资产</w:t>
            </w:r>
          </w:p>
        </w:tc>
        <w:tc>
          <w:tcPr>
            <w:tcW w:w="1672" w:type="dxa"/>
          </w:tcPr>
          <w:p w:rsidR="00FA4D28" w:rsidRPr="00EF6C32" w:rsidRDefault="00FA4D28">
            <w:pPr>
              <w:pStyle w:val="af0"/>
              <w:tabs>
                <w:tab w:val="left" w:pos="5640"/>
              </w:tabs>
              <w:ind w:left="72" w:right="72"/>
              <w:rPr>
                <w:rFonts w:ascii="宋体" w:hAnsi="宋体"/>
                <w:kern w:val="2"/>
                <w:sz w:val="24"/>
              </w:rPr>
            </w:pPr>
          </w:p>
        </w:tc>
      </w:tr>
      <w:tr w:rsidR="00FA4D28" w:rsidRPr="00EF6C32">
        <w:tc>
          <w:tcPr>
            <w:tcW w:w="1673" w:type="dxa"/>
            <w:tcBorders>
              <w:top w:val="nil"/>
              <w:bottom w:val="single" w:sz="6" w:space="0" w:color="auto"/>
            </w:tcBorders>
          </w:tcPr>
          <w:p w:rsidR="00FA4D28" w:rsidRPr="00EF6C32" w:rsidRDefault="00FA4D28">
            <w:pPr>
              <w:pStyle w:val="af0"/>
              <w:tabs>
                <w:tab w:val="left" w:pos="5640"/>
              </w:tabs>
              <w:ind w:right="72"/>
              <w:rPr>
                <w:rFonts w:ascii="宋体" w:hAnsi="宋体"/>
                <w:kern w:val="2"/>
                <w:sz w:val="24"/>
              </w:rPr>
            </w:pPr>
            <w:r w:rsidRPr="00EF6C32">
              <w:rPr>
                <w:rFonts w:ascii="宋体" w:hAnsi="宋体" w:hint="eastAsia"/>
                <w:kern w:val="2"/>
                <w:sz w:val="24"/>
              </w:rPr>
              <w:t>总</w:t>
            </w:r>
            <w:r w:rsidRPr="00EF6C32">
              <w:rPr>
                <w:rFonts w:ascii="宋体" w:hAnsi="宋体"/>
                <w:kern w:val="2"/>
                <w:sz w:val="24"/>
              </w:rPr>
              <w:t xml:space="preserve">  </w:t>
            </w:r>
            <w:r w:rsidRPr="00EF6C32">
              <w:rPr>
                <w:rFonts w:ascii="宋体" w:hAnsi="宋体" w:hint="eastAsia"/>
                <w:kern w:val="2"/>
                <w:sz w:val="24"/>
              </w:rPr>
              <w:t>额</w:t>
            </w:r>
          </w:p>
        </w:tc>
        <w:tc>
          <w:tcPr>
            <w:tcW w:w="1673" w:type="dxa"/>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p>
        </w:tc>
        <w:tc>
          <w:tcPr>
            <w:tcW w:w="1672" w:type="dxa"/>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p>
        </w:tc>
        <w:tc>
          <w:tcPr>
            <w:tcW w:w="1672" w:type="dxa"/>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流动资产</w:t>
            </w:r>
          </w:p>
        </w:tc>
        <w:tc>
          <w:tcPr>
            <w:tcW w:w="1672" w:type="dxa"/>
          </w:tcPr>
          <w:p w:rsidR="00FA4D28" w:rsidRPr="00EF6C32" w:rsidRDefault="00FA4D28">
            <w:pPr>
              <w:pStyle w:val="af0"/>
              <w:tabs>
                <w:tab w:val="left" w:pos="5640"/>
              </w:tabs>
              <w:ind w:left="72" w:right="72"/>
              <w:rPr>
                <w:rFonts w:ascii="宋体" w:hAnsi="宋体"/>
                <w:kern w:val="2"/>
                <w:sz w:val="24"/>
              </w:rPr>
            </w:pPr>
          </w:p>
        </w:tc>
      </w:tr>
      <w:tr w:rsidR="00FA4D28" w:rsidRPr="00EF6C32">
        <w:tc>
          <w:tcPr>
            <w:tcW w:w="1673" w:type="dxa"/>
            <w:tcBorders>
              <w:top w:val="single" w:sz="6" w:space="0" w:color="auto"/>
              <w:bottom w:val="nil"/>
            </w:tcBorders>
          </w:tcPr>
          <w:p w:rsidR="00FA4D28" w:rsidRPr="00EF6C32" w:rsidRDefault="00CB2A11">
            <w:pPr>
              <w:pStyle w:val="af0"/>
              <w:tabs>
                <w:tab w:val="left" w:pos="5640"/>
              </w:tabs>
              <w:ind w:right="72"/>
              <w:rPr>
                <w:rFonts w:ascii="宋体" w:hAnsi="宋体"/>
                <w:kern w:val="2"/>
                <w:sz w:val="24"/>
              </w:rPr>
            </w:pPr>
            <w:r>
              <w:rPr>
                <w:rFonts w:ascii="宋体" w:hAnsi="宋体"/>
                <w:noProof/>
                <w:kern w:val="2"/>
                <w:sz w:val="24"/>
              </w:rPr>
              <w:pict>
                <v:roundrect id="AutoShape 5" o:spid="_x0000_s1027" style="position:absolute;left:0;text-align:left;margin-left:212pt;margin-top:10.05pt;width:51.05pt;height:21.05pt;z-index:2516572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" o:allowincell="f" filled="f" stroked="f">
                  <v:textbox inset="1pt,1pt,1pt,1pt">
                    <w:txbxContent>
                      <w:p w:rsidR="004175D1" w:rsidRDefault="004175D1">
                        <w:pPr>
                          <w:jc w:val="center"/>
                          <w:rPr>
                            <w:rFonts w:ascii="仿宋_GB2312" w:eastAsia="仿宋_GB2312"/>
                            <w:sz w:val="26"/>
                          </w:rPr>
                        </w:pPr>
                      </w:p>
                    </w:txbxContent>
                  </v:textbox>
                </v:roundrect>
              </w:pict>
            </w:r>
            <w:r w:rsidR="00FA4D28" w:rsidRPr="00EF6C32">
              <w:rPr>
                <w:rFonts w:ascii="宋体" w:hAnsi="宋体" w:hint="eastAsia"/>
                <w:kern w:val="2"/>
                <w:sz w:val="24"/>
              </w:rPr>
              <w:t>负</w:t>
            </w:r>
            <w:r w:rsidR="00FA4D28" w:rsidRPr="00EF6C32">
              <w:rPr>
                <w:rFonts w:ascii="宋体" w:hAnsi="宋体"/>
                <w:kern w:val="2"/>
                <w:sz w:val="24"/>
              </w:rPr>
              <w:t xml:space="preserve">  </w:t>
            </w:r>
            <w:r w:rsidR="00FA4D28" w:rsidRPr="00EF6C32">
              <w:rPr>
                <w:rFonts w:ascii="宋体" w:hAnsi="宋体" w:hint="eastAsia"/>
                <w:kern w:val="2"/>
                <w:sz w:val="24"/>
              </w:rPr>
              <w:t>债</w:t>
            </w:r>
          </w:p>
        </w:tc>
        <w:tc>
          <w:tcPr>
            <w:tcW w:w="1673" w:type="dxa"/>
            <w:tcBorders>
              <w:top w:val="single" w:sz="6" w:space="0" w:color="auto"/>
              <w:bottom w:val="nil"/>
            </w:tcBorders>
          </w:tcPr>
          <w:p w:rsidR="00FA4D28" w:rsidRPr="00EF6C32" w:rsidRDefault="00FA4D28">
            <w:pPr>
              <w:pStyle w:val="af0"/>
              <w:tabs>
                <w:tab w:val="left" w:pos="5640"/>
              </w:tabs>
              <w:ind w:left="72" w:right="72"/>
              <w:rPr>
                <w:rFonts w:ascii="宋体" w:hAnsi="宋体"/>
                <w:kern w:val="2"/>
                <w:sz w:val="24"/>
              </w:rPr>
            </w:pPr>
          </w:p>
        </w:tc>
        <w:tc>
          <w:tcPr>
            <w:tcW w:w="1672" w:type="dxa"/>
            <w:tcBorders>
              <w:top w:val="single" w:sz="6" w:space="0" w:color="auto"/>
              <w:bottom w:val="nil"/>
            </w:tcBorders>
          </w:tcPr>
          <w:p w:rsidR="00FA4D28" w:rsidRPr="00EF6C32" w:rsidRDefault="007573D2">
            <w:pPr>
              <w:pStyle w:val="af0"/>
              <w:tabs>
                <w:tab w:val="left" w:pos="5640"/>
              </w:tabs>
              <w:ind w:left="72" w:right="72"/>
              <w:rPr>
                <w:rFonts w:ascii="宋体" w:hAnsi="宋体"/>
                <w:kern w:val="2"/>
                <w:sz w:val="24"/>
              </w:rPr>
            </w:pPr>
            <w:r w:rsidRPr="00EF6C32">
              <w:rPr>
                <w:rFonts w:ascii="宋体" w:hAnsi="宋体"/>
                <w:kern w:val="2"/>
                <w:sz w:val="24"/>
              </w:rPr>
              <w:t>其中</w:t>
            </w:r>
          </w:p>
        </w:tc>
        <w:tc>
          <w:tcPr>
            <w:tcW w:w="1672" w:type="dxa"/>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长期负债</w:t>
            </w:r>
          </w:p>
        </w:tc>
        <w:tc>
          <w:tcPr>
            <w:tcW w:w="1672" w:type="dxa"/>
          </w:tcPr>
          <w:p w:rsidR="00FA4D28" w:rsidRPr="00EF6C32" w:rsidRDefault="00FA4D28">
            <w:pPr>
              <w:pStyle w:val="af0"/>
              <w:tabs>
                <w:tab w:val="left" w:pos="5640"/>
              </w:tabs>
              <w:ind w:left="72" w:right="72"/>
              <w:rPr>
                <w:rFonts w:ascii="宋体" w:hAnsi="宋体"/>
                <w:kern w:val="2"/>
                <w:sz w:val="24"/>
              </w:rPr>
            </w:pPr>
          </w:p>
        </w:tc>
      </w:tr>
      <w:tr w:rsidR="00FA4D28" w:rsidRPr="00EF6C32">
        <w:tc>
          <w:tcPr>
            <w:tcW w:w="1673" w:type="dxa"/>
            <w:tcBorders>
              <w:top w:val="nil"/>
              <w:bottom w:val="single" w:sz="6" w:space="0" w:color="auto"/>
            </w:tcBorders>
          </w:tcPr>
          <w:p w:rsidR="00FA4D28" w:rsidRPr="00EF6C32" w:rsidRDefault="00FA4D28">
            <w:pPr>
              <w:pStyle w:val="af0"/>
              <w:tabs>
                <w:tab w:val="left" w:pos="5640"/>
              </w:tabs>
              <w:ind w:right="72"/>
              <w:rPr>
                <w:rFonts w:ascii="宋体" w:hAnsi="宋体"/>
                <w:kern w:val="2"/>
                <w:sz w:val="24"/>
              </w:rPr>
            </w:pPr>
            <w:r w:rsidRPr="00EF6C32">
              <w:rPr>
                <w:rFonts w:ascii="宋体" w:hAnsi="宋体" w:hint="eastAsia"/>
                <w:kern w:val="2"/>
                <w:sz w:val="24"/>
              </w:rPr>
              <w:t>总</w:t>
            </w:r>
            <w:r w:rsidRPr="00EF6C32">
              <w:rPr>
                <w:rFonts w:ascii="宋体" w:hAnsi="宋体"/>
                <w:kern w:val="2"/>
                <w:sz w:val="24"/>
              </w:rPr>
              <w:t xml:space="preserve">  </w:t>
            </w:r>
            <w:r w:rsidRPr="00EF6C32">
              <w:rPr>
                <w:rFonts w:ascii="宋体" w:hAnsi="宋体" w:hint="eastAsia"/>
                <w:kern w:val="2"/>
                <w:sz w:val="24"/>
              </w:rPr>
              <w:t>额</w:t>
            </w:r>
          </w:p>
        </w:tc>
        <w:tc>
          <w:tcPr>
            <w:tcW w:w="1673" w:type="dxa"/>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p>
        </w:tc>
        <w:tc>
          <w:tcPr>
            <w:tcW w:w="1672" w:type="dxa"/>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p>
        </w:tc>
        <w:tc>
          <w:tcPr>
            <w:tcW w:w="1672" w:type="dxa"/>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流动负债</w:t>
            </w:r>
          </w:p>
        </w:tc>
        <w:tc>
          <w:tcPr>
            <w:tcW w:w="1672" w:type="dxa"/>
          </w:tcPr>
          <w:p w:rsidR="00FA4D28" w:rsidRPr="00EF6C32" w:rsidRDefault="00FA4D28">
            <w:pPr>
              <w:pStyle w:val="af0"/>
              <w:tabs>
                <w:tab w:val="left" w:pos="5640"/>
              </w:tabs>
              <w:ind w:left="72" w:right="72"/>
              <w:rPr>
                <w:rFonts w:ascii="宋体" w:hAnsi="宋体"/>
                <w:kern w:val="2"/>
                <w:sz w:val="24"/>
              </w:rPr>
            </w:pPr>
          </w:p>
        </w:tc>
      </w:tr>
      <w:tr w:rsidR="00FA4D28" w:rsidRPr="00EF6C32">
        <w:tc>
          <w:tcPr>
            <w:tcW w:w="3346" w:type="dxa"/>
            <w:gridSpan w:val="2"/>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年平均完成营业额</w:t>
            </w:r>
          </w:p>
        </w:tc>
        <w:tc>
          <w:tcPr>
            <w:tcW w:w="5016" w:type="dxa"/>
            <w:gridSpan w:val="3"/>
            <w:tcBorders>
              <w:top w:val="nil"/>
              <w:bottom w:val="single" w:sz="6" w:space="0" w:color="auto"/>
            </w:tcBorders>
          </w:tcPr>
          <w:p w:rsidR="00FA4D28" w:rsidRPr="00EF6C32" w:rsidRDefault="00FA4D28">
            <w:pPr>
              <w:pStyle w:val="af0"/>
              <w:tabs>
                <w:tab w:val="left" w:pos="5640"/>
              </w:tabs>
              <w:ind w:left="72" w:right="72"/>
              <w:rPr>
                <w:rFonts w:ascii="宋体" w:hAnsi="宋体"/>
                <w:kern w:val="2"/>
                <w:sz w:val="24"/>
              </w:rPr>
            </w:pPr>
          </w:p>
        </w:tc>
      </w:tr>
      <w:tr w:rsidR="00FA4D28" w:rsidRPr="00EF6C32">
        <w:tc>
          <w:tcPr>
            <w:tcW w:w="3346" w:type="dxa"/>
            <w:gridSpan w:val="2"/>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最高年营业额</w:t>
            </w:r>
          </w:p>
        </w:tc>
        <w:tc>
          <w:tcPr>
            <w:tcW w:w="5016" w:type="dxa"/>
            <w:gridSpan w:val="3"/>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p>
        </w:tc>
      </w:tr>
      <w:tr w:rsidR="00FA4D28" w:rsidRPr="00EF6C32">
        <w:tc>
          <w:tcPr>
            <w:tcW w:w="3346" w:type="dxa"/>
            <w:gridSpan w:val="2"/>
            <w:tcBorders>
              <w:top w:val="single" w:sz="6" w:space="0" w:color="auto"/>
              <w:bottom w:val="single" w:sz="6" w:space="0" w:color="auto"/>
            </w:tcBorders>
          </w:tcPr>
          <w:p w:rsidR="00FA4D28" w:rsidRPr="00EF6C32" w:rsidRDefault="00FA4D28">
            <w:pPr>
              <w:pStyle w:val="af0"/>
              <w:ind w:left="72" w:right="72"/>
              <w:jc w:val="left"/>
              <w:rPr>
                <w:rFonts w:ascii="宋体" w:hAnsi="宋体"/>
                <w:kern w:val="2"/>
                <w:sz w:val="24"/>
              </w:rPr>
            </w:pPr>
            <w:r w:rsidRPr="00EF6C32">
              <w:rPr>
                <w:rFonts w:ascii="宋体" w:hAnsi="宋体" w:hint="eastAsia"/>
                <w:kern w:val="2"/>
                <w:sz w:val="24"/>
              </w:rPr>
              <w:t>从业人员</w:t>
            </w:r>
          </w:p>
        </w:tc>
        <w:tc>
          <w:tcPr>
            <w:tcW w:w="5016" w:type="dxa"/>
            <w:gridSpan w:val="3"/>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p>
        </w:tc>
      </w:tr>
      <w:tr w:rsidR="00FA4D28" w:rsidRPr="00EF6C32">
        <w:tc>
          <w:tcPr>
            <w:tcW w:w="8362" w:type="dxa"/>
            <w:gridSpan w:val="5"/>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二、近三年完成的营业额</w:t>
            </w:r>
          </w:p>
        </w:tc>
      </w:tr>
      <w:tr w:rsidR="00FA4D28" w:rsidRPr="00EF6C32">
        <w:tc>
          <w:tcPr>
            <w:tcW w:w="3346" w:type="dxa"/>
            <w:gridSpan w:val="2"/>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年</w:t>
            </w:r>
            <w:r w:rsidRPr="00EF6C32">
              <w:rPr>
                <w:rFonts w:ascii="宋体" w:hAnsi="宋体"/>
                <w:kern w:val="2"/>
                <w:sz w:val="24"/>
              </w:rPr>
              <w:t xml:space="preserve">    </w:t>
            </w:r>
            <w:r w:rsidRPr="00EF6C32">
              <w:rPr>
                <w:rFonts w:ascii="宋体" w:hAnsi="宋体" w:hint="eastAsia"/>
                <w:kern w:val="2"/>
                <w:sz w:val="24"/>
              </w:rPr>
              <w:t>度</w:t>
            </w:r>
          </w:p>
        </w:tc>
        <w:tc>
          <w:tcPr>
            <w:tcW w:w="5016" w:type="dxa"/>
            <w:gridSpan w:val="3"/>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完成金额</w:t>
            </w:r>
          </w:p>
        </w:tc>
      </w:tr>
      <w:tr w:rsidR="00FA4D28" w:rsidRPr="00EF6C32">
        <w:tc>
          <w:tcPr>
            <w:tcW w:w="3346" w:type="dxa"/>
            <w:gridSpan w:val="2"/>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201</w:t>
            </w:r>
            <w:r w:rsidR="00920CA7" w:rsidRPr="00EF6C32">
              <w:rPr>
                <w:rFonts w:ascii="宋体" w:hAnsi="宋体" w:hint="eastAsia"/>
                <w:kern w:val="2"/>
                <w:sz w:val="24"/>
              </w:rPr>
              <w:t>7</w:t>
            </w:r>
          </w:p>
        </w:tc>
        <w:tc>
          <w:tcPr>
            <w:tcW w:w="5016" w:type="dxa"/>
            <w:gridSpan w:val="3"/>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p>
        </w:tc>
      </w:tr>
      <w:tr w:rsidR="00FA4D28" w:rsidRPr="00EF6C32">
        <w:tc>
          <w:tcPr>
            <w:tcW w:w="3346" w:type="dxa"/>
            <w:gridSpan w:val="2"/>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201</w:t>
            </w:r>
            <w:r w:rsidR="00920CA7" w:rsidRPr="00EF6C32">
              <w:rPr>
                <w:rFonts w:ascii="宋体" w:hAnsi="宋体" w:hint="eastAsia"/>
                <w:kern w:val="2"/>
                <w:sz w:val="24"/>
              </w:rPr>
              <w:t>8</w:t>
            </w:r>
          </w:p>
        </w:tc>
        <w:tc>
          <w:tcPr>
            <w:tcW w:w="5016" w:type="dxa"/>
            <w:gridSpan w:val="3"/>
            <w:tcBorders>
              <w:top w:val="single" w:sz="6" w:space="0" w:color="auto"/>
              <w:bottom w:val="single" w:sz="6" w:space="0" w:color="auto"/>
            </w:tcBorders>
          </w:tcPr>
          <w:p w:rsidR="00FA4D28" w:rsidRPr="00EF6C32" w:rsidRDefault="00FA4D28">
            <w:pPr>
              <w:pStyle w:val="af0"/>
              <w:tabs>
                <w:tab w:val="left" w:pos="5640"/>
              </w:tabs>
              <w:ind w:left="72" w:right="72"/>
              <w:rPr>
                <w:rFonts w:ascii="宋体" w:hAnsi="宋体"/>
                <w:kern w:val="2"/>
                <w:sz w:val="24"/>
              </w:rPr>
            </w:pPr>
          </w:p>
        </w:tc>
      </w:tr>
      <w:tr w:rsidR="00FA4D28" w:rsidRPr="00EF6C32">
        <w:tc>
          <w:tcPr>
            <w:tcW w:w="3346" w:type="dxa"/>
            <w:gridSpan w:val="2"/>
            <w:tcBorders>
              <w:top w:val="single" w:sz="6" w:space="0" w:color="auto"/>
              <w:bottom w:val="single" w:sz="12" w:space="0" w:color="auto"/>
            </w:tcBorders>
          </w:tcPr>
          <w:p w:rsidR="00FA4D28" w:rsidRPr="00EF6C32" w:rsidRDefault="00FA4D28">
            <w:pPr>
              <w:pStyle w:val="af0"/>
              <w:tabs>
                <w:tab w:val="left" w:pos="5640"/>
              </w:tabs>
              <w:ind w:left="72" w:right="72"/>
              <w:rPr>
                <w:rFonts w:ascii="宋体" w:hAnsi="宋体"/>
                <w:kern w:val="2"/>
                <w:sz w:val="24"/>
              </w:rPr>
            </w:pPr>
            <w:r w:rsidRPr="00EF6C32">
              <w:rPr>
                <w:rFonts w:ascii="宋体" w:hAnsi="宋体" w:hint="eastAsia"/>
                <w:kern w:val="2"/>
                <w:sz w:val="24"/>
              </w:rPr>
              <w:t>201</w:t>
            </w:r>
            <w:r w:rsidR="00920CA7" w:rsidRPr="00EF6C32">
              <w:rPr>
                <w:rFonts w:ascii="宋体" w:hAnsi="宋体" w:hint="eastAsia"/>
                <w:kern w:val="2"/>
                <w:sz w:val="24"/>
              </w:rPr>
              <w:t>9</w:t>
            </w:r>
          </w:p>
        </w:tc>
        <w:tc>
          <w:tcPr>
            <w:tcW w:w="5016" w:type="dxa"/>
            <w:gridSpan w:val="3"/>
            <w:tcBorders>
              <w:top w:val="single" w:sz="6" w:space="0" w:color="auto"/>
              <w:bottom w:val="single" w:sz="12" w:space="0" w:color="auto"/>
            </w:tcBorders>
          </w:tcPr>
          <w:p w:rsidR="00FA4D28" w:rsidRPr="00EF6C32" w:rsidRDefault="00FA4D28">
            <w:pPr>
              <w:pStyle w:val="af0"/>
              <w:tabs>
                <w:tab w:val="left" w:pos="5640"/>
              </w:tabs>
              <w:ind w:left="72" w:right="72"/>
              <w:rPr>
                <w:rFonts w:ascii="宋体" w:hAnsi="宋体"/>
                <w:kern w:val="2"/>
                <w:sz w:val="24"/>
              </w:rPr>
            </w:pPr>
          </w:p>
        </w:tc>
      </w:tr>
    </w:tbl>
    <w:p w:rsidR="00FA4D28" w:rsidRPr="00EF6C32" w:rsidRDefault="00FA4D28">
      <w:pPr>
        <w:spacing w:line="360" w:lineRule="auto"/>
        <w:rPr>
          <w:rFonts w:ascii="宋体" w:hAnsi="宋体"/>
          <w:sz w:val="24"/>
        </w:rPr>
      </w:pP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shd w:val="clear" w:color="auto" w:fill="FFFFFF"/>
        </w:rPr>
      </w:pPr>
      <w:r w:rsidRPr="00EF6C32">
        <w:rPr>
          <w:rFonts w:ascii="宋体" w:hAnsi="宋体" w:hint="eastAsia"/>
          <w:sz w:val="24"/>
        </w:rPr>
        <w:t xml:space="preserve">日     期： </w:t>
      </w:r>
      <w:r w:rsidRPr="00EF6C32">
        <w:rPr>
          <w:rFonts w:ascii="宋体" w:hAnsi="宋体" w:hint="eastAsia"/>
          <w:sz w:val="24"/>
          <w:u w:val="single"/>
        </w:rPr>
        <w:t xml:space="preserve">                              </w:t>
      </w:r>
      <w:r w:rsidRPr="00EF6C32">
        <w:rPr>
          <w:rFonts w:ascii="宋体" w:hAnsi="宋体"/>
          <w:b/>
          <w:sz w:val="30"/>
          <w:szCs w:val="30"/>
        </w:rPr>
        <w:br w:type="page"/>
      </w:r>
    </w:p>
    <w:p w:rsidR="00FA4D28" w:rsidRPr="00EF6C32" w:rsidRDefault="00FA4D28">
      <w:pPr>
        <w:pStyle w:val="4"/>
        <w:spacing w:before="0" w:after="0" w:line="360" w:lineRule="auto"/>
        <w:rPr>
          <w:rFonts w:ascii="黑体" w:hAnsi="华文楷体"/>
          <w:b w:val="0"/>
          <w:sz w:val="30"/>
          <w:szCs w:val="30"/>
        </w:rPr>
      </w:pPr>
      <w:r w:rsidRPr="00EF6C32">
        <w:rPr>
          <w:rFonts w:ascii="黑体" w:hAnsi="华文楷体" w:hint="eastAsia"/>
          <w:b w:val="0"/>
          <w:sz w:val="30"/>
          <w:szCs w:val="30"/>
        </w:rPr>
        <w:t>附件6       最近三年内完成的类似或相同项目业绩清单</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供应商名称：____________________项目编号：__________________________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9"/>
        <w:gridCol w:w="1328"/>
        <w:gridCol w:w="1428"/>
        <w:gridCol w:w="1225"/>
        <w:gridCol w:w="1328"/>
        <w:gridCol w:w="1328"/>
        <w:gridCol w:w="1326"/>
      </w:tblGrid>
      <w:tr w:rsidR="00FA4D28" w:rsidRPr="00EF6C32">
        <w:trPr>
          <w:trHeight w:val="539"/>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序号</w:t>
            </w: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用户名称</w:t>
            </w: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项目名称及所在地</w:t>
            </w: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合同金额</w:t>
            </w: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r w:rsidRPr="00EF6C32">
              <w:rPr>
                <w:rFonts w:ascii="宋体" w:hAnsi="宋体" w:hint="eastAsia"/>
                <w:sz w:val="24"/>
              </w:rPr>
              <w:t>合同完成情况</w:t>
            </w: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r w:rsidRPr="00EF6C32">
              <w:rPr>
                <w:rFonts w:ascii="宋体" w:hAnsi="宋体" w:hint="eastAsia"/>
                <w:sz w:val="24"/>
              </w:rPr>
              <w:t>用户联系人</w:t>
            </w: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r w:rsidRPr="00EF6C32">
              <w:rPr>
                <w:rFonts w:ascii="宋体" w:hAnsi="宋体" w:hint="eastAsia"/>
                <w:sz w:val="24"/>
              </w:rPr>
              <w:t>用户联系电话</w:t>
            </w:r>
          </w:p>
        </w:tc>
      </w:tr>
      <w:tr w:rsidR="00FA4D28" w:rsidRPr="00EF6C32">
        <w:trPr>
          <w:trHeight w:val="444"/>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293"/>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96"/>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459"/>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29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8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21"/>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25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4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4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r w:rsidR="00FA4D28" w:rsidRPr="00EF6C32">
        <w:trPr>
          <w:trHeight w:val="345"/>
        </w:trPr>
        <w:tc>
          <w:tcPr>
            <w:tcW w:w="559"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spacing w:line="360" w:lineRule="auto"/>
              <w:jc w:val="center"/>
              <w:rPr>
                <w:rFonts w:ascii="宋体" w:hAnsi="宋体"/>
                <w:sz w:val="24"/>
              </w:rPr>
            </w:pPr>
          </w:p>
        </w:tc>
        <w:tc>
          <w:tcPr>
            <w:tcW w:w="1328"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c>
          <w:tcPr>
            <w:tcW w:w="1326" w:type="dxa"/>
            <w:tcBorders>
              <w:top w:val="single" w:sz="4" w:space="0" w:color="auto"/>
              <w:left w:val="single" w:sz="4" w:space="0" w:color="auto"/>
              <w:bottom w:val="single" w:sz="4" w:space="0" w:color="auto"/>
              <w:right w:val="single" w:sz="4" w:space="0" w:color="auto"/>
            </w:tcBorders>
          </w:tcPr>
          <w:p w:rsidR="00FA4D28" w:rsidRPr="00EF6C32" w:rsidRDefault="00FA4D28">
            <w:pPr>
              <w:spacing w:line="360" w:lineRule="auto"/>
              <w:jc w:val="center"/>
              <w:rPr>
                <w:rFonts w:ascii="宋体" w:hAnsi="宋体"/>
                <w:sz w:val="24"/>
              </w:rPr>
            </w:pPr>
          </w:p>
        </w:tc>
      </w:tr>
    </w:tbl>
    <w:p w:rsidR="00FA4D28" w:rsidRPr="00EF6C32" w:rsidRDefault="00FA4D28">
      <w:pPr>
        <w:spacing w:line="360" w:lineRule="auto"/>
        <w:rPr>
          <w:rFonts w:ascii="宋体" w:hAnsi="宋体"/>
          <w:b/>
          <w:sz w:val="24"/>
        </w:rPr>
      </w:pPr>
      <w:r w:rsidRPr="00EF6C32">
        <w:rPr>
          <w:rFonts w:ascii="宋体" w:hAnsi="宋体" w:hint="eastAsia"/>
          <w:b/>
          <w:sz w:val="24"/>
        </w:rPr>
        <w:t>注：</w:t>
      </w:r>
      <w:r w:rsidR="00920CA7" w:rsidRPr="00EF6C32">
        <w:rPr>
          <w:rFonts w:ascii="宋体" w:hAnsi="宋体" w:hint="eastAsia"/>
          <w:b/>
          <w:sz w:val="24"/>
        </w:rPr>
        <w:t>业绩自</w:t>
      </w:r>
      <w:r w:rsidR="00B34EF9" w:rsidRPr="00EF6C32">
        <w:rPr>
          <w:rFonts w:ascii="宋体" w:hAnsi="宋体" w:hint="eastAsia"/>
          <w:b/>
          <w:sz w:val="24"/>
        </w:rPr>
        <w:t>2017年08月01日</w:t>
      </w:r>
      <w:r w:rsidR="00920CA7" w:rsidRPr="00EF6C32">
        <w:rPr>
          <w:rFonts w:ascii="宋体" w:hAnsi="宋体" w:hint="eastAsia"/>
          <w:b/>
          <w:sz w:val="24"/>
        </w:rPr>
        <w:t>算起，列表，注明项目名称、合同金额、项目年限等情况，并提供项目合同首尾盖章签字页和合同金额关键页复印件（不提供合同证明文件的业绩无效）。</w:t>
      </w:r>
    </w:p>
    <w:p w:rsidR="0093484D" w:rsidRPr="00EF6C32" w:rsidRDefault="0093484D">
      <w:pPr>
        <w:spacing w:line="360" w:lineRule="auto"/>
        <w:rPr>
          <w:rFonts w:ascii="宋体" w:hAnsi="宋体"/>
          <w:b/>
          <w:sz w:val="24"/>
        </w:rPr>
      </w:pPr>
      <w:r w:rsidRPr="00EF6C32">
        <w:rPr>
          <w:rFonts w:ascii="宋体" w:hAnsi="宋体" w:hint="eastAsia"/>
          <w:b/>
          <w:sz w:val="24"/>
        </w:rPr>
        <w:t>是否属于有效的类似项目业绩由磋商小组根据供应商提供的业绩在业务内容、技术特点等方面与本项目的类似程度进行认定。</w:t>
      </w: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rPr>
          <w:rFonts w:ascii="宋体" w:hAnsi="宋体"/>
          <w:sz w:val="24"/>
        </w:rPr>
      </w:pPr>
    </w:p>
    <w:p w:rsidR="00FA4D28" w:rsidRPr="00EF6C32" w:rsidRDefault="00FA4D28">
      <w:pPr>
        <w:pStyle w:val="4"/>
        <w:spacing w:before="0" w:after="0" w:line="360" w:lineRule="auto"/>
        <w:rPr>
          <w:rFonts w:ascii="宋体" w:eastAsia="宋体" w:hAnsi="宋体"/>
          <w:sz w:val="24"/>
          <w:szCs w:val="24"/>
          <w:shd w:val="clear" w:color="auto" w:fill="FFFFFF"/>
        </w:rPr>
      </w:pPr>
      <w:r w:rsidRPr="00EF6C32">
        <w:rPr>
          <w:rFonts w:ascii="黑体" w:hAnsi="华文楷体"/>
          <w:b w:val="0"/>
          <w:sz w:val="30"/>
          <w:szCs w:val="30"/>
        </w:rPr>
        <w:br w:type="page"/>
      </w:r>
      <w:r w:rsidRPr="00EF6C32">
        <w:rPr>
          <w:rFonts w:ascii="黑体" w:hAnsi="华文楷体" w:hint="eastAsia"/>
          <w:b w:val="0"/>
          <w:sz w:val="30"/>
          <w:szCs w:val="30"/>
        </w:rPr>
        <w:t>附件7                      技术方案</w:t>
      </w:r>
    </w:p>
    <w:p w:rsidR="00FA4D28" w:rsidRPr="00EF6C32" w:rsidRDefault="00FA4D28">
      <w:pPr>
        <w:spacing w:line="360" w:lineRule="auto"/>
        <w:jc w:val="left"/>
        <w:rPr>
          <w:rFonts w:ascii="宋体" w:hAnsi="宋体"/>
          <w:b/>
          <w:bCs/>
          <w:sz w:val="24"/>
        </w:rPr>
      </w:pPr>
      <w:r w:rsidRPr="00EF6C32">
        <w:rPr>
          <w:rFonts w:ascii="宋体" w:hAnsi="宋体" w:hint="eastAsia"/>
          <w:b/>
          <w:bCs/>
          <w:sz w:val="24"/>
        </w:rPr>
        <w:t>包含不限于以下内容：</w:t>
      </w:r>
    </w:p>
    <w:p w:rsidR="00120692" w:rsidRPr="00EF6C32" w:rsidRDefault="00120692" w:rsidP="00120692">
      <w:pPr>
        <w:numPr>
          <w:ilvl w:val="0"/>
          <w:numId w:val="54"/>
        </w:numPr>
        <w:spacing w:line="360" w:lineRule="auto"/>
        <w:jc w:val="left"/>
        <w:rPr>
          <w:rFonts w:ascii="宋体" w:hAnsi="宋体"/>
          <w:sz w:val="24"/>
        </w:rPr>
      </w:pPr>
      <w:r w:rsidRPr="00EF6C32">
        <w:rPr>
          <w:rFonts w:ascii="宋体" w:hAnsi="宋体" w:hint="eastAsia"/>
          <w:sz w:val="24"/>
        </w:rPr>
        <w:t>公司实力、历史、服务技术能力等公司综合简介；</w:t>
      </w:r>
    </w:p>
    <w:p w:rsidR="00120692" w:rsidRPr="00EF6C32" w:rsidRDefault="00120692" w:rsidP="00120692">
      <w:pPr>
        <w:numPr>
          <w:ilvl w:val="0"/>
          <w:numId w:val="54"/>
        </w:numPr>
        <w:spacing w:line="360" w:lineRule="auto"/>
        <w:ind w:left="0" w:firstLineChars="200" w:firstLine="480"/>
        <w:jc w:val="left"/>
        <w:rPr>
          <w:rFonts w:ascii="宋体" w:hAnsi="宋体"/>
          <w:sz w:val="24"/>
        </w:rPr>
      </w:pPr>
      <w:r w:rsidRPr="00EF6C32">
        <w:rPr>
          <w:rFonts w:ascii="宋体" w:hAnsi="宋体" w:hint="eastAsia"/>
          <w:sz w:val="24"/>
        </w:rPr>
        <w:t>整体服务方案（包括线上藏品资源库、线上艺术客厅、线上信息整理与发布等方面的策划方案、具体实施方案）；</w:t>
      </w:r>
    </w:p>
    <w:p w:rsidR="00120692" w:rsidRPr="00EF6C32" w:rsidRDefault="00120692" w:rsidP="00120692">
      <w:pPr>
        <w:numPr>
          <w:ilvl w:val="0"/>
          <w:numId w:val="54"/>
        </w:numPr>
        <w:spacing w:line="360" w:lineRule="auto"/>
        <w:ind w:left="0" w:firstLineChars="200" w:firstLine="480"/>
        <w:jc w:val="left"/>
        <w:rPr>
          <w:rFonts w:ascii="宋体" w:hAnsi="宋体"/>
          <w:sz w:val="24"/>
        </w:rPr>
      </w:pPr>
      <w:r w:rsidRPr="00EF6C32">
        <w:rPr>
          <w:rFonts w:ascii="宋体" w:hAnsi="宋体" w:hint="eastAsia"/>
          <w:sz w:val="24"/>
        </w:rPr>
        <w:t>材质性能及制作方案；</w:t>
      </w:r>
    </w:p>
    <w:p w:rsidR="00120692" w:rsidRPr="00EF6C32" w:rsidRDefault="00120692" w:rsidP="00120692">
      <w:pPr>
        <w:numPr>
          <w:ilvl w:val="0"/>
          <w:numId w:val="54"/>
        </w:numPr>
        <w:spacing w:line="360" w:lineRule="auto"/>
        <w:ind w:left="0" w:firstLineChars="200" w:firstLine="480"/>
        <w:jc w:val="left"/>
        <w:rPr>
          <w:rFonts w:ascii="宋体" w:hAnsi="宋体"/>
          <w:sz w:val="24"/>
        </w:rPr>
      </w:pPr>
      <w:r w:rsidRPr="00EF6C32">
        <w:rPr>
          <w:rFonts w:ascii="宋体" w:hAnsi="宋体" w:hint="eastAsia"/>
          <w:sz w:val="24"/>
        </w:rPr>
        <w:t>行业资源介绍；</w:t>
      </w:r>
    </w:p>
    <w:p w:rsidR="00120692" w:rsidRPr="00EF6C32" w:rsidRDefault="00120692" w:rsidP="00120692">
      <w:pPr>
        <w:numPr>
          <w:ilvl w:val="0"/>
          <w:numId w:val="54"/>
        </w:numPr>
        <w:spacing w:line="360" w:lineRule="auto"/>
        <w:ind w:left="0" w:firstLineChars="200" w:firstLine="480"/>
        <w:jc w:val="left"/>
        <w:rPr>
          <w:rFonts w:ascii="宋体" w:hAnsi="宋体"/>
          <w:sz w:val="24"/>
        </w:rPr>
      </w:pPr>
      <w:r w:rsidRPr="00EF6C32">
        <w:rPr>
          <w:rFonts w:ascii="宋体" w:hAnsi="宋体" w:hint="eastAsia"/>
          <w:sz w:val="24"/>
        </w:rPr>
        <w:t>线上专题搭建及媒体宣传方案；</w:t>
      </w:r>
    </w:p>
    <w:p w:rsidR="00120692" w:rsidRPr="00EF6C32" w:rsidRDefault="00120692" w:rsidP="00120692">
      <w:pPr>
        <w:numPr>
          <w:ilvl w:val="0"/>
          <w:numId w:val="54"/>
        </w:numPr>
        <w:spacing w:line="360" w:lineRule="auto"/>
        <w:ind w:left="0" w:firstLineChars="200" w:firstLine="480"/>
        <w:rPr>
          <w:rFonts w:ascii="宋体" w:hAnsi="宋体"/>
          <w:sz w:val="24"/>
        </w:rPr>
      </w:pPr>
      <w:r w:rsidRPr="00EF6C32">
        <w:rPr>
          <w:rFonts w:ascii="宋体" w:hAnsi="宋体" w:hint="eastAsia"/>
          <w:sz w:val="24"/>
        </w:rPr>
        <w:t xml:space="preserve">项目进度计划、项目实施方案、验收标准； </w:t>
      </w:r>
    </w:p>
    <w:p w:rsidR="00120692" w:rsidRPr="00EF6C32" w:rsidRDefault="00120692" w:rsidP="00120692">
      <w:pPr>
        <w:numPr>
          <w:ilvl w:val="0"/>
          <w:numId w:val="54"/>
        </w:numPr>
        <w:spacing w:line="360" w:lineRule="auto"/>
        <w:ind w:left="0" w:firstLineChars="200" w:firstLine="480"/>
        <w:jc w:val="left"/>
        <w:rPr>
          <w:rFonts w:ascii="宋体" w:hAnsi="宋体"/>
          <w:bCs/>
          <w:sz w:val="24"/>
        </w:rPr>
      </w:pPr>
      <w:r w:rsidRPr="00EF6C32">
        <w:rPr>
          <w:rFonts w:ascii="宋体" w:hAnsi="宋体" w:hint="eastAsia"/>
          <w:bCs/>
          <w:sz w:val="24"/>
        </w:rPr>
        <w:t>针对本项目拟委派项目经理及人员情况说明及其资格；提供团队方案，明确团队人员工作范围及职责、技术岗位具备必须资格证书，有一定的岗位工作经历和经验，胜任岗位工作等的承诺；</w:t>
      </w:r>
    </w:p>
    <w:p w:rsidR="00120692" w:rsidRPr="00EF6C32" w:rsidRDefault="00120692" w:rsidP="00120692">
      <w:pPr>
        <w:numPr>
          <w:ilvl w:val="0"/>
          <w:numId w:val="54"/>
        </w:numPr>
        <w:spacing w:line="360" w:lineRule="auto"/>
        <w:ind w:left="0" w:firstLineChars="200" w:firstLine="480"/>
        <w:jc w:val="left"/>
        <w:rPr>
          <w:rFonts w:ascii="宋体" w:hAnsi="宋体"/>
          <w:bCs/>
          <w:sz w:val="24"/>
        </w:rPr>
      </w:pPr>
      <w:r w:rsidRPr="00EF6C32">
        <w:rPr>
          <w:rFonts w:ascii="宋体" w:hAnsi="宋体"/>
          <w:sz w:val="24"/>
        </w:rPr>
        <w:t>保障措施与突发事件的应急预案</w:t>
      </w:r>
      <w:r w:rsidRPr="00EF6C32">
        <w:rPr>
          <w:rFonts w:ascii="宋体" w:hAnsi="宋体" w:hint="eastAsia"/>
          <w:bCs/>
          <w:sz w:val="24"/>
        </w:rPr>
        <w:t>；</w:t>
      </w:r>
    </w:p>
    <w:p w:rsidR="00120692" w:rsidRPr="00EF6C32" w:rsidRDefault="00120692" w:rsidP="00120692">
      <w:pPr>
        <w:numPr>
          <w:ilvl w:val="0"/>
          <w:numId w:val="54"/>
        </w:numPr>
        <w:spacing w:line="360" w:lineRule="auto"/>
        <w:ind w:left="0" w:firstLineChars="200" w:firstLine="480"/>
        <w:jc w:val="left"/>
        <w:rPr>
          <w:rFonts w:ascii="宋体" w:hAnsi="宋体"/>
          <w:sz w:val="24"/>
        </w:rPr>
      </w:pPr>
      <w:r w:rsidRPr="00EF6C32">
        <w:rPr>
          <w:rFonts w:ascii="宋体" w:hAnsi="宋体" w:hint="eastAsia"/>
          <w:sz w:val="24"/>
        </w:rPr>
        <w:t>其他供应商认为需要说明的内容；</w:t>
      </w:r>
    </w:p>
    <w:p w:rsidR="00FA4D28" w:rsidRPr="00EF6C32" w:rsidRDefault="00FA4D28"/>
    <w:p w:rsidR="00FA4D28" w:rsidRPr="00EF6C32" w:rsidRDefault="00FA4D28">
      <w:pPr>
        <w:pStyle w:val="4"/>
        <w:spacing w:before="0" w:after="0" w:line="360" w:lineRule="auto"/>
        <w:rPr>
          <w:rFonts w:ascii="宋体" w:eastAsia="宋体" w:hAnsi="宋体"/>
          <w:sz w:val="30"/>
          <w:szCs w:val="30"/>
          <w:shd w:val="clear" w:color="auto" w:fill="FFFFFF"/>
        </w:rPr>
      </w:pPr>
      <w:r w:rsidRPr="00EF6C32">
        <w:rPr>
          <w:rFonts w:ascii="黑体" w:hAnsi="华文楷体"/>
          <w:bCs w:val="0"/>
          <w:sz w:val="30"/>
          <w:szCs w:val="30"/>
        </w:rPr>
        <w:br w:type="page"/>
      </w:r>
      <w:bookmarkStart w:id="6" w:name="_Toc176918852"/>
      <w:bookmarkStart w:id="7" w:name="_Toc181757939"/>
      <w:bookmarkStart w:id="8" w:name="_Toc180576348"/>
      <w:bookmarkStart w:id="9" w:name="_Toc181757943"/>
      <w:bookmarkEnd w:id="4"/>
      <w:bookmarkEnd w:id="5"/>
      <w:r w:rsidRPr="00EF6C32">
        <w:rPr>
          <w:rFonts w:ascii="黑体" w:hAnsi="华文楷体" w:hint="eastAsia"/>
          <w:b w:val="0"/>
          <w:sz w:val="30"/>
          <w:szCs w:val="30"/>
        </w:rPr>
        <w:t>附件</w:t>
      </w:r>
      <w:r w:rsidR="00581B89" w:rsidRPr="00EF6C32">
        <w:rPr>
          <w:rFonts w:ascii="黑体" w:hAnsi="华文楷体" w:hint="eastAsia"/>
          <w:b w:val="0"/>
          <w:sz w:val="30"/>
          <w:szCs w:val="30"/>
        </w:rPr>
        <w:t>7-1</w:t>
      </w:r>
      <w:r w:rsidRPr="00EF6C32">
        <w:rPr>
          <w:rFonts w:ascii="黑体" w:hAnsi="华文楷体" w:hint="eastAsia"/>
          <w:b w:val="0"/>
          <w:sz w:val="30"/>
          <w:szCs w:val="30"/>
        </w:rPr>
        <w:t xml:space="preserve">        </w:t>
      </w:r>
      <w:r w:rsidRPr="00EF6C32">
        <w:rPr>
          <w:rFonts w:ascii="宋体" w:eastAsia="宋体" w:hAnsi="宋体" w:hint="eastAsia"/>
          <w:sz w:val="30"/>
          <w:szCs w:val="30"/>
          <w:shd w:val="clear" w:color="auto" w:fill="FFFFFF"/>
        </w:rPr>
        <w:t>针对本项目拟委派人员情况表</w:t>
      </w:r>
    </w:p>
    <w:p w:rsidR="00FA4D28" w:rsidRPr="00EF6C32" w:rsidRDefault="00FA4D28" w:rsidP="00A72079">
      <w:pPr>
        <w:spacing w:line="360" w:lineRule="auto"/>
        <w:ind w:firstLineChars="89" w:firstLine="214"/>
        <w:rPr>
          <w:rFonts w:ascii="宋体" w:hAnsi="宋体"/>
          <w:sz w:val="24"/>
        </w:rPr>
      </w:pPr>
      <w:r w:rsidRPr="00EF6C32">
        <w:rPr>
          <w:rFonts w:ascii="宋体" w:hAnsi="宋体" w:hint="eastAsia"/>
          <w:sz w:val="24"/>
        </w:rPr>
        <w:t>供应商名称：_____________________项目编号：__________________________</w:t>
      </w:r>
    </w:p>
    <w:p w:rsidR="00FA4D28" w:rsidRPr="00EF6C32" w:rsidRDefault="00FA4D28">
      <w:pPr>
        <w:widowControl/>
        <w:jc w:val="center"/>
        <w:rPr>
          <w:rFonts w:ascii="宋体" w:hAnsi="宋体"/>
          <w:b/>
          <w:bCs/>
          <w:sz w:val="30"/>
          <w:szCs w:val="30"/>
          <w:shd w:val="clear" w:color="auto" w:fill="FFFFFF"/>
        </w:rPr>
      </w:pPr>
      <w:r w:rsidRPr="00EF6C32">
        <w:rPr>
          <w:rFonts w:ascii="宋体" w:hAnsi="宋体" w:hint="eastAsia"/>
          <w:b/>
          <w:bCs/>
          <w:sz w:val="30"/>
          <w:szCs w:val="30"/>
          <w:shd w:val="clear" w:color="auto" w:fill="FFFFFF"/>
        </w:rPr>
        <w:t>供应商驻上海固定经营场所名单</w:t>
      </w:r>
    </w:p>
    <w:p w:rsidR="00FA4D28" w:rsidRPr="00EF6C32" w:rsidRDefault="00FA4D28">
      <w:pPr>
        <w:autoSpaceDE w:val="0"/>
        <w:autoSpaceDN w:val="0"/>
        <w:adjustRightInd w:val="0"/>
        <w:spacing w:line="360" w:lineRule="auto"/>
        <w:jc w:val="center"/>
        <w:rPr>
          <w:rFonts w:ascii="宋体"/>
          <w:sz w:val="24"/>
          <w:shd w:val="clear" w:color="auto" w:fill="FFFFFF"/>
        </w:rPr>
      </w:pPr>
      <w:r w:rsidRPr="00EF6C32">
        <w:rPr>
          <w:rFonts w:ascii="宋体" w:hint="eastAsia"/>
          <w:sz w:val="24"/>
          <w:shd w:val="clear" w:color="auto" w:fill="FFFFFF"/>
        </w:rPr>
        <w:t>（提供房产证或租赁合同复印件，并加盖公章）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79"/>
        <w:gridCol w:w="2079"/>
        <w:gridCol w:w="2079"/>
        <w:gridCol w:w="2079"/>
      </w:tblGrid>
      <w:tr w:rsidR="00FA4D28" w:rsidRPr="00EF6C32">
        <w:trPr>
          <w:trHeight w:val="680"/>
        </w:trPr>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r w:rsidRPr="00EF6C32">
              <w:rPr>
                <w:rFonts w:ascii="宋体" w:hint="eastAsia"/>
                <w:sz w:val="24"/>
                <w:shd w:val="clear" w:color="auto" w:fill="FFFFFF"/>
              </w:rPr>
              <w:t>单位名称</w:t>
            </w: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r w:rsidRPr="00EF6C32">
              <w:rPr>
                <w:rFonts w:ascii="宋体" w:hint="eastAsia"/>
                <w:sz w:val="24"/>
                <w:shd w:val="clear" w:color="auto" w:fill="FFFFFF"/>
              </w:rPr>
              <w:t>地址</w:t>
            </w: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r w:rsidRPr="00EF6C32">
              <w:rPr>
                <w:rFonts w:ascii="宋体" w:hint="eastAsia"/>
                <w:sz w:val="24"/>
                <w:shd w:val="clear" w:color="auto" w:fill="FFFFFF"/>
              </w:rPr>
              <w:t>电话</w:t>
            </w: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r w:rsidRPr="00EF6C32">
              <w:rPr>
                <w:rFonts w:ascii="宋体" w:hint="eastAsia"/>
                <w:sz w:val="24"/>
                <w:shd w:val="clear" w:color="auto" w:fill="FFFFFF"/>
              </w:rPr>
              <w:t>传真</w:t>
            </w:r>
          </w:p>
        </w:tc>
      </w:tr>
      <w:tr w:rsidR="00FA4D28" w:rsidRPr="00EF6C32">
        <w:trPr>
          <w:trHeight w:val="680"/>
        </w:trPr>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r>
      <w:tr w:rsidR="00FA4D28" w:rsidRPr="00EF6C32">
        <w:trPr>
          <w:trHeight w:val="680"/>
        </w:trPr>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c>
          <w:tcPr>
            <w:tcW w:w="2079" w:type="dxa"/>
            <w:vAlign w:val="center"/>
          </w:tcPr>
          <w:p w:rsidR="00FA4D28" w:rsidRPr="00EF6C32" w:rsidRDefault="00FA4D28">
            <w:pPr>
              <w:autoSpaceDE w:val="0"/>
              <w:autoSpaceDN w:val="0"/>
              <w:adjustRightInd w:val="0"/>
              <w:spacing w:line="360" w:lineRule="auto"/>
              <w:jc w:val="center"/>
              <w:rPr>
                <w:rFonts w:ascii="宋体"/>
                <w:sz w:val="24"/>
                <w:shd w:val="clear" w:color="auto" w:fill="FFFFFF"/>
              </w:rPr>
            </w:pPr>
          </w:p>
        </w:tc>
      </w:tr>
    </w:tbl>
    <w:p w:rsidR="00FA4D28" w:rsidRPr="00EF6C32" w:rsidRDefault="00FA4D28">
      <w:pPr>
        <w:autoSpaceDE w:val="0"/>
        <w:autoSpaceDN w:val="0"/>
        <w:adjustRightInd w:val="0"/>
        <w:spacing w:line="360" w:lineRule="auto"/>
        <w:jc w:val="center"/>
        <w:rPr>
          <w:rFonts w:ascii="宋体" w:hAnsi="宋体"/>
          <w:b/>
          <w:kern w:val="0"/>
          <w:shd w:val="clear" w:color="auto" w:fill="FFFFFF"/>
        </w:rPr>
      </w:pPr>
    </w:p>
    <w:p w:rsidR="00FA4D28" w:rsidRPr="00EF6C32" w:rsidRDefault="00FA4D28">
      <w:pPr>
        <w:tabs>
          <w:tab w:val="left" w:pos="4620"/>
        </w:tabs>
        <w:spacing w:line="360" w:lineRule="auto"/>
        <w:jc w:val="center"/>
        <w:rPr>
          <w:rFonts w:ascii="宋体" w:hAnsi="宋体"/>
          <w:b/>
          <w:sz w:val="24"/>
        </w:rPr>
      </w:pPr>
      <w:r w:rsidRPr="00EF6C32">
        <w:rPr>
          <w:rFonts w:ascii="宋体" w:hAnsi="宋体" w:hint="eastAsia"/>
          <w:b/>
          <w:sz w:val="24"/>
        </w:rPr>
        <w:t>（一）人员配置表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1"/>
        <w:gridCol w:w="1640"/>
        <w:gridCol w:w="1674"/>
        <w:gridCol w:w="1103"/>
        <w:gridCol w:w="1263"/>
        <w:gridCol w:w="1611"/>
      </w:tblGrid>
      <w:tr w:rsidR="00FA4D28" w:rsidRPr="00EF6C32">
        <w:trPr>
          <w:trHeight w:val="536"/>
        </w:trPr>
        <w:tc>
          <w:tcPr>
            <w:tcW w:w="1231" w:type="dxa"/>
            <w:vMerge w:val="restart"/>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项目名称</w:t>
            </w:r>
          </w:p>
        </w:tc>
        <w:tc>
          <w:tcPr>
            <w:tcW w:w="1640" w:type="dxa"/>
            <w:vMerge w:val="restart"/>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项目负责人</w:t>
            </w:r>
          </w:p>
        </w:tc>
        <w:tc>
          <w:tcPr>
            <w:tcW w:w="2777" w:type="dxa"/>
            <w:gridSpan w:val="2"/>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拟设岗位名称及人数</w:t>
            </w:r>
          </w:p>
        </w:tc>
        <w:tc>
          <w:tcPr>
            <w:tcW w:w="1263" w:type="dxa"/>
            <w:vMerge w:val="restart"/>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小计人数</w:t>
            </w:r>
          </w:p>
        </w:tc>
        <w:tc>
          <w:tcPr>
            <w:tcW w:w="1611" w:type="dxa"/>
            <w:vMerge w:val="restart"/>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备注</w:t>
            </w:r>
          </w:p>
        </w:tc>
      </w:tr>
      <w:tr w:rsidR="00FA4D28" w:rsidRPr="00EF6C32">
        <w:trPr>
          <w:trHeight w:val="449"/>
        </w:trPr>
        <w:tc>
          <w:tcPr>
            <w:tcW w:w="1231" w:type="dxa"/>
            <w:vMerge/>
            <w:vAlign w:val="center"/>
          </w:tcPr>
          <w:p w:rsidR="00FA4D28" w:rsidRPr="00EF6C32" w:rsidRDefault="00FA4D28">
            <w:pPr>
              <w:spacing w:line="360" w:lineRule="auto"/>
              <w:jc w:val="center"/>
              <w:rPr>
                <w:rFonts w:ascii="宋体" w:hAnsi="宋体"/>
                <w:spacing w:val="4"/>
                <w:sz w:val="24"/>
              </w:rPr>
            </w:pPr>
          </w:p>
        </w:tc>
        <w:tc>
          <w:tcPr>
            <w:tcW w:w="1640" w:type="dxa"/>
            <w:vMerge/>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岗位名称</w:t>
            </w:r>
          </w:p>
        </w:tc>
        <w:tc>
          <w:tcPr>
            <w:tcW w:w="1103" w:type="dxa"/>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人数</w:t>
            </w:r>
          </w:p>
        </w:tc>
        <w:tc>
          <w:tcPr>
            <w:tcW w:w="1263" w:type="dxa"/>
            <w:vMerge/>
            <w:vAlign w:val="center"/>
          </w:tcPr>
          <w:p w:rsidR="00FA4D28" w:rsidRPr="00EF6C32" w:rsidRDefault="00FA4D28">
            <w:pPr>
              <w:spacing w:line="360" w:lineRule="auto"/>
              <w:jc w:val="center"/>
              <w:rPr>
                <w:rFonts w:ascii="宋体" w:hAnsi="宋体"/>
                <w:spacing w:val="4"/>
                <w:sz w:val="24"/>
              </w:rPr>
            </w:pPr>
          </w:p>
        </w:tc>
        <w:tc>
          <w:tcPr>
            <w:tcW w:w="1611" w:type="dxa"/>
            <w:vMerge/>
            <w:vAlign w:val="center"/>
          </w:tcPr>
          <w:p w:rsidR="00FA4D28" w:rsidRPr="00EF6C32" w:rsidRDefault="00FA4D28">
            <w:pPr>
              <w:spacing w:line="360" w:lineRule="auto"/>
              <w:jc w:val="center"/>
              <w:rPr>
                <w:rFonts w:ascii="宋体" w:hAnsi="宋体"/>
                <w:spacing w:val="4"/>
                <w:sz w:val="24"/>
              </w:rPr>
            </w:pPr>
          </w:p>
        </w:tc>
      </w:tr>
      <w:tr w:rsidR="00FA4D28" w:rsidRPr="00EF6C32">
        <w:trPr>
          <w:trHeight w:val="390"/>
        </w:trPr>
        <w:tc>
          <w:tcPr>
            <w:tcW w:w="1231" w:type="dxa"/>
            <w:vMerge w:val="restart"/>
            <w:vAlign w:val="center"/>
          </w:tcPr>
          <w:p w:rsidR="00FA4D28" w:rsidRPr="00EF6C32" w:rsidRDefault="00FA4D28">
            <w:pPr>
              <w:spacing w:line="360" w:lineRule="auto"/>
              <w:jc w:val="center"/>
              <w:rPr>
                <w:rFonts w:ascii="宋体" w:hAnsi="宋体"/>
                <w:spacing w:val="4"/>
                <w:sz w:val="24"/>
              </w:rPr>
            </w:pPr>
          </w:p>
        </w:tc>
        <w:tc>
          <w:tcPr>
            <w:tcW w:w="1640" w:type="dxa"/>
            <w:vMerge w:val="restart"/>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restart"/>
            <w:vAlign w:val="center"/>
          </w:tcPr>
          <w:p w:rsidR="00FA4D28" w:rsidRPr="00EF6C32" w:rsidRDefault="00FA4D28">
            <w:pPr>
              <w:spacing w:line="360" w:lineRule="auto"/>
              <w:jc w:val="center"/>
              <w:rPr>
                <w:rFonts w:ascii="宋体" w:hAnsi="宋体"/>
                <w:spacing w:val="4"/>
                <w:sz w:val="24"/>
              </w:rPr>
            </w:pPr>
          </w:p>
        </w:tc>
        <w:tc>
          <w:tcPr>
            <w:tcW w:w="1611" w:type="dxa"/>
            <w:vMerge w:val="restart"/>
            <w:vAlign w:val="center"/>
          </w:tcPr>
          <w:p w:rsidR="00FA4D28" w:rsidRPr="00EF6C32" w:rsidRDefault="00FA4D28">
            <w:pPr>
              <w:spacing w:line="360" w:lineRule="auto"/>
              <w:jc w:val="center"/>
              <w:rPr>
                <w:rFonts w:ascii="宋体" w:hAnsi="宋体"/>
                <w:spacing w:val="4"/>
                <w:sz w:val="24"/>
              </w:rPr>
            </w:pPr>
          </w:p>
        </w:tc>
      </w:tr>
      <w:tr w:rsidR="00FA4D28" w:rsidRPr="00EF6C32">
        <w:trPr>
          <w:trHeight w:val="390"/>
        </w:trPr>
        <w:tc>
          <w:tcPr>
            <w:tcW w:w="1231" w:type="dxa"/>
            <w:vMerge/>
            <w:vAlign w:val="center"/>
          </w:tcPr>
          <w:p w:rsidR="00FA4D28" w:rsidRPr="00EF6C32" w:rsidRDefault="00FA4D28">
            <w:pPr>
              <w:spacing w:line="360" w:lineRule="auto"/>
              <w:jc w:val="center"/>
              <w:rPr>
                <w:rFonts w:ascii="宋体" w:hAnsi="宋体"/>
                <w:spacing w:val="4"/>
                <w:sz w:val="24"/>
              </w:rPr>
            </w:pPr>
          </w:p>
        </w:tc>
        <w:tc>
          <w:tcPr>
            <w:tcW w:w="1640" w:type="dxa"/>
            <w:vMerge/>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ign w:val="center"/>
          </w:tcPr>
          <w:p w:rsidR="00FA4D28" w:rsidRPr="00EF6C32" w:rsidRDefault="00FA4D28">
            <w:pPr>
              <w:spacing w:line="360" w:lineRule="auto"/>
              <w:jc w:val="center"/>
              <w:rPr>
                <w:rFonts w:ascii="宋体" w:hAnsi="宋体"/>
                <w:spacing w:val="4"/>
                <w:sz w:val="24"/>
              </w:rPr>
            </w:pPr>
          </w:p>
        </w:tc>
        <w:tc>
          <w:tcPr>
            <w:tcW w:w="1611" w:type="dxa"/>
            <w:vMerge/>
            <w:vAlign w:val="center"/>
          </w:tcPr>
          <w:p w:rsidR="00FA4D28" w:rsidRPr="00EF6C32" w:rsidRDefault="00FA4D28">
            <w:pPr>
              <w:spacing w:line="360" w:lineRule="auto"/>
              <w:jc w:val="center"/>
              <w:rPr>
                <w:rFonts w:ascii="宋体" w:hAnsi="宋体"/>
                <w:spacing w:val="4"/>
                <w:sz w:val="24"/>
              </w:rPr>
            </w:pPr>
          </w:p>
        </w:tc>
      </w:tr>
      <w:tr w:rsidR="00FA4D28" w:rsidRPr="00EF6C32">
        <w:trPr>
          <w:trHeight w:val="405"/>
        </w:trPr>
        <w:tc>
          <w:tcPr>
            <w:tcW w:w="1231" w:type="dxa"/>
            <w:vMerge w:val="restart"/>
            <w:vAlign w:val="center"/>
          </w:tcPr>
          <w:p w:rsidR="00FA4D28" w:rsidRPr="00EF6C32" w:rsidRDefault="00FA4D28">
            <w:pPr>
              <w:spacing w:line="360" w:lineRule="auto"/>
              <w:jc w:val="center"/>
              <w:rPr>
                <w:rFonts w:ascii="宋体" w:hAnsi="宋体"/>
                <w:spacing w:val="4"/>
                <w:sz w:val="24"/>
              </w:rPr>
            </w:pPr>
          </w:p>
        </w:tc>
        <w:tc>
          <w:tcPr>
            <w:tcW w:w="1640" w:type="dxa"/>
            <w:vMerge w:val="restart"/>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restart"/>
            <w:vAlign w:val="center"/>
          </w:tcPr>
          <w:p w:rsidR="00FA4D28" w:rsidRPr="00EF6C32" w:rsidRDefault="00FA4D28">
            <w:pPr>
              <w:spacing w:line="360" w:lineRule="auto"/>
              <w:jc w:val="center"/>
              <w:rPr>
                <w:rFonts w:ascii="宋体" w:hAnsi="宋体"/>
                <w:spacing w:val="4"/>
                <w:sz w:val="24"/>
              </w:rPr>
            </w:pPr>
          </w:p>
        </w:tc>
        <w:tc>
          <w:tcPr>
            <w:tcW w:w="1611" w:type="dxa"/>
            <w:vMerge w:val="restart"/>
            <w:vAlign w:val="center"/>
          </w:tcPr>
          <w:p w:rsidR="00FA4D28" w:rsidRPr="00EF6C32" w:rsidRDefault="00FA4D28">
            <w:pPr>
              <w:spacing w:line="360" w:lineRule="auto"/>
              <w:jc w:val="center"/>
              <w:rPr>
                <w:rFonts w:ascii="宋体" w:hAnsi="宋体"/>
                <w:spacing w:val="4"/>
                <w:sz w:val="24"/>
              </w:rPr>
            </w:pPr>
          </w:p>
        </w:tc>
      </w:tr>
      <w:tr w:rsidR="00FA4D28" w:rsidRPr="00EF6C32">
        <w:trPr>
          <w:trHeight w:val="405"/>
        </w:trPr>
        <w:tc>
          <w:tcPr>
            <w:tcW w:w="1231" w:type="dxa"/>
            <w:vMerge/>
            <w:vAlign w:val="center"/>
          </w:tcPr>
          <w:p w:rsidR="00FA4D28" w:rsidRPr="00EF6C32" w:rsidRDefault="00FA4D28">
            <w:pPr>
              <w:spacing w:line="360" w:lineRule="auto"/>
              <w:jc w:val="center"/>
              <w:rPr>
                <w:rFonts w:ascii="宋体" w:hAnsi="宋体"/>
                <w:spacing w:val="4"/>
                <w:sz w:val="24"/>
              </w:rPr>
            </w:pPr>
          </w:p>
        </w:tc>
        <w:tc>
          <w:tcPr>
            <w:tcW w:w="1640" w:type="dxa"/>
            <w:vMerge/>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ign w:val="center"/>
          </w:tcPr>
          <w:p w:rsidR="00FA4D28" w:rsidRPr="00EF6C32" w:rsidRDefault="00FA4D28">
            <w:pPr>
              <w:spacing w:line="360" w:lineRule="auto"/>
              <w:jc w:val="center"/>
              <w:rPr>
                <w:rFonts w:ascii="宋体" w:hAnsi="宋体"/>
                <w:spacing w:val="4"/>
                <w:sz w:val="24"/>
              </w:rPr>
            </w:pPr>
          </w:p>
        </w:tc>
        <w:tc>
          <w:tcPr>
            <w:tcW w:w="1611" w:type="dxa"/>
            <w:vMerge/>
            <w:vAlign w:val="center"/>
          </w:tcPr>
          <w:p w:rsidR="00FA4D28" w:rsidRPr="00EF6C32" w:rsidRDefault="00FA4D28">
            <w:pPr>
              <w:spacing w:line="360" w:lineRule="auto"/>
              <w:jc w:val="center"/>
              <w:rPr>
                <w:rFonts w:ascii="宋体" w:hAnsi="宋体"/>
                <w:spacing w:val="4"/>
                <w:sz w:val="24"/>
              </w:rPr>
            </w:pPr>
          </w:p>
        </w:tc>
      </w:tr>
      <w:tr w:rsidR="00FA4D28" w:rsidRPr="00EF6C32">
        <w:trPr>
          <w:trHeight w:val="420"/>
        </w:trPr>
        <w:tc>
          <w:tcPr>
            <w:tcW w:w="1231" w:type="dxa"/>
            <w:vMerge w:val="restart"/>
            <w:vAlign w:val="center"/>
          </w:tcPr>
          <w:p w:rsidR="00FA4D28" w:rsidRPr="00EF6C32" w:rsidRDefault="00FA4D28">
            <w:pPr>
              <w:spacing w:line="360" w:lineRule="auto"/>
              <w:jc w:val="center"/>
              <w:rPr>
                <w:rFonts w:ascii="宋体" w:hAnsi="宋体"/>
                <w:spacing w:val="4"/>
                <w:sz w:val="24"/>
              </w:rPr>
            </w:pPr>
          </w:p>
        </w:tc>
        <w:tc>
          <w:tcPr>
            <w:tcW w:w="1640" w:type="dxa"/>
            <w:vMerge w:val="restart"/>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restart"/>
            <w:vAlign w:val="center"/>
          </w:tcPr>
          <w:p w:rsidR="00FA4D28" w:rsidRPr="00EF6C32" w:rsidRDefault="00FA4D28">
            <w:pPr>
              <w:spacing w:line="360" w:lineRule="auto"/>
              <w:jc w:val="center"/>
              <w:rPr>
                <w:rFonts w:ascii="宋体" w:hAnsi="宋体"/>
                <w:spacing w:val="4"/>
                <w:sz w:val="24"/>
              </w:rPr>
            </w:pPr>
          </w:p>
        </w:tc>
        <w:tc>
          <w:tcPr>
            <w:tcW w:w="1611" w:type="dxa"/>
            <w:vMerge w:val="restart"/>
            <w:vAlign w:val="center"/>
          </w:tcPr>
          <w:p w:rsidR="00FA4D28" w:rsidRPr="00EF6C32" w:rsidRDefault="00FA4D28">
            <w:pPr>
              <w:spacing w:line="360" w:lineRule="auto"/>
              <w:jc w:val="center"/>
              <w:rPr>
                <w:rFonts w:ascii="宋体" w:hAnsi="宋体"/>
                <w:spacing w:val="4"/>
                <w:sz w:val="24"/>
              </w:rPr>
            </w:pPr>
          </w:p>
        </w:tc>
      </w:tr>
      <w:tr w:rsidR="00FA4D28" w:rsidRPr="00EF6C32">
        <w:trPr>
          <w:trHeight w:val="420"/>
        </w:trPr>
        <w:tc>
          <w:tcPr>
            <w:tcW w:w="1231" w:type="dxa"/>
            <w:vMerge/>
            <w:vAlign w:val="center"/>
          </w:tcPr>
          <w:p w:rsidR="00FA4D28" w:rsidRPr="00EF6C32" w:rsidRDefault="00FA4D28">
            <w:pPr>
              <w:spacing w:line="360" w:lineRule="auto"/>
              <w:jc w:val="center"/>
              <w:rPr>
                <w:rFonts w:ascii="宋体" w:hAnsi="宋体"/>
                <w:spacing w:val="4"/>
                <w:sz w:val="24"/>
              </w:rPr>
            </w:pPr>
          </w:p>
        </w:tc>
        <w:tc>
          <w:tcPr>
            <w:tcW w:w="1640" w:type="dxa"/>
            <w:vMerge/>
            <w:vAlign w:val="center"/>
          </w:tcPr>
          <w:p w:rsidR="00FA4D28" w:rsidRPr="00EF6C32" w:rsidRDefault="00FA4D28">
            <w:pPr>
              <w:spacing w:line="360" w:lineRule="auto"/>
              <w:jc w:val="center"/>
              <w:rPr>
                <w:rFonts w:ascii="宋体" w:hAnsi="宋体"/>
                <w:spacing w:val="4"/>
                <w:sz w:val="24"/>
              </w:rPr>
            </w:pPr>
          </w:p>
        </w:tc>
        <w:tc>
          <w:tcPr>
            <w:tcW w:w="1674" w:type="dxa"/>
            <w:vAlign w:val="center"/>
          </w:tcPr>
          <w:p w:rsidR="00FA4D28" w:rsidRPr="00EF6C32" w:rsidRDefault="00FA4D28">
            <w:pPr>
              <w:spacing w:line="360" w:lineRule="auto"/>
              <w:jc w:val="center"/>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p>
        </w:tc>
        <w:tc>
          <w:tcPr>
            <w:tcW w:w="1263" w:type="dxa"/>
            <w:vMerge/>
            <w:vAlign w:val="center"/>
          </w:tcPr>
          <w:p w:rsidR="00FA4D28" w:rsidRPr="00EF6C32" w:rsidRDefault="00FA4D28">
            <w:pPr>
              <w:spacing w:line="360" w:lineRule="auto"/>
              <w:jc w:val="center"/>
              <w:rPr>
                <w:rFonts w:ascii="宋体" w:hAnsi="宋体"/>
                <w:spacing w:val="4"/>
                <w:sz w:val="24"/>
              </w:rPr>
            </w:pPr>
          </w:p>
        </w:tc>
        <w:tc>
          <w:tcPr>
            <w:tcW w:w="1611" w:type="dxa"/>
            <w:vMerge/>
            <w:vAlign w:val="center"/>
          </w:tcPr>
          <w:p w:rsidR="00FA4D28" w:rsidRPr="00EF6C32" w:rsidRDefault="00FA4D28">
            <w:pPr>
              <w:spacing w:line="360" w:lineRule="auto"/>
              <w:jc w:val="center"/>
              <w:rPr>
                <w:rFonts w:ascii="宋体" w:hAnsi="宋体"/>
                <w:spacing w:val="4"/>
                <w:sz w:val="24"/>
              </w:rPr>
            </w:pPr>
          </w:p>
        </w:tc>
      </w:tr>
      <w:tr w:rsidR="00FA4D28" w:rsidRPr="00EF6C32">
        <w:trPr>
          <w:trHeight w:val="782"/>
        </w:trPr>
        <w:tc>
          <w:tcPr>
            <w:tcW w:w="1231" w:type="dxa"/>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合计</w:t>
            </w:r>
          </w:p>
        </w:tc>
        <w:tc>
          <w:tcPr>
            <w:tcW w:w="1640" w:type="dxa"/>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（人）</w:t>
            </w:r>
          </w:p>
        </w:tc>
        <w:tc>
          <w:tcPr>
            <w:tcW w:w="1674" w:type="dxa"/>
            <w:vAlign w:val="center"/>
          </w:tcPr>
          <w:p w:rsidR="00FA4D28" w:rsidRPr="00EF6C32" w:rsidRDefault="00FA4D28">
            <w:pPr>
              <w:spacing w:line="360" w:lineRule="auto"/>
              <w:jc w:val="right"/>
              <w:rPr>
                <w:rFonts w:ascii="宋体" w:hAnsi="宋体"/>
                <w:spacing w:val="4"/>
                <w:sz w:val="24"/>
              </w:rPr>
            </w:pPr>
          </w:p>
        </w:tc>
        <w:tc>
          <w:tcPr>
            <w:tcW w:w="1103" w:type="dxa"/>
            <w:vAlign w:val="center"/>
          </w:tcPr>
          <w:p w:rsidR="00FA4D28" w:rsidRPr="00EF6C32" w:rsidRDefault="00FA4D28">
            <w:pPr>
              <w:spacing w:line="360" w:lineRule="auto"/>
              <w:jc w:val="center"/>
              <w:rPr>
                <w:rFonts w:ascii="宋体" w:hAnsi="宋体"/>
                <w:spacing w:val="4"/>
                <w:sz w:val="24"/>
              </w:rPr>
            </w:pPr>
            <w:r w:rsidRPr="00EF6C32">
              <w:rPr>
                <w:rFonts w:ascii="宋体" w:hAnsi="宋体" w:hint="eastAsia"/>
                <w:spacing w:val="4"/>
                <w:sz w:val="24"/>
              </w:rPr>
              <w:t>（人）</w:t>
            </w:r>
          </w:p>
        </w:tc>
        <w:tc>
          <w:tcPr>
            <w:tcW w:w="1263" w:type="dxa"/>
            <w:vAlign w:val="center"/>
          </w:tcPr>
          <w:p w:rsidR="00FA4D28" w:rsidRPr="00EF6C32" w:rsidRDefault="00FA4D28">
            <w:pPr>
              <w:spacing w:line="360" w:lineRule="auto"/>
              <w:jc w:val="center"/>
              <w:rPr>
                <w:rFonts w:ascii="宋体" w:hAnsi="宋体"/>
                <w:spacing w:val="4"/>
                <w:sz w:val="24"/>
              </w:rPr>
            </w:pPr>
          </w:p>
        </w:tc>
        <w:tc>
          <w:tcPr>
            <w:tcW w:w="1611" w:type="dxa"/>
            <w:vAlign w:val="center"/>
          </w:tcPr>
          <w:p w:rsidR="00FA4D28" w:rsidRPr="00EF6C32" w:rsidRDefault="00FA4D28">
            <w:pPr>
              <w:spacing w:line="360" w:lineRule="auto"/>
              <w:jc w:val="center"/>
              <w:rPr>
                <w:rFonts w:ascii="宋体" w:hAnsi="宋体"/>
                <w:spacing w:val="4"/>
                <w:sz w:val="24"/>
              </w:rPr>
            </w:pPr>
          </w:p>
        </w:tc>
      </w:tr>
    </w:tbl>
    <w:p w:rsidR="00FA4D28" w:rsidRPr="00EF6C32" w:rsidRDefault="00FA4D28">
      <w:pPr>
        <w:pStyle w:val="552"/>
        <w:rPr>
          <w:sz w:val="24"/>
          <w:szCs w:val="24"/>
        </w:rPr>
      </w:pPr>
    </w:p>
    <w:p w:rsidR="00FA4D28" w:rsidRPr="00EF6C32" w:rsidRDefault="00FA4D28">
      <w:pPr>
        <w:tabs>
          <w:tab w:val="left" w:pos="4620"/>
        </w:tabs>
        <w:spacing w:line="360" w:lineRule="auto"/>
        <w:jc w:val="center"/>
        <w:rPr>
          <w:rFonts w:ascii="宋体" w:hAnsi="宋体"/>
          <w:b/>
          <w:sz w:val="24"/>
        </w:rPr>
      </w:pPr>
      <w:r w:rsidRPr="00EF6C32">
        <w:rPr>
          <w:rFonts w:ascii="宋体" w:hAnsi="宋体" w:hint="eastAsia"/>
          <w:b/>
          <w:sz w:val="24"/>
        </w:rPr>
        <w:t>（二）项目经理及相关人员一览表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8"/>
        <w:gridCol w:w="1059"/>
        <w:gridCol w:w="1237"/>
        <w:gridCol w:w="1283"/>
        <w:gridCol w:w="874"/>
        <w:gridCol w:w="1624"/>
        <w:gridCol w:w="1687"/>
      </w:tblGrid>
      <w:tr w:rsidR="00FA4D28" w:rsidRPr="00EF6C32">
        <w:trPr>
          <w:trHeight w:val="525"/>
          <w:jc w:val="center"/>
        </w:trPr>
        <w:tc>
          <w:tcPr>
            <w:tcW w:w="758"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序号</w:t>
            </w:r>
          </w:p>
        </w:tc>
        <w:tc>
          <w:tcPr>
            <w:tcW w:w="1059"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岗位</w:t>
            </w:r>
          </w:p>
        </w:tc>
        <w:tc>
          <w:tcPr>
            <w:tcW w:w="1237"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姓名</w:t>
            </w:r>
          </w:p>
        </w:tc>
        <w:tc>
          <w:tcPr>
            <w:tcW w:w="1283"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出生年月</w:t>
            </w:r>
          </w:p>
        </w:tc>
        <w:tc>
          <w:tcPr>
            <w:tcW w:w="874"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性别</w:t>
            </w:r>
          </w:p>
        </w:tc>
        <w:tc>
          <w:tcPr>
            <w:tcW w:w="1624"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主要工作经历</w:t>
            </w:r>
          </w:p>
        </w:tc>
        <w:tc>
          <w:tcPr>
            <w:tcW w:w="1687" w:type="dxa"/>
            <w:vAlign w:val="center"/>
          </w:tcPr>
          <w:p w:rsidR="00FA4D28" w:rsidRPr="00EF6C32" w:rsidRDefault="00FA4D28">
            <w:pPr>
              <w:autoSpaceDE w:val="0"/>
              <w:autoSpaceDN w:val="0"/>
              <w:adjustRightInd w:val="0"/>
              <w:spacing w:line="360" w:lineRule="auto"/>
              <w:jc w:val="center"/>
              <w:rPr>
                <w:rFonts w:ascii="宋体"/>
              </w:rPr>
            </w:pPr>
            <w:r w:rsidRPr="00EF6C32">
              <w:rPr>
                <w:rFonts w:ascii="宋体" w:hint="eastAsia"/>
              </w:rPr>
              <w:t>备注</w:t>
            </w:r>
          </w:p>
        </w:tc>
      </w:tr>
      <w:tr w:rsidR="00FA4D28" w:rsidRPr="00EF6C32">
        <w:trPr>
          <w:trHeight w:val="525"/>
          <w:jc w:val="center"/>
        </w:trPr>
        <w:tc>
          <w:tcPr>
            <w:tcW w:w="758" w:type="dxa"/>
            <w:vAlign w:val="center"/>
          </w:tcPr>
          <w:p w:rsidR="00FA4D28" w:rsidRPr="00EF6C32" w:rsidRDefault="00FA4D28">
            <w:pPr>
              <w:widowControl/>
              <w:jc w:val="center"/>
              <w:rPr>
                <w:rFonts w:ascii="宋体" w:hAnsi="宋体" w:cs="宋体"/>
                <w:kern w:val="0"/>
                <w:sz w:val="20"/>
                <w:szCs w:val="20"/>
              </w:rPr>
            </w:pPr>
          </w:p>
        </w:tc>
        <w:tc>
          <w:tcPr>
            <w:tcW w:w="1059" w:type="dxa"/>
            <w:vAlign w:val="center"/>
          </w:tcPr>
          <w:p w:rsidR="00FA4D28" w:rsidRPr="00EF6C32" w:rsidRDefault="00FA4D28">
            <w:pPr>
              <w:widowControl/>
              <w:jc w:val="left"/>
              <w:rPr>
                <w:rFonts w:ascii="宋体" w:hAnsi="宋体" w:cs="宋体"/>
                <w:kern w:val="0"/>
                <w:sz w:val="20"/>
                <w:szCs w:val="20"/>
              </w:rPr>
            </w:pPr>
          </w:p>
        </w:tc>
        <w:tc>
          <w:tcPr>
            <w:tcW w:w="1237"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283"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874"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624"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c>
          <w:tcPr>
            <w:tcW w:w="1687"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r>
      <w:tr w:rsidR="00FA4D28" w:rsidRPr="00EF6C32">
        <w:trPr>
          <w:trHeight w:val="525"/>
          <w:jc w:val="center"/>
        </w:trPr>
        <w:tc>
          <w:tcPr>
            <w:tcW w:w="758" w:type="dxa"/>
            <w:vAlign w:val="center"/>
          </w:tcPr>
          <w:p w:rsidR="00FA4D28" w:rsidRPr="00EF6C32" w:rsidRDefault="00FA4D28">
            <w:pPr>
              <w:widowControl/>
              <w:jc w:val="center"/>
              <w:rPr>
                <w:rFonts w:ascii="宋体" w:hAnsi="宋体" w:cs="宋体"/>
                <w:kern w:val="0"/>
                <w:sz w:val="20"/>
                <w:szCs w:val="20"/>
              </w:rPr>
            </w:pPr>
          </w:p>
        </w:tc>
        <w:tc>
          <w:tcPr>
            <w:tcW w:w="1059" w:type="dxa"/>
            <w:vAlign w:val="center"/>
          </w:tcPr>
          <w:p w:rsidR="00FA4D28" w:rsidRPr="00EF6C32" w:rsidRDefault="00FA4D28">
            <w:pPr>
              <w:widowControl/>
              <w:jc w:val="left"/>
              <w:rPr>
                <w:rFonts w:ascii="宋体" w:hAnsi="宋体" w:cs="宋体"/>
                <w:kern w:val="0"/>
                <w:sz w:val="20"/>
                <w:szCs w:val="20"/>
              </w:rPr>
            </w:pPr>
          </w:p>
        </w:tc>
        <w:tc>
          <w:tcPr>
            <w:tcW w:w="1237"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283"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874"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624"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c>
          <w:tcPr>
            <w:tcW w:w="1687"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r>
      <w:tr w:rsidR="00FA4D28" w:rsidRPr="00EF6C32">
        <w:trPr>
          <w:trHeight w:val="525"/>
          <w:jc w:val="center"/>
        </w:trPr>
        <w:tc>
          <w:tcPr>
            <w:tcW w:w="758" w:type="dxa"/>
            <w:vAlign w:val="center"/>
          </w:tcPr>
          <w:p w:rsidR="00FA4D28" w:rsidRPr="00EF6C32" w:rsidRDefault="00FA4D28">
            <w:pPr>
              <w:widowControl/>
              <w:jc w:val="center"/>
              <w:rPr>
                <w:rFonts w:ascii="宋体" w:hAnsi="宋体" w:cs="宋体"/>
                <w:kern w:val="0"/>
                <w:sz w:val="20"/>
                <w:szCs w:val="20"/>
              </w:rPr>
            </w:pPr>
          </w:p>
        </w:tc>
        <w:tc>
          <w:tcPr>
            <w:tcW w:w="1059" w:type="dxa"/>
            <w:vAlign w:val="center"/>
          </w:tcPr>
          <w:p w:rsidR="00FA4D28" w:rsidRPr="00EF6C32" w:rsidRDefault="00FA4D28">
            <w:pPr>
              <w:widowControl/>
              <w:jc w:val="left"/>
              <w:rPr>
                <w:rFonts w:ascii="宋体" w:hAnsi="宋体" w:cs="宋体"/>
                <w:kern w:val="0"/>
                <w:sz w:val="20"/>
                <w:szCs w:val="20"/>
              </w:rPr>
            </w:pPr>
          </w:p>
        </w:tc>
        <w:tc>
          <w:tcPr>
            <w:tcW w:w="1237"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283"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874" w:type="dxa"/>
            <w:vAlign w:val="center"/>
          </w:tcPr>
          <w:p w:rsidR="00FA4D28" w:rsidRPr="00EF6C32" w:rsidRDefault="00FA4D28">
            <w:pPr>
              <w:widowControl/>
              <w:jc w:val="left"/>
              <w:rPr>
                <w:rFonts w:ascii="宋体" w:hAnsi="宋体" w:cs="宋体"/>
                <w:kern w:val="0"/>
                <w:sz w:val="18"/>
                <w:szCs w:val="18"/>
              </w:rPr>
            </w:pPr>
            <w:r w:rsidRPr="00EF6C32">
              <w:rPr>
                <w:rFonts w:ascii="宋体" w:hAnsi="宋体" w:cs="宋体" w:hint="eastAsia"/>
                <w:kern w:val="0"/>
                <w:sz w:val="18"/>
                <w:szCs w:val="18"/>
              </w:rPr>
              <w:t xml:space="preserve">　</w:t>
            </w:r>
          </w:p>
        </w:tc>
        <w:tc>
          <w:tcPr>
            <w:tcW w:w="1624"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c>
          <w:tcPr>
            <w:tcW w:w="1687" w:type="dxa"/>
            <w:vAlign w:val="center"/>
          </w:tcPr>
          <w:p w:rsidR="00FA4D28" w:rsidRPr="00EF6C32" w:rsidRDefault="00FA4D28">
            <w:pPr>
              <w:widowControl/>
              <w:jc w:val="left"/>
              <w:rPr>
                <w:rFonts w:ascii="宋体" w:hAnsi="宋体" w:cs="宋体"/>
                <w:kern w:val="0"/>
                <w:sz w:val="20"/>
                <w:szCs w:val="20"/>
              </w:rPr>
            </w:pPr>
            <w:r w:rsidRPr="00EF6C32">
              <w:rPr>
                <w:rFonts w:ascii="宋体" w:hAnsi="宋体" w:cs="宋体" w:hint="eastAsia"/>
                <w:kern w:val="0"/>
                <w:sz w:val="20"/>
                <w:szCs w:val="20"/>
              </w:rPr>
              <w:t xml:space="preserve">　</w:t>
            </w:r>
          </w:p>
        </w:tc>
      </w:tr>
    </w:tbl>
    <w:p w:rsidR="00FA4D28" w:rsidRPr="00EF6C32" w:rsidRDefault="00FA4D28">
      <w:pPr>
        <w:tabs>
          <w:tab w:val="left" w:pos="4620"/>
        </w:tabs>
        <w:spacing w:line="360" w:lineRule="auto"/>
        <w:jc w:val="center"/>
        <w:rPr>
          <w:rFonts w:ascii="宋体" w:hAnsi="宋体"/>
          <w:b/>
          <w:sz w:val="24"/>
        </w:rPr>
      </w:pPr>
      <w:r w:rsidRPr="00EF6C32">
        <w:rPr>
          <w:sz w:val="24"/>
        </w:rPr>
        <w:br w:type="page"/>
      </w:r>
      <w:r w:rsidRPr="00EF6C32">
        <w:rPr>
          <w:rFonts w:ascii="宋体" w:hAnsi="宋体" w:hint="eastAsia"/>
          <w:b/>
          <w:sz w:val="24"/>
        </w:rPr>
        <w:t>（三）拟派项目负责人及相关人员简历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7"/>
        <w:gridCol w:w="1015"/>
        <w:gridCol w:w="2146"/>
        <w:gridCol w:w="903"/>
        <w:gridCol w:w="2144"/>
        <w:gridCol w:w="981"/>
      </w:tblGrid>
      <w:tr w:rsidR="00FA4D28" w:rsidRPr="00EF6C32">
        <w:trPr>
          <w:cantSplit/>
          <w:trHeight w:val="960"/>
        </w:trPr>
        <w:tc>
          <w:tcPr>
            <w:tcW w:w="8316" w:type="dxa"/>
            <w:gridSpan w:val="6"/>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spacing w:val="20"/>
                <w:kern w:val="0"/>
                <w:sz w:val="24"/>
              </w:rPr>
              <w:t>1.</w:t>
            </w:r>
            <w:r w:rsidRPr="00EF6C32">
              <w:rPr>
                <w:rFonts w:ascii="宋体" w:hAnsi="宋体" w:hint="eastAsia"/>
                <w:spacing w:val="20"/>
                <w:kern w:val="0"/>
                <w:sz w:val="24"/>
              </w:rPr>
              <w:t>一般情况</w:t>
            </w:r>
          </w:p>
        </w:tc>
      </w:tr>
      <w:tr w:rsidR="00FA4D28" w:rsidRPr="00EF6C32">
        <w:trPr>
          <w:trHeight w:val="793"/>
        </w:trPr>
        <w:tc>
          <w:tcPr>
            <w:tcW w:w="1127"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姓　名</w:t>
            </w:r>
          </w:p>
        </w:tc>
        <w:tc>
          <w:tcPr>
            <w:tcW w:w="101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年　龄</w:t>
            </w:r>
          </w:p>
        </w:tc>
        <w:tc>
          <w:tcPr>
            <w:tcW w:w="903"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技术职务</w:t>
            </w:r>
          </w:p>
        </w:tc>
        <w:tc>
          <w:tcPr>
            <w:tcW w:w="981"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r>
      <w:tr w:rsidR="00FA4D28" w:rsidRPr="00EF6C32">
        <w:trPr>
          <w:trHeight w:val="809"/>
        </w:trPr>
        <w:tc>
          <w:tcPr>
            <w:tcW w:w="1127"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职　务</w:t>
            </w:r>
          </w:p>
        </w:tc>
        <w:tc>
          <w:tcPr>
            <w:tcW w:w="1015"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c>
          <w:tcPr>
            <w:tcW w:w="2146"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本合同中拟任职务</w:t>
            </w:r>
          </w:p>
        </w:tc>
        <w:tc>
          <w:tcPr>
            <w:tcW w:w="903"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为申请人服务时间</w:t>
            </w:r>
          </w:p>
        </w:tc>
        <w:tc>
          <w:tcPr>
            <w:tcW w:w="981"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r>
      <w:tr w:rsidR="00FA4D28" w:rsidRPr="00EF6C32">
        <w:trPr>
          <w:cantSplit/>
          <w:trHeight w:val="797"/>
        </w:trPr>
        <w:tc>
          <w:tcPr>
            <w:tcW w:w="1127"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学　历</w:t>
            </w:r>
          </w:p>
        </w:tc>
        <w:tc>
          <w:tcPr>
            <w:tcW w:w="7189" w:type="dxa"/>
            <w:gridSpan w:val="5"/>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r>
      <w:tr w:rsidR="00FA4D28" w:rsidRPr="00EF6C32">
        <w:trPr>
          <w:cantSplit/>
          <w:trHeight w:val="799"/>
        </w:trPr>
        <w:tc>
          <w:tcPr>
            <w:tcW w:w="2142" w:type="dxa"/>
            <w:gridSpan w:val="2"/>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相关职业资格</w:t>
            </w:r>
          </w:p>
        </w:tc>
        <w:tc>
          <w:tcPr>
            <w:tcW w:w="2146"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取得职业资格时间</w:t>
            </w:r>
          </w:p>
        </w:tc>
        <w:tc>
          <w:tcPr>
            <w:tcW w:w="981"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p>
        </w:tc>
      </w:tr>
      <w:tr w:rsidR="00FA4D28" w:rsidRPr="00EF6C32">
        <w:trPr>
          <w:cantSplit/>
          <w:trHeight w:val="815"/>
        </w:trPr>
        <w:tc>
          <w:tcPr>
            <w:tcW w:w="8316" w:type="dxa"/>
            <w:gridSpan w:val="6"/>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spacing w:val="20"/>
                <w:kern w:val="0"/>
                <w:sz w:val="24"/>
              </w:rPr>
              <w:t>2.</w:t>
            </w:r>
            <w:r w:rsidRPr="00EF6C32">
              <w:rPr>
                <w:rFonts w:ascii="宋体" w:hAnsi="宋体" w:hint="eastAsia"/>
                <w:spacing w:val="20"/>
                <w:kern w:val="0"/>
                <w:sz w:val="24"/>
              </w:rPr>
              <w:t>经　　历</w:t>
            </w:r>
          </w:p>
        </w:tc>
      </w:tr>
      <w:tr w:rsidR="00FA4D28" w:rsidRPr="00EF6C32">
        <w:trPr>
          <w:cantSplit/>
        </w:trPr>
        <w:tc>
          <w:tcPr>
            <w:tcW w:w="1127"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年　份</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负责过的主要项目</w:t>
            </w:r>
          </w:p>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（类型金额）</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该项目中任职</w:t>
            </w:r>
          </w:p>
        </w:tc>
        <w:tc>
          <w:tcPr>
            <w:tcW w:w="981" w:type="dxa"/>
            <w:tcBorders>
              <w:top w:val="single" w:sz="4" w:space="0" w:color="auto"/>
              <w:left w:val="single" w:sz="4" w:space="0" w:color="auto"/>
              <w:bottom w:val="single" w:sz="4" w:space="0" w:color="auto"/>
              <w:right w:val="single" w:sz="4" w:space="0" w:color="auto"/>
            </w:tcBorders>
            <w:vAlign w:val="center"/>
          </w:tcPr>
          <w:p w:rsidR="00FA4D28" w:rsidRPr="00EF6C32" w:rsidRDefault="00FA4D28">
            <w:pPr>
              <w:autoSpaceDE w:val="0"/>
              <w:autoSpaceDN w:val="0"/>
              <w:adjustRightInd w:val="0"/>
              <w:spacing w:before="120" w:line="360" w:lineRule="auto"/>
              <w:jc w:val="center"/>
              <w:rPr>
                <w:rFonts w:ascii="宋体" w:hAnsi="宋体"/>
                <w:spacing w:val="20"/>
                <w:kern w:val="0"/>
                <w:sz w:val="24"/>
              </w:rPr>
            </w:pPr>
            <w:r w:rsidRPr="00EF6C32">
              <w:rPr>
                <w:rFonts w:ascii="宋体" w:hAnsi="宋体" w:hint="eastAsia"/>
                <w:spacing w:val="20"/>
                <w:kern w:val="0"/>
                <w:sz w:val="24"/>
              </w:rPr>
              <w:t>备　注</w:t>
            </w:r>
          </w:p>
        </w:tc>
      </w:tr>
      <w:tr w:rsidR="00FA4D28" w:rsidRPr="00EF6C32" w:rsidTr="00CA3CB9">
        <w:trPr>
          <w:cantSplit/>
          <w:trHeight w:val="3972"/>
        </w:trPr>
        <w:tc>
          <w:tcPr>
            <w:tcW w:w="1127" w:type="dxa"/>
            <w:tcBorders>
              <w:top w:val="single" w:sz="4" w:space="0" w:color="auto"/>
              <w:left w:val="single" w:sz="4" w:space="0" w:color="auto"/>
              <w:bottom w:val="single" w:sz="4" w:space="0" w:color="auto"/>
              <w:right w:val="single" w:sz="4" w:space="0" w:color="auto"/>
            </w:tcBorders>
          </w:tcPr>
          <w:p w:rsidR="00FA4D28" w:rsidRPr="00EF6C32" w:rsidRDefault="00FA4D28">
            <w:pPr>
              <w:autoSpaceDE w:val="0"/>
              <w:autoSpaceDN w:val="0"/>
              <w:adjustRightInd w:val="0"/>
              <w:spacing w:before="120" w:line="360" w:lineRule="auto"/>
              <w:rPr>
                <w:rFonts w:ascii="宋体" w:hAnsi="宋体"/>
                <w:spacing w:val="20"/>
                <w:kern w:val="0"/>
                <w:sz w:val="24"/>
              </w:rPr>
            </w:pPr>
          </w:p>
        </w:tc>
        <w:tc>
          <w:tcPr>
            <w:tcW w:w="3161" w:type="dxa"/>
            <w:gridSpan w:val="2"/>
            <w:tcBorders>
              <w:top w:val="single" w:sz="4" w:space="0" w:color="auto"/>
              <w:left w:val="single" w:sz="4" w:space="0" w:color="auto"/>
              <w:bottom w:val="single" w:sz="4" w:space="0" w:color="auto"/>
              <w:right w:val="single" w:sz="4" w:space="0" w:color="auto"/>
            </w:tcBorders>
          </w:tcPr>
          <w:p w:rsidR="00FA4D28" w:rsidRPr="00EF6C32" w:rsidRDefault="00FA4D28">
            <w:pPr>
              <w:autoSpaceDE w:val="0"/>
              <w:autoSpaceDN w:val="0"/>
              <w:adjustRightInd w:val="0"/>
              <w:spacing w:before="120" w:line="360" w:lineRule="auto"/>
              <w:rPr>
                <w:rFonts w:ascii="宋体" w:hAnsi="宋体"/>
                <w:spacing w:val="20"/>
                <w:kern w:val="0"/>
                <w:sz w:val="24"/>
              </w:rPr>
            </w:pPr>
          </w:p>
        </w:tc>
        <w:tc>
          <w:tcPr>
            <w:tcW w:w="3047" w:type="dxa"/>
            <w:gridSpan w:val="2"/>
            <w:tcBorders>
              <w:top w:val="single" w:sz="4" w:space="0" w:color="auto"/>
              <w:left w:val="single" w:sz="4" w:space="0" w:color="auto"/>
              <w:bottom w:val="single" w:sz="4" w:space="0" w:color="auto"/>
              <w:right w:val="single" w:sz="4" w:space="0" w:color="auto"/>
            </w:tcBorders>
          </w:tcPr>
          <w:p w:rsidR="00FA4D28" w:rsidRPr="00EF6C32" w:rsidRDefault="00FA4D28">
            <w:pPr>
              <w:autoSpaceDE w:val="0"/>
              <w:autoSpaceDN w:val="0"/>
              <w:adjustRightInd w:val="0"/>
              <w:spacing w:before="120" w:line="360" w:lineRule="auto"/>
              <w:rPr>
                <w:rFonts w:ascii="宋体" w:hAnsi="宋体"/>
                <w:spacing w:val="20"/>
                <w:kern w:val="0"/>
                <w:sz w:val="24"/>
              </w:rPr>
            </w:pPr>
          </w:p>
        </w:tc>
        <w:tc>
          <w:tcPr>
            <w:tcW w:w="981" w:type="dxa"/>
            <w:tcBorders>
              <w:top w:val="single" w:sz="4" w:space="0" w:color="auto"/>
              <w:left w:val="single" w:sz="4" w:space="0" w:color="auto"/>
              <w:bottom w:val="single" w:sz="4" w:space="0" w:color="auto"/>
              <w:right w:val="single" w:sz="4" w:space="0" w:color="auto"/>
            </w:tcBorders>
          </w:tcPr>
          <w:p w:rsidR="00FA4D28" w:rsidRPr="00EF6C32" w:rsidRDefault="00FA4D28">
            <w:pPr>
              <w:autoSpaceDE w:val="0"/>
              <w:autoSpaceDN w:val="0"/>
              <w:adjustRightInd w:val="0"/>
              <w:spacing w:before="120" w:line="360" w:lineRule="auto"/>
              <w:rPr>
                <w:rFonts w:ascii="宋体" w:hAnsi="宋体"/>
                <w:spacing w:val="20"/>
                <w:kern w:val="0"/>
                <w:sz w:val="24"/>
              </w:rPr>
            </w:pPr>
          </w:p>
        </w:tc>
      </w:tr>
    </w:tbl>
    <w:p w:rsidR="00FA4D28" w:rsidRPr="00EF6C32" w:rsidRDefault="00FA4D28">
      <w:pPr>
        <w:spacing w:line="360" w:lineRule="auto"/>
        <w:rPr>
          <w:rFonts w:ascii="宋体" w:hAnsi="宋体"/>
          <w:b/>
          <w:sz w:val="24"/>
          <w:shd w:val="clear" w:color="auto" w:fill="FFFFFF"/>
        </w:rPr>
      </w:pPr>
      <w:r w:rsidRPr="00EF6C32">
        <w:rPr>
          <w:rFonts w:ascii="宋体" w:hAnsi="宋体" w:hint="eastAsia"/>
          <w:b/>
          <w:sz w:val="24"/>
          <w:shd w:val="clear" w:color="auto" w:fill="FFFFFF"/>
        </w:rPr>
        <w:t>注： 1、拟参加本项目的人员均须填写本表，一人一表，并附身份证、学历证明、岗位及资质证明、</w:t>
      </w:r>
      <w:r w:rsidRPr="00EF6C32">
        <w:rPr>
          <w:rFonts w:ascii="宋体" w:hAnsi="宋体" w:hint="eastAsia"/>
          <w:b/>
          <w:sz w:val="24"/>
        </w:rPr>
        <w:t>最近3个月的社保证明复印件</w:t>
      </w:r>
      <w:r w:rsidR="00857D2E" w:rsidRPr="00EF6C32">
        <w:rPr>
          <w:rFonts w:ascii="宋体" w:hAnsi="宋体" w:hint="eastAsia"/>
          <w:b/>
          <w:sz w:val="24"/>
        </w:rPr>
        <w:t>（因疫情影响暂缓缴纳或者无法缴纳社保可做说明）</w:t>
      </w:r>
      <w:r w:rsidRPr="00EF6C32">
        <w:rPr>
          <w:rFonts w:ascii="宋体" w:hAnsi="宋体" w:hint="eastAsia"/>
          <w:b/>
          <w:sz w:val="24"/>
          <w:shd w:val="clear" w:color="auto" w:fill="FFFFFF"/>
        </w:rPr>
        <w:t>。</w:t>
      </w: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供应商名称（加盖公章）：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u w:val="single"/>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pStyle w:val="4"/>
        <w:spacing w:before="0" w:after="0" w:line="360" w:lineRule="auto"/>
        <w:jc w:val="center"/>
        <w:rPr>
          <w:rFonts w:ascii="宋体" w:eastAsia="宋体" w:hAnsi="宋体"/>
          <w:sz w:val="30"/>
          <w:szCs w:val="30"/>
        </w:rPr>
      </w:pPr>
      <w:r w:rsidRPr="00EF6C32">
        <w:rPr>
          <w:rFonts w:ascii="宋体" w:eastAsia="宋体" w:hAnsi="宋体"/>
          <w:sz w:val="30"/>
          <w:szCs w:val="30"/>
        </w:rPr>
        <w:br w:type="page"/>
      </w:r>
      <w:r w:rsidRPr="00EF6C32">
        <w:rPr>
          <w:rFonts w:ascii="宋体" w:eastAsia="宋体" w:hAnsi="宋体" w:hint="eastAsia"/>
          <w:sz w:val="30"/>
          <w:szCs w:val="30"/>
        </w:rPr>
        <w:t>附件8 为落实政府采购政策，采购标的需满足的要求，以及供应商须提供的证明材料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3462"/>
        <w:gridCol w:w="2131"/>
        <w:gridCol w:w="2131"/>
      </w:tblGrid>
      <w:tr w:rsidR="00FA4D28" w:rsidRPr="00EF6C32">
        <w:tc>
          <w:tcPr>
            <w:tcW w:w="798"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序号</w:t>
            </w:r>
          </w:p>
        </w:tc>
        <w:tc>
          <w:tcPr>
            <w:tcW w:w="7724" w:type="dxa"/>
            <w:gridSpan w:val="3"/>
            <w:vAlign w:val="center"/>
          </w:tcPr>
          <w:p w:rsidR="00FA4D28" w:rsidRPr="00EF6C32" w:rsidRDefault="00FA4D28">
            <w:pPr>
              <w:spacing w:line="360" w:lineRule="auto"/>
              <w:ind w:left="300"/>
              <w:jc w:val="center"/>
              <w:rPr>
                <w:rFonts w:ascii="宋体" w:hAnsi="宋体"/>
                <w:sz w:val="24"/>
              </w:rPr>
            </w:pPr>
            <w:r w:rsidRPr="00EF6C32">
              <w:rPr>
                <w:rFonts w:ascii="宋体" w:hAnsi="宋体" w:hint="eastAsia"/>
                <w:sz w:val="24"/>
              </w:rPr>
              <w:t>内容</w:t>
            </w:r>
          </w:p>
        </w:tc>
      </w:tr>
      <w:tr w:rsidR="00FA4D28" w:rsidRPr="00EF6C32">
        <w:tc>
          <w:tcPr>
            <w:tcW w:w="798"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1</w:t>
            </w:r>
          </w:p>
        </w:tc>
        <w:tc>
          <w:tcPr>
            <w:tcW w:w="3462"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是否中型、小型、微型</w:t>
            </w:r>
          </w:p>
        </w:tc>
        <w:tc>
          <w:tcPr>
            <w:tcW w:w="2131"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是，根据企业的所属性质如实填写下表1</w:t>
            </w:r>
          </w:p>
        </w:tc>
        <w:tc>
          <w:tcPr>
            <w:tcW w:w="2131"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否□</w:t>
            </w:r>
          </w:p>
        </w:tc>
      </w:tr>
      <w:tr w:rsidR="00FA4D28" w:rsidRPr="00EF6C32">
        <w:tc>
          <w:tcPr>
            <w:tcW w:w="798"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2</w:t>
            </w:r>
          </w:p>
        </w:tc>
        <w:tc>
          <w:tcPr>
            <w:tcW w:w="3462"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是否福利企业</w:t>
            </w:r>
          </w:p>
        </w:tc>
        <w:tc>
          <w:tcPr>
            <w:tcW w:w="2131"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是，请填写下表2</w:t>
            </w:r>
          </w:p>
        </w:tc>
        <w:tc>
          <w:tcPr>
            <w:tcW w:w="2131"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否□</w:t>
            </w:r>
          </w:p>
        </w:tc>
      </w:tr>
      <w:tr w:rsidR="00FA4D28" w:rsidRPr="00EF6C32">
        <w:tc>
          <w:tcPr>
            <w:tcW w:w="798"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3</w:t>
            </w:r>
          </w:p>
        </w:tc>
        <w:tc>
          <w:tcPr>
            <w:tcW w:w="3462"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是否监狱企业</w:t>
            </w:r>
          </w:p>
        </w:tc>
        <w:tc>
          <w:tcPr>
            <w:tcW w:w="2131"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是，请提供证明材料</w:t>
            </w:r>
          </w:p>
        </w:tc>
        <w:tc>
          <w:tcPr>
            <w:tcW w:w="2131"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否□</w:t>
            </w:r>
          </w:p>
        </w:tc>
      </w:tr>
      <w:tr w:rsidR="00FA4D28" w:rsidRPr="00EF6C32">
        <w:tc>
          <w:tcPr>
            <w:tcW w:w="798"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4</w:t>
            </w:r>
          </w:p>
        </w:tc>
        <w:tc>
          <w:tcPr>
            <w:tcW w:w="3462"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其他满足政府采购政策的相关证明文件</w:t>
            </w:r>
          </w:p>
        </w:tc>
        <w:tc>
          <w:tcPr>
            <w:tcW w:w="2131" w:type="dxa"/>
            <w:vAlign w:val="center"/>
          </w:tcPr>
          <w:p w:rsidR="00FA4D28" w:rsidRPr="00EF6C32" w:rsidRDefault="00FA4D28">
            <w:pPr>
              <w:spacing w:line="360" w:lineRule="auto"/>
              <w:rPr>
                <w:rFonts w:ascii="宋体" w:hAnsi="宋体"/>
                <w:sz w:val="24"/>
              </w:rPr>
            </w:pPr>
            <w:r w:rsidRPr="00EF6C32">
              <w:rPr>
                <w:rFonts w:ascii="宋体" w:hAnsi="宋体" w:hint="eastAsia"/>
                <w:sz w:val="24"/>
              </w:rPr>
              <w:t>有，请提供证明材料</w:t>
            </w:r>
          </w:p>
        </w:tc>
        <w:tc>
          <w:tcPr>
            <w:tcW w:w="2131" w:type="dxa"/>
            <w:vAlign w:val="center"/>
          </w:tcPr>
          <w:p w:rsidR="00FA4D28" w:rsidRPr="00EF6C32" w:rsidRDefault="00FA4D28">
            <w:pPr>
              <w:spacing w:line="360" w:lineRule="auto"/>
              <w:ind w:left="300"/>
              <w:rPr>
                <w:rFonts w:ascii="宋体" w:hAnsi="宋体"/>
                <w:sz w:val="24"/>
              </w:rPr>
            </w:pPr>
            <w:r w:rsidRPr="00EF6C32">
              <w:rPr>
                <w:rFonts w:ascii="宋体" w:hAnsi="宋体" w:hint="eastAsia"/>
                <w:sz w:val="24"/>
              </w:rPr>
              <w:t>无□</w:t>
            </w:r>
          </w:p>
        </w:tc>
      </w:tr>
    </w:tbl>
    <w:p w:rsidR="00FA4D28" w:rsidRPr="00EF6C32" w:rsidRDefault="00FA4D28">
      <w:pPr>
        <w:spacing w:line="360" w:lineRule="auto"/>
        <w:ind w:left="300"/>
        <w:jc w:val="center"/>
        <w:rPr>
          <w:rFonts w:ascii="宋体" w:hAnsi="宋体"/>
          <w:sz w:val="24"/>
        </w:rPr>
      </w:pPr>
      <w:r w:rsidRPr="00EF6C32">
        <w:rPr>
          <w:rFonts w:ascii="宋体" w:hAnsi="宋体" w:hint="eastAsia"/>
          <w:sz w:val="24"/>
        </w:rPr>
        <w:t>备注：如果不是则在此表在否或无这栏打“√”。</w:t>
      </w:r>
    </w:p>
    <w:p w:rsidR="00FA4D28" w:rsidRPr="00EF6C32" w:rsidRDefault="00FA4D28">
      <w:pPr>
        <w:spacing w:line="360" w:lineRule="auto"/>
        <w:ind w:left="300"/>
        <w:jc w:val="center"/>
        <w:rPr>
          <w:rFonts w:ascii="宋体" w:hAnsi="宋体"/>
          <w:b/>
          <w:sz w:val="24"/>
        </w:rPr>
      </w:pPr>
      <w:r w:rsidRPr="00EF6C32">
        <w:rPr>
          <w:rFonts w:ascii="宋体" w:hAnsi="宋体" w:hint="eastAsia"/>
          <w:b/>
          <w:sz w:val="24"/>
        </w:rPr>
        <w:t>表1、</w:t>
      </w:r>
      <w:r w:rsidRPr="00EF6C32">
        <w:rPr>
          <w:rFonts w:ascii="宋体" w:hAnsi="宋体"/>
          <w:b/>
          <w:sz w:val="24"/>
        </w:rPr>
        <w:t>中小企业声明函</w:t>
      </w:r>
    </w:p>
    <w:p w:rsidR="00FA4D28" w:rsidRPr="00EF6C32" w:rsidRDefault="00FA4D28">
      <w:pPr>
        <w:spacing w:line="360" w:lineRule="auto"/>
        <w:ind w:firstLineChars="200" w:firstLine="480"/>
        <w:jc w:val="left"/>
        <w:rPr>
          <w:rFonts w:ascii="宋体" w:hAnsi="宋体"/>
          <w:sz w:val="24"/>
        </w:rPr>
      </w:pPr>
      <w:r w:rsidRPr="00EF6C32">
        <w:rPr>
          <w:rFonts w:ascii="宋体" w:hAnsi="宋体"/>
          <w:sz w:val="24"/>
        </w:rPr>
        <w:t>本公司郑重声明，根据《政府采购促进中小企业发展暂行办法》（财库[2011]181号）的规定，本公司为______（请填写：中型、小型、微型）企业。即，本公司同时满足以下条件：</w:t>
      </w:r>
    </w:p>
    <w:p w:rsidR="00FA4D28" w:rsidRPr="00EF6C32" w:rsidRDefault="00FA4D28">
      <w:pPr>
        <w:spacing w:line="360" w:lineRule="auto"/>
        <w:ind w:firstLineChars="200" w:firstLine="480"/>
        <w:jc w:val="left"/>
        <w:rPr>
          <w:rFonts w:ascii="宋体" w:hAnsi="宋体"/>
          <w:sz w:val="24"/>
        </w:rPr>
      </w:pPr>
      <w:r w:rsidRPr="00EF6C32">
        <w:rPr>
          <w:rFonts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r w:rsidRPr="00EF6C32">
        <w:rPr>
          <w:rFonts w:ascii="宋体" w:hAnsi="宋体"/>
          <w:sz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A4D28" w:rsidRPr="00EF6C32" w:rsidRDefault="00FA4D28">
      <w:pPr>
        <w:spacing w:line="360" w:lineRule="auto"/>
        <w:ind w:left="301"/>
        <w:jc w:val="left"/>
        <w:rPr>
          <w:rFonts w:ascii="宋体" w:hAnsi="宋体"/>
          <w:sz w:val="24"/>
        </w:rPr>
      </w:pPr>
      <w:r w:rsidRPr="00EF6C32">
        <w:rPr>
          <w:rFonts w:ascii="宋体" w:hAnsi="宋体"/>
          <w:sz w:val="24"/>
        </w:rPr>
        <w:t>本公司对上述声明的真实性负责。如有虚假，将依法承担相应责任。</w:t>
      </w:r>
    </w:p>
    <w:p w:rsidR="00FA4D28" w:rsidRPr="00EF6C32" w:rsidRDefault="00FA4D28">
      <w:pPr>
        <w:spacing w:line="360" w:lineRule="auto"/>
        <w:ind w:left="301"/>
        <w:jc w:val="left"/>
        <w:rPr>
          <w:rFonts w:ascii="宋体" w:hAnsi="宋体"/>
          <w:sz w:val="24"/>
        </w:rPr>
      </w:pPr>
      <w:r w:rsidRPr="00EF6C32">
        <w:rPr>
          <w:rFonts w:ascii="宋体" w:hAnsi="宋体" w:hint="eastAsia"/>
          <w:sz w:val="24"/>
        </w:rPr>
        <w:t>由其他企业制造的货物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421"/>
        <w:gridCol w:w="1420"/>
        <w:gridCol w:w="1420"/>
        <w:gridCol w:w="1420"/>
        <w:gridCol w:w="1420"/>
      </w:tblGrid>
      <w:tr w:rsidR="00FA4D28" w:rsidRPr="00EF6C32">
        <w:tc>
          <w:tcPr>
            <w:tcW w:w="1421" w:type="dxa"/>
          </w:tcPr>
          <w:p w:rsidR="00FA4D28" w:rsidRPr="00EF6C32" w:rsidRDefault="00FA4D28">
            <w:pPr>
              <w:spacing w:line="360" w:lineRule="auto"/>
              <w:jc w:val="left"/>
              <w:rPr>
                <w:rFonts w:ascii="宋体" w:hAnsi="宋体"/>
                <w:sz w:val="24"/>
              </w:rPr>
            </w:pPr>
            <w:r w:rsidRPr="00EF6C32">
              <w:rPr>
                <w:rFonts w:ascii="宋体" w:hAnsi="宋体" w:hint="eastAsia"/>
                <w:sz w:val="24"/>
              </w:rPr>
              <w:t>序号</w:t>
            </w:r>
          </w:p>
        </w:tc>
        <w:tc>
          <w:tcPr>
            <w:tcW w:w="1421" w:type="dxa"/>
          </w:tcPr>
          <w:p w:rsidR="00FA4D28" w:rsidRPr="00EF6C32" w:rsidRDefault="00FA4D28">
            <w:pPr>
              <w:spacing w:line="360" w:lineRule="auto"/>
              <w:jc w:val="left"/>
              <w:rPr>
                <w:rFonts w:ascii="宋体" w:hAnsi="宋体"/>
                <w:sz w:val="24"/>
              </w:rPr>
            </w:pPr>
            <w:r w:rsidRPr="00EF6C32">
              <w:rPr>
                <w:rFonts w:ascii="宋体" w:hAnsi="宋体" w:hint="eastAsia"/>
                <w:sz w:val="24"/>
              </w:rPr>
              <w:t>企业名称</w:t>
            </w:r>
          </w:p>
        </w:tc>
        <w:tc>
          <w:tcPr>
            <w:tcW w:w="1420" w:type="dxa"/>
          </w:tcPr>
          <w:p w:rsidR="00FA4D28" w:rsidRPr="00EF6C32" w:rsidRDefault="00FA4D28">
            <w:pPr>
              <w:spacing w:line="360" w:lineRule="auto"/>
              <w:jc w:val="left"/>
              <w:rPr>
                <w:rFonts w:ascii="宋体" w:hAnsi="宋体"/>
                <w:sz w:val="24"/>
              </w:rPr>
            </w:pPr>
            <w:r w:rsidRPr="00EF6C32">
              <w:rPr>
                <w:rFonts w:ascii="宋体" w:hAnsi="宋体" w:hint="eastAsia"/>
                <w:sz w:val="24"/>
              </w:rPr>
              <w:t>货物名称</w:t>
            </w:r>
          </w:p>
        </w:tc>
        <w:tc>
          <w:tcPr>
            <w:tcW w:w="1420" w:type="dxa"/>
          </w:tcPr>
          <w:p w:rsidR="00FA4D28" w:rsidRPr="00EF6C32" w:rsidRDefault="00FA4D28">
            <w:pPr>
              <w:spacing w:line="360" w:lineRule="auto"/>
              <w:jc w:val="left"/>
              <w:rPr>
                <w:rFonts w:ascii="宋体" w:hAnsi="宋体"/>
                <w:sz w:val="24"/>
              </w:rPr>
            </w:pPr>
            <w:r w:rsidRPr="00EF6C32">
              <w:rPr>
                <w:rFonts w:ascii="宋体" w:hAnsi="宋体" w:hint="eastAsia"/>
                <w:sz w:val="24"/>
              </w:rPr>
              <w:t>企业从业人员</w:t>
            </w:r>
          </w:p>
        </w:tc>
        <w:tc>
          <w:tcPr>
            <w:tcW w:w="1420" w:type="dxa"/>
          </w:tcPr>
          <w:p w:rsidR="00FA4D28" w:rsidRPr="00EF6C32" w:rsidRDefault="00FA4D28">
            <w:pPr>
              <w:spacing w:line="360" w:lineRule="auto"/>
              <w:jc w:val="left"/>
              <w:rPr>
                <w:rFonts w:ascii="宋体" w:hAnsi="宋体"/>
                <w:sz w:val="24"/>
              </w:rPr>
            </w:pPr>
            <w:r w:rsidRPr="00EF6C32">
              <w:rPr>
                <w:rFonts w:ascii="宋体" w:hAnsi="宋体" w:hint="eastAsia"/>
                <w:sz w:val="24"/>
              </w:rPr>
              <w:t>营业收入</w:t>
            </w:r>
          </w:p>
        </w:tc>
        <w:tc>
          <w:tcPr>
            <w:tcW w:w="1420" w:type="dxa"/>
          </w:tcPr>
          <w:p w:rsidR="00FA4D28" w:rsidRPr="00EF6C32" w:rsidRDefault="00FA4D28">
            <w:pPr>
              <w:spacing w:line="360" w:lineRule="auto"/>
              <w:jc w:val="left"/>
              <w:rPr>
                <w:rFonts w:ascii="宋体" w:hAnsi="宋体"/>
                <w:sz w:val="24"/>
              </w:rPr>
            </w:pPr>
            <w:r w:rsidRPr="00EF6C32">
              <w:rPr>
                <w:rFonts w:ascii="宋体" w:hAnsi="宋体" w:hint="eastAsia"/>
                <w:sz w:val="24"/>
              </w:rPr>
              <w:t>资产总额</w:t>
            </w:r>
          </w:p>
        </w:tc>
      </w:tr>
      <w:tr w:rsidR="00FA4D28" w:rsidRPr="00EF6C32">
        <w:tc>
          <w:tcPr>
            <w:tcW w:w="1421" w:type="dxa"/>
          </w:tcPr>
          <w:p w:rsidR="00FA4D28" w:rsidRPr="00EF6C32" w:rsidRDefault="00FA4D28">
            <w:pPr>
              <w:spacing w:line="360" w:lineRule="auto"/>
              <w:jc w:val="left"/>
              <w:rPr>
                <w:rFonts w:ascii="宋体" w:hAnsi="宋体"/>
                <w:sz w:val="24"/>
              </w:rPr>
            </w:pPr>
            <w:r w:rsidRPr="00EF6C32">
              <w:rPr>
                <w:rFonts w:ascii="宋体" w:hAnsi="宋体" w:hint="eastAsia"/>
                <w:sz w:val="24"/>
              </w:rPr>
              <w:t>1</w:t>
            </w:r>
          </w:p>
        </w:tc>
        <w:tc>
          <w:tcPr>
            <w:tcW w:w="1421"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r>
      <w:tr w:rsidR="00FA4D28" w:rsidRPr="00EF6C32">
        <w:tc>
          <w:tcPr>
            <w:tcW w:w="1421" w:type="dxa"/>
          </w:tcPr>
          <w:p w:rsidR="00FA4D28" w:rsidRPr="00EF6C32" w:rsidRDefault="00FA4D28">
            <w:pPr>
              <w:spacing w:line="360" w:lineRule="auto"/>
              <w:jc w:val="left"/>
              <w:rPr>
                <w:rFonts w:ascii="宋体" w:hAnsi="宋体"/>
                <w:sz w:val="24"/>
              </w:rPr>
            </w:pPr>
            <w:r w:rsidRPr="00EF6C32">
              <w:rPr>
                <w:rFonts w:ascii="宋体" w:hAnsi="宋体" w:hint="eastAsia"/>
                <w:sz w:val="24"/>
              </w:rPr>
              <w:t>2</w:t>
            </w:r>
          </w:p>
        </w:tc>
        <w:tc>
          <w:tcPr>
            <w:tcW w:w="1421"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r>
      <w:tr w:rsidR="00FA4D28" w:rsidRPr="00EF6C32">
        <w:tc>
          <w:tcPr>
            <w:tcW w:w="1421" w:type="dxa"/>
          </w:tcPr>
          <w:p w:rsidR="00FA4D28" w:rsidRPr="00EF6C32" w:rsidRDefault="00FA4D28">
            <w:pPr>
              <w:spacing w:line="360" w:lineRule="auto"/>
              <w:jc w:val="left"/>
              <w:rPr>
                <w:rFonts w:ascii="宋体" w:hAnsi="宋体"/>
                <w:sz w:val="24"/>
              </w:rPr>
            </w:pPr>
            <w:r w:rsidRPr="00EF6C32">
              <w:rPr>
                <w:rFonts w:ascii="宋体" w:hAnsi="宋体" w:hint="eastAsia"/>
                <w:sz w:val="24"/>
              </w:rPr>
              <w:t>3</w:t>
            </w:r>
          </w:p>
        </w:tc>
        <w:tc>
          <w:tcPr>
            <w:tcW w:w="1421"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r>
      <w:tr w:rsidR="00FA4D28" w:rsidRPr="00EF6C32">
        <w:tc>
          <w:tcPr>
            <w:tcW w:w="1421" w:type="dxa"/>
          </w:tcPr>
          <w:p w:rsidR="00FA4D28" w:rsidRPr="00EF6C32" w:rsidRDefault="00FA4D28">
            <w:pPr>
              <w:spacing w:line="360" w:lineRule="auto"/>
              <w:jc w:val="left"/>
              <w:rPr>
                <w:rFonts w:ascii="宋体" w:hAnsi="宋体"/>
                <w:sz w:val="24"/>
              </w:rPr>
            </w:pPr>
          </w:p>
        </w:tc>
        <w:tc>
          <w:tcPr>
            <w:tcW w:w="1421"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c>
          <w:tcPr>
            <w:tcW w:w="1420" w:type="dxa"/>
          </w:tcPr>
          <w:p w:rsidR="00FA4D28" w:rsidRPr="00EF6C32" w:rsidRDefault="00FA4D28">
            <w:pPr>
              <w:spacing w:line="360" w:lineRule="auto"/>
              <w:jc w:val="left"/>
              <w:rPr>
                <w:rFonts w:ascii="宋体" w:hAnsi="宋体"/>
                <w:sz w:val="24"/>
              </w:rPr>
            </w:pPr>
          </w:p>
        </w:tc>
      </w:tr>
    </w:tbl>
    <w:p w:rsidR="00FA4D28" w:rsidRPr="00EF6C32" w:rsidRDefault="00FA4D28">
      <w:pPr>
        <w:spacing w:line="360" w:lineRule="auto"/>
        <w:ind w:left="301"/>
        <w:jc w:val="left"/>
        <w:rPr>
          <w:rFonts w:ascii="宋体" w:hAnsi="宋体"/>
          <w:sz w:val="24"/>
        </w:rPr>
      </w:pPr>
    </w:p>
    <w:p w:rsidR="00FA4D28" w:rsidRPr="00EF6C32" w:rsidRDefault="00FA4D28">
      <w:pPr>
        <w:tabs>
          <w:tab w:val="left" w:pos="4620"/>
        </w:tabs>
        <w:spacing w:line="360" w:lineRule="auto"/>
        <w:rPr>
          <w:rFonts w:ascii="宋体" w:hAnsi="宋体"/>
          <w:sz w:val="24"/>
        </w:rPr>
      </w:pPr>
      <w:r w:rsidRPr="00EF6C32">
        <w:rPr>
          <w:rFonts w:ascii="宋体" w:hAnsi="宋体" w:hint="eastAsia"/>
          <w:sz w:val="24"/>
        </w:rPr>
        <w:t>供应商代表签字：</w:t>
      </w:r>
      <w:r w:rsidRPr="00EF6C32">
        <w:rPr>
          <w:rFonts w:ascii="宋体" w:hAnsi="宋体"/>
          <w:sz w:val="24"/>
        </w:rPr>
        <w:t>_____________________</w:t>
      </w:r>
    </w:p>
    <w:p w:rsidR="00FA4D28" w:rsidRPr="00EF6C32" w:rsidRDefault="00FA4D28">
      <w:pPr>
        <w:tabs>
          <w:tab w:val="left" w:pos="4620"/>
        </w:tabs>
        <w:spacing w:line="360" w:lineRule="auto"/>
        <w:rPr>
          <w:rFonts w:ascii="宋体" w:hAnsi="宋体"/>
          <w:sz w:val="24"/>
        </w:rPr>
      </w:pPr>
      <w:r w:rsidRPr="00EF6C32">
        <w:rPr>
          <w:rFonts w:ascii="宋体" w:hAnsi="宋体" w:hint="eastAsia"/>
          <w:sz w:val="24"/>
        </w:rPr>
        <w:t>供应商名称（公章）：</w:t>
      </w:r>
      <w:r w:rsidRPr="00EF6C32">
        <w:rPr>
          <w:rFonts w:ascii="宋体" w:hAnsi="宋体"/>
          <w:sz w:val="24"/>
        </w:rPr>
        <w:t>_____________________</w:t>
      </w:r>
    </w:p>
    <w:p w:rsidR="00FA4D28" w:rsidRPr="00EF6C32" w:rsidRDefault="00FA4D28">
      <w:pPr>
        <w:spacing w:line="360" w:lineRule="auto"/>
        <w:rPr>
          <w:rFonts w:ascii="宋体" w:hAnsi="宋体"/>
          <w:sz w:val="24"/>
        </w:rPr>
      </w:pPr>
      <w:r w:rsidRPr="00EF6C32">
        <w:rPr>
          <w:rFonts w:ascii="宋体" w:hAnsi="宋体" w:hint="eastAsia"/>
          <w:sz w:val="24"/>
        </w:rPr>
        <w:t>日期：   年   月   日</w:t>
      </w:r>
    </w:p>
    <w:p w:rsidR="00FA4D28" w:rsidRPr="00EF6C32" w:rsidRDefault="00FA4D28">
      <w:pPr>
        <w:spacing w:line="360" w:lineRule="auto"/>
        <w:ind w:left="300"/>
        <w:rPr>
          <w:rFonts w:ascii="宋体" w:hAnsi="宋体"/>
          <w:sz w:val="24"/>
        </w:rPr>
      </w:pPr>
      <w:r w:rsidRPr="00EF6C32">
        <w:rPr>
          <w:rFonts w:ascii="宋体" w:hAnsi="宋体" w:hint="eastAsia"/>
          <w:sz w:val="24"/>
        </w:rPr>
        <w:t>（大型企业可以不填，但需做声明为大型企业）</w:t>
      </w:r>
    </w:p>
    <w:p w:rsidR="00FA4D28" w:rsidRPr="00EF6C32" w:rsidRDefault="00FA4D28">
      <w:pPr>
        <w:spacing w:line="360" w:lineRule="auto"/>
        <w:ind w:left="300"/>
        <w:outlineLvl w:val="0"/>
        <w:rPr>
          <w:rFonts w:ascii="宋体" w:hAnsi="宋体"/>
          <w:sz w:val="24"/>
        </w:rPr>
      </w:pPr>
    </w:p>
    <w:p w:rsidR="00FA4D28" w:rsidRPr="00EF6C32" w:rsidRDefault="00FA4D28">
      <w:pPr>
        <w:spacing w:line="360" w:lineRule="auto"/>
        <w:jc w:val="center"/>
        <w:rPr>
          <w:rFonts w:ascii="宋体" w:hAnsi="宋体"/>
          <w:b/>
          <w:sz w:val="24"/>
        </w:rPr>
      </w:pPr>
      <w:r w:rsidRPr="00EF6C32">
        <w:rPr>
          <w:rFonts w:ascii="宋体" w:hAnsi="宋体" w:hint="eastAsia"/>
          <w:b/>
          <w:sz w:val="24"/>
        </w:rPr>
        <w:t>表2、残疾人福利性单位声明函（如是，请声明）</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本单位对上述声明的真实性负责。如有虚假，将依法承担相应责任。</w:t>
      </w:r>
    </w:p>
    <w:p w:rsidR="00FA4D28" w:rsidRPr="00EF6C32" w:rsidRDefault="00FA4D28">
      <w:pPr>
        <w:tabs>
          <w:tab w:val="left" w:pos="4620"/>
        </w:tabs>
        <w:spacing w:line="360" w:lineRule="auto"/>
        <w:rPr>
          <w:rFonts w:ascii="宋体" w:hAnsi="宋体"/>
          <w:sz w:val="24"/>
        </w:rPr>
      </w:pPr>
      <w:r w:rsidRPr="00EF6C32">
        <w:rPr>
          <w:rFonts w:ascii="宋体" w:hAnsi="宋体" w:hint="eastAsia"/>
          <w:sz w:val="24"/>
        </w:rPr>
        <w:t>供应商代表签字：</w:t>
      </w:r>
      <w:r w:rsidRPr="00EF6C32">
        <w:rPr>
          <w:rFonts w:ascii="宋体" w:hAnsi="宋体"/>
          <w:sz w:val="24"/>
        </w:rPr>
        <w:t>_____________________</w:t>
      </w:r>
    </w:p>
    <w:p w:rsidR="00FA4D28" w:rsidRPr="00EF6C32" w:rsidRDefault="00FA4D28">
      <w:pPr>
        <w:tabs>
          <w:tab w:val="left" w:pos="4620"/>
        </w:tabs>
        <w:spacing w:line="360" w:lineRule="auto"/>
        <w:rPr>
          <w:rFonts w:ascii="宋体" w:hAnsi="宋体"/>
          <w:sz w:val="24"/>
        </w:rPr>
      </w:pPr>
      <w:r w:rsidRPr="00EF6C32">
        <w:rPr>
          <w:rFonts w:ascii="宋体" w:hAnsi="宋体" w:hint="eastAsia"/>
          <w:sz w:val="24"/>
        </w:rPr>
        <w:t>供应商名称（公章）：</w:t>
      </w:r>
      <w:r w:rsidRPr="00EF6C32">
        <w:rPr>
          <w:rFonts w:ascii="宋体" w:hAnsi="宋体"/>
          <w:sz w:val="24"/>
        </w:rPr>
        <w:t>_____________________</w:t>
      </w:r>
    </w:p>
    <w:p w:rsidR="00FA4D28" w:rsidRPr="00EF6C32" w:rsidRDefault="00FA4D28">
      <w:pPr>
        <w:spacing w:line="360" w:lineRule="auto"/>
        <w:rPr>
          <w:rFonts w:ascii="宋体" w:hAnsi="宋体"/>
          <w:sz w:val="24"/>
        </w:rPr>
      </w:pPr>
      <w:r w:rsidRPr="00EF6C32">
        <w:rPr>
          <w:rFonts w:ascii="宋体" w:hAnsi="宋体" w:hint="eastAsia"/>
          <w:sz w:val="24"/>
        </w:rPr>
        <w:t>日期：   年   月   日</w:t>
      </w:r>
    </w:p>
    <w:p w:rsidR="00FA4D28" w:rsidRPr="00EF6C32" w:rsidRDefault="00FA4D28">
      <w:pPr>
        <w:spacing w:line="360" w:lineRule="auto"/>
        <w:rPr>
          <w:rFonts w:ascii="宋体" w:hAnsi="宋体"/>
          <w:sz w:val="24"/>
        </w:rPr>
      </w:pPr>
    </w:p>
    <w:p w:rsidR="00FA4D28" w:rsidRPr="00EF6C32" w:rsidRDefault="00FA4D28">
      <w:pPr>
        <w:spacing w:line="360" w:lineRule="auto"/>
        <w:ind w:left="300"/>
        <w:jc w:val="center"/>
        <w:rPr>
          <w:rFonts w:ascii="宋体" w:hAnsi="宋体"/>
          <w:b/>
          <w:sz w:val="24"/>
        </w:rPr>
      </w:pPr>
      <w:r w:rsidRPr="00EF6C32">
        <w:rPr>
          <w:rFonts w:ascii="宋体" w:hAnsi="宋体" w:hint="eastAsia"/>
          <w:b/>
          <w:sz w:val="24"/>
        </w:rPr>
        <w:t>表3 是否监狱企业（如是，请提供证明材料）</w:t>
      </w:r>
    </w:p>
    <w:p w:rsidR="00FA4D28" w:rsidRPr="00EF6C32" w:rsidRDefault="00FA4D28">
      <w:pPr>
        <w:pStyle w:val="af0"/>
        <w:spacing w:after="0" w:line="360" w:lineRule="auto"/>
        <w:jc w:val="center"/>
        <w:rPr>
          <w:rFonts w:ascii="宋体" w:hAnsi="宋体"/>
          <w:sz w:val="24"/>
        </w:rPr>
      </w:pPr>
    </w:p>
    <w:p w:rsidR="00B512E3" w:rsidRPr="00EF6C32" w:rsidRDefault="00B512E3" w:rsidP="00B512E3">
      <w:pPr>
        <w:spacing w:line="360" w:lineRule="auto"/>
        <w:ind w:left="300"/>
        <w:jc w:val="center"/>
        <w:rPr>
          <w:rFonts w:ascii="宋体" w:hAnsi="宋体"/>
          <w:b/>
          <w:sz w:val="24"/>
        </w:rPr>
      </w:pPr>
      <w:r w:rsidRPr="00EF6C32">
        <w:rPr>
          <w:rFonts w:ascii="宋体" w:hAnsi="宋体" w:hint="eastAsia"/>
          <w:b/>
          <w:sz w:val="24"/>
        </w:rPr>
        <w:t>表4节能和环境标志产品认证证书说明表（如是，请提供证明材料）</w:t>
      </w:r>
    </w:p>
    <w:tbl>
      <w:tblPr>
        <w:tblW w:w="5000" w:type="pct"/>
        <w:tblLook w:val="04A0"/>
      </w:tblPr>
      <w:tblGrid>
        <w:gridCol w:w="696"/>
        <w:gridCol w:w="696"/>
        <w:gridCol w:w="1176"/>
        <w:gridCol w:w="568"/>
        <w:gridCol w:w="531"/>
        <w:gridCol w:w="569"/>
        <w:gridCol w:w="661"/>
        <w:gridCol w:w="690"/>
        <w:gridCol w:w="557"/>
        <w:gridCol w:w="559"/>
        <w:gridCol w:w="559"/>
        <w:gridCol w:w="559"/>
        <w:gridCol w:w="701"/>
      </w:tblGrid>
      <w:tr w:rsidR="00B512E3" w:rsidRPr="00EF6C32" w:rsidTr="00484C23">
        <w:trPr>
          <w:trHeight w:val="420"/>
        </w:trPr>
        <w:tc>
          <w:tcPr>
            <w:tcW w:w="408" w:type="pct"/>
            <w:vMerge w:val="restar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序号</w:t>
            </w:r>
          </w:p>
        </w:tc>
        <w:tc>
          <w:tcPr>
            <w:tcW w:w="408" w:type="pct"/>
            <w:vMerge w:val="restar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品牌</w:t>
            </w:r>
          </w:p>
        </w:tc>
        <w:tc>
          <w:tcPr>
            <w:tcW w:w="689" w:type="pct"/>
            <w:vMerge w:val="restar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响应型号</w:t>
            </w:r>
          </w:p>
        </w:tc>
        <w:tc>
          <w:tcPr>
            <w:tcW w:w="1773" w:type="pct"/>
            <w:gridSpan w:val="5"/>
            <w:tcBorders>
              <w:top w:val="single" w:sz="8" w:space="0" w:color="auto"/>
              <w:left w:val="nil"/>
              <w:bottom w:val="nil"/>
              <w:right w:val="single" w:sz="8" w:space="0" w:color="000000"/>
            </w:tcBorders>
            <w:noWrap/>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节能产品认证</w:t>
            </w:r>
          </w:p>
        </w:tc>
        <w:tc>
          <w:tcPr>
            <w:tcW w:w="1721" w:type="pct"/>
            <w:gridSpan w:val="5"/>
            <w:tcBorders>
              <w:top w:val="single" w:sz="8" w:space="0" w:color="auto"/>
              <w:left w:val="nil"/>
              <w:bottom w:val="nil"/>
              <w:right w:val="single" w:sz="8" w:space="0" w:color="000000"/>
            </w:tcBorders>
            <w:noWrap/>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环境标志产品认证</w:t>
            </w:r>
          </w:p>
        </w:tc>
      </w:tr>
      <w:tr w:rsidR="00B512E3" w:rsidRPr="00EF6C32" w:rsidTr="00484C23">
        <w:trPr>
          <w:trHeight w:val="975"/>
        </w:trPr>
        <w:tc>
          <w:tcPr>
            <w:tcW w:w="408" w:type="pct"/>
            <w:vMerge/>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widowControl/>
              <w:jc w:val="left"/>
              <w:rPr>
                <w:rFonts w:ascii="宋体" w:hAnsi="宋体"/>
                <w:sz w:val="24"/>
              </w:rPr>
            </w:pPr>
          </w:p>
        </w:tc>
        <w:tc>
          <w:tcPr>
            <w:tcW w:w="408" w:type="pct"/>
            <w:vMerge/>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widowControl/>
              <w:jc w:val="left"/>
              <w:rPr>
                <w:rFonts w:ascii="宋体" w:hAnsi="宋体"/>
                <w:sz w:val="24"/>
              </w:rPr>
            </w:pPr>
          </w:p>
        </w:tc>
        <w:tc>
          <w:tcPr>
            <w:tcW w:w="689" w:type="pct"/>
            <w:vMerge/>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widowControl/>
              <w:jc w:val="left"/>
              <w:rPr>
                <w:rFonts w:ascii="宋体" w:hAnsi="宋体"/>
                <w:sz w:val="24"/>
              </w:rPr>
            </w:pPr>
          </w:p>
        </w:tc>
        <w:tc>
          <w:tcPr>
            <w:tcW w:w="334" w:type="pct"/>
            <w:tcBorders>
              <w:top w:val="single" w:sz="8" w:space="0" w:color="auto"/>
              <w:left w:val="single" w:sz="8" w:space="0" w:color="auto"/>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取得证书日期</w:t>
            </w:r>
          </w:p>
        </w:tc>
        <w:tc>
          <w:tcPr>
            <w:tcW w:w="312" w:type="pct"/>
            <w:tcBorders>
              <w:top w:val="single" w:sz="8" w:space="0" w:color="auto"/>
              <w:left w:val="single" w:sz="8" w:space="0" w:color="auto"/>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有效期</w:t>
            </w:r>
          </w:p>
        </w:tc>
        <w:tc>
          <w:tcPr>
            <w:tcW w:w="334" w:type="pct"/>
            <w:tcBorders>
              <w:top w:val="single" w:sz="8" w:space="0" w:color="auto"/>
              <w:left w:val="nil"/>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证书编号</w:t>
            </w:r>
          </w:p>
        </w:tc>
        <w:tc>
          <w:tcPr>
            <w:tcW w:w="388" w:type="pct"/>
            <w:tcBorders>
              <w:top w:val="single" w:sz="8" w:space="0" w:color="auto"/>
              <w:left w:val="nil"/>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发证机关</w:t>
            </w:r>
          </w:p>
        </w:tc>
        <w:tc>
          <w:tcPr>
            <w:tcW w:w="405" w:type="pct"/>
            <w:tcBorders>
              <w:top w:val="single" w:sz="8" w:space="0" w:color="auto"/>
              <w:left w:val="nil"/>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cs="宋体" w:hint="eastAsia"/>
                <w:bCs/>
                <w:kern w:val="0"/>
                <w:sz w:val="24"/>
              </w:rPr>
              <w:t>在响应文件中的页码</w:t>
            </w:r>
          </w:p>
        </w:tc>
        <w:tc>
          <w:tcPr>
            <w:tcW w:w="327" w:type="pct"/>
            <w:tcBorders>
              <w:top w:val="single" w:sz="8" w:space="0" w:color="auto"/>
              <w:left w:val="nil"/>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取得证书日期</w:t>
            </w:r>
          </w:p>
        </w:tc>
        <w:tc>
          <w:tcPr>
            <w:tcW w:w="328" w:type="pct"/>
            <w:tcBorders>
              <w:top w:val="single" w:sz="8" w:space="0" w:color="auto"/>
              <w:left w:val="single" w:sz="8" w:space="0" w:color="auto"/>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有效期</w:t>
            </w:r>
          </w:p>
        </w:tc>
        <w:tc>
          <w:tcPr>
            <w:tcW w:w="328" w:type="pct"/>
            <w:tcBorders>
              <w:top w:val="single" w:sz="8" w:space="0" w:color="auto"/>
              <w:left w:val="nil"/>
              <w:bottom w:val="single" w:sz="8" w:space="0" w:color="auto"/>
              <w:right w:val="single" w:sz="4"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证书编号</w:t>
            </w:r>
          </w:p>
        </w:tc>
        <w:tc>
          <w:tcPr>
            <w:tcW w:w="328" w:type="pct"/>
            <w:tcBorders>
              <w:top w:val="single" w:sz="8" w:space="0" w:color="auto"/>
              <w:left w:val="nil"/>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hint="eastAsia"/>
                <w:sz w:val="24"/>
              </w:rPr>
              <w:t>发证机关</w:t>
            </w:r>
          </w:p>
        </w:tc>
        <w:tc>
          <w:tcPr>
            <w:tcW w:w="411" w:type="pct"/>
            <w:tcBorders>
              <w:top w:val="single" w:sz="8" w:space="0" w:color="auto"/>
              <w:left w:val="nil"/>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jc w:val="center"/>
              <w:rPr>
                <w:rFonts w:ascii="宋体" w:hAnsi="宋体"/>
                <w:sz w:val="24"/>
              </w:rPr>
            </w:pPr>
            <w:r w:rsidRPr="00EF6C32">
              <w:rPr>
                <w:rFonts w:ascii="宋体" w:hAnsi="宋体" w:cs="宋体" w:hint="eastAsia"/>
                <w:bCs/>
                <w:kern w:val="0"/>
                <w:sz w:val="24"/>
              </w:rPr>
              <w:t>在响应文件中的页码</w:t>
            </w:r>
          </w:p>
        </w:tc>
      </w:tr>
      <w:tr w:rsidR="00B512E3" w:rsidRPr="00EF6C32" w:rsidTr="00484C23">
        <w:trPr>
          <w:trHeight w:val="645"/>
        </w:trPr>
        <w:tc>
          <w:tcPr>
            <w:tcW w:w="408" w:type="pct"/>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1</w:t>
            </w:r>
          </w:p>
        </w:tc>
        <w:tc>
          <w:tcPr>
            <w:tcW w:w="408" w:type="pct"/>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widowControl/>
              <w:jc w:val="left"/>
              <w:rPr>
                <w:rFonts w:ascii="宋体" w:hAnsi="宋体"/>
                <w:sz w:val="24"/>
              </w:rPr>
            </w:pPr>
          </w:p>
        </w:tc>
        <w:tc>
          <w:tcPr>
            <w:tcW w:w="405" w:type="pct"/>
            <w:tcBorders>
              <w:top w:val="single" w:sz="8" w:space="0" w:color="auto"/>
              <w:left w:val="single" w:sz="8" w:space="0" w:color="auto"/>
              <w:bottom w:val="single" w:sz="8"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widowControl/>
              <w:jc w:val="left"/>
              <w:rPr>
                <w:rFonts w:ascii="宋体" w:hAnsi="宋体"/>
                <w:sz w:val="24"/>
              </w:rPr>
            </w:pPr>
          </w:p>
        </w:tc>
        <w:tc>
          <w:tcPr>
            <w:tcW w:w="328"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widowControl/>
              <w:jc w:val="left"/>
              <w:rPr>
                <w:rFonts w:ascii="宋体" w:hAnsi="宋体"/>
                <w:sz w:val="24"/>
              </w:rPr>
            </w:pPr>
          </w:p>
        </w:tc>
        <w:tc>
          <w:tcPr>
            <w:tcW w:w="328" w:type="pct"/>
            <w:tcBorders>
              <w:top w:val="single" w:sz="8" w:space="0" w:color="auto"/>
              <w:left w:val="single" w:sz="8" w:space="0" w:color="auto"/>
              <w:bottom w:val="single" w:sz="8" w:space="0" w:color="auto"/>
              <w:right w:val="single" w:sz="8" w:space="0" w:color="auto"/>
            </w:tcBorders>
            <w:noWrap/>
            <w:vAlign w:val="center"/>
            <w:hideMark/>
          </w:tcPr>
          <w:p w:rsidR="00B512E3" w:rsidRPr="00EF6C32" w:rsidRDefault="00B512E3" w:rsidP="00484C23">
            <w:pPr>
              <w:widowControl/>
              <w:jc w:val="left"/>
              <w:rPr>
                <w:rFonts w:ascii="宋体" w:hAnsi="宋体"/>
                <w:sz w:val="24"/>
              </w:rPr>
            </w:pPr>
          </w:p>
        </w:tc>
        <w:tc>
          <w:tcPr>
            <w:tcW w:w="328" w:type="pct"/>
            <w:tcBorders>
              <w:top w:val="single" w:sz="8" w:space="0" w:color="auto"/>
              <w:left w:val="single" w:sz="8" w:space="0" w:color="auto"/>
              <w:bottom w:val="single" w:sz="8" w:space="0" w:color="auto"/>
              <w:right w:val="single" w:sz="8" w:space="0" w:color="auto"/>
            </w:tcBorders>
            <w:vAlign w:val="center"/>
            <w:hideMark/>
          </w:tcPr>
          <w:p w:rsidR="00B512E3" w:rsidRPr="00EF6C32" w:rsidRDefault="00B512E3" w:rsidP="00484C23">
            <w:pPr>
              <w:widowControl/>
              <w:jc w:val="left"/>
              <w:rPr>
                <w:rFonts w:ascii="宋体" w:hAnsi="宋体"/>
                <w:sz w:val="24"/>
              </w:rPr>
            </w:pPr>
          </w:p>
        </w:tc>
        <w:tc>
          <w:tcPr>
            <w:tcW w:w="411" w:type="pct"/>
            <w:tcBorders>
              <w:top w:val="single" w:sz="8" w:space="0" w:color="auto"/>
              <w:left w:val="single" w:sz="8" w:space="0" w:color="auto"/>
              <w:bottom w:val="single" w:sz="8"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single" w:sz="8" w:space="0" w:color="auto"/>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2</w:t>
            </w:r>
          </w:p>
        </w:tc>
        <w:tc>
          <w:tcPr>
            <w:tcW w:w="408" w:type="pct"/>
            <w:tcBorders>
              <w:top w:val="single" w:sz="8" w:space="0" w:color="auto"/>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single" w:sz="8" w:space="0" w:color="auto"/>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single" w:sz="8" w:space="0" w:color="auto"/>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single" w:sz="8" w:space="0" w:color="auto"/>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single" w:sz="8" w:space="0" w:color="auto"/>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single" w:sz="8" w:space="0" w:color="auto"/>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single" w:sz="8" w:space="0" w:color="auto"/>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single" w:sz="8" w:space="0" w:color="auto"/>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single" w:sz="8" w:space="0" w:color="auto"/>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single" w:sz="8" w:space="0" w:color="auto"/>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single" w:sz="8" w:space="0" w:color="auto"/>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single" w:sz="8" w:space="0" w:color="auto"/>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3</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4</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5</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6</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7</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8</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r w:rsidR="00B512E3" w:rsidRPr="00EF6C32" w:rsidTr="00484C23">
        <w:trPr>
          <w:trHeight w:val="390"/>
        </w:trPr>
        <w:tc>
          <w:tcPr>
            <w:tcW w:w="408" w:type="pct"/>
            <w:tcBorders>
              <w:top w:val="nil"/>
              <w:left w:val="single" w:sz="8" w:space="0" w:color="auto"/>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ind w:right="120"/>
              <w:jc w:val="right"/>
              <w:rPr>
                <w:rFonts w:ascii="宋体" w:hAnsi="宋体"/>
                <w:sz w:val="24"/>
              </w:rPr>
            </w:pPr>
            <w:r w:rsidRPr="00EF6C32">
              <w:rPr>
                <w:rFonts w:ascii="宋体" w:hAnsi="宋体" w:hint="eastAsia"/>
                <w:sz w:val="24"/>
              </w:rPr>
              <w:t>9</w:t>
            </w:r>
          </w:p>
        </w:tc>
        <w:tc>
          <w:tcPr>
            <w:tcW w:w="408"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689" w:type="pct"/>
            <w:tcBorders>
              <w:top w:val="nil"/>
              <w:left w:val="nil"/>
              <w:bottom w:val="single" w:sz="4" w:space="0" w:color="auto"/>
              <w:right w:val="single" w:sz="4"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single" w:sz="8" w:space="0" w:color="auto"/>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12"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34"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8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05"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c>
          <w:tcPr>
            <w:tcW w:w="327"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4" w:space="0" w:color="auto"/>
            </w:tcBorders>
            <w:noWrap/>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328" w:type="pct"/>
            <w:tcBorders>
              <w:top w:val="nil"/>
              <w:left w:val="nil"/>
              <w:bottom w:val="single" w:sz="4" w:space="0" w:color="auto"/>
              <w:right w:val="single" w:sz="8" w:space="0" w:color="auto"/>
            </w:tcBorders>
            <w:vAlign w:val="center"/>
            <w:hideMark/>
          </w:tcPr>
          <w:p w:rsidR="00B512E3" w:rsidRPr="00EF6C32" w:rsidRDefault="00B512E3" w:rsidP="00484C23">
            <w:pPr>
              <w:adjustRightInd w:val="0"/>
              <w:snapToGrid w:val="0"/>
              <w:spacing w:line="360" w:lineRule="auto"/>
              <w:rPr>
                <w:rFonts w:ascii="宋体" w:hAnsi="宋体"/>
                <w:sz w:val="24"/>
              </w:rPr>
            </w:pPr>
            <w:r w:rsidRPr="00EF6C32">
              <w:rPr>
                <w:rFonts w:ascii="宋体" w:hAnsi="宋体" w:hint="eastAsia"/>
                <w:sz w:val="24"/>
              </w:rPr>
              <w:t xml:space="preserve">　</w:t>
            </w:r>
          </w:p>
        </w:tc>
        <w:tc>
          <w:tcPr>
            <w:tcW w:w="411" w:type="pct"/>
            <w:tcBorders>
              <w:top w:val="nil"/>
              <w:left w:val="nil"/>
              <w:bottom w:val="single" w:sz="4" w:space="0" w:color="auto"/>
              <w:right w:val="single" w:sz="8" w:space="0" w:color="auto"/>
            </w:tcBorders>
            <w:vAlign w:val="center"/>
          </w:tcPr>
          <w:p w:rsidR="00B512E3" w:rsidRPr="00EF6C32" w:rsidRDefault="00B512E3" w:rsidP="00484C23">
            <w:pPr>
              <w:adjustRightInd w:val="0"/>
              <w:snapToGrid w:val="0"/>
              <w:spacing w:line="360" w:lineRule="auto"/>
              <w:rPr>
                <w:rFonts w:ascii="宋体" w:hAnsi="宋体"/>
                <w:sz w:val="24"/>
              </w:rPr>
            </w:pPr>
          </w:p>
        </w:tc>
      </w:tr>
    </w:tbl>
    <w:p w:rsidR="00B512E3" w:rsidRPr="00EF6C32" w:rsidRDefault="00B512E3" w:rsidP="00B512E3">
      <w:pPr>
        <w:adjustRightInd w:val="0"/>
        <w:snapToGrid w:val="0"/>
        <w:spacing w:line="360" w:lineRule="auto"/>
        <w:jc w:val="center"/>
        <w:rPr>
          <w:rFonts w:ascii="宋体" w:hAnsi="宋体"/>
          <w:szCs w:val="21"/>
        </w:rPr>
      </w:pPr>
    </w:p>
    <w:p w:rsidR="00B512E3" w:rsidRPr="00EF6C32" w:rsidRDefault="00B512E3" w:rsidP="00B512E3">
      <w:pPr>
        <w:adjustRightInd w:val="0"/>
        <w:snapToGrid w:val="0"/>
        <w:spacing w:line="360" w:lineRule="auto"/>
        <w:ind w:firstLineChars="200" w:firstLine="480"/>
        <w:rPr>
          <w:sz w:val="24"/>
        </w:rPr>
      </w:pPr>
      <w:r w:rsidRPr="00EF6C32">
        <w:rPr>
          <w:rFonts w:ascii="宋体" w:hAnsi="宋体" w:hint="eastAsia"/>
          <w:sz w:val="24"/>
        </w:rPr>
        <w:t>说明：</w:t>
      </w:r>
      <w:r w:rsidRPr="00EF6C32">
        <w:rPr>
          <w:rFonts w:ascii="宋体" w:hAnsi="宋体" w:hint="eastAsia"/>
          <w:color w:val="000000"/>
          <w:kern w:val="0"/>
          <w:sz w:val="24"/>
        </w:rPr>
        <w:t>需提供属于优先采购品目（以中国政府采购网的公告为准）的响应产品的节能产品认证证书、环境标志产品认证证书（认证证书应当由国家确定的认证机构出具并处于有效期内），否则不予加分</w:t>
      </w:r>
      <w:r w:rsidRPr="00EF6C32">
        <w:rPr>
          <w:rFonts w:hint="eastAsia"/>
          <w:sz w:val="24"/>
        </w:rPr>
        <w:t>。</w:t>
      </w:r>
    </w:p>
    <w:p w:rsidR="00B512E3" w:rsidRPr="00EF6C32" w:rsidRDefault="00B512E3">
      <w:pPr>
        <w:pStyle w:val="af0"/>
        <w:spacing w:after="0" w:line="360" w:lineRule="auto"/>
        <w:jc w:val="center"/>
        <w:rPr>
          <w:rFonts w:ascii="宋体" w:hAnsi="宋体"/>
          <w:sz w:val="24"/>
        </w:rPr>
      </w:pPr>
    </w:p>
    <w:p w:rsidR="00FA4D28" w:rsidRPr="00EF6C32" w:rsidRDefault="00FA4D28">
      <w:pPr>
        <w:pStyle w:val="4"/>
        <w:spacing w:before="0" w:after="0" w:line="360" w:lineRule="auto"/>
        <w:rPr>
          <w:rFonts w:ascii="宋体" w:eastAsia="宋体" w:hAnsi="宋体"/>
          <w:sz w:val="30"/>
          <w:szCs w:val="30"/>
        </w:rPr>
      </w:pPr>
      <w:r w:rsidRPr="00EF6C32">
        <w:rPr>
          <w:rFonts w:ascii="宋体" w:eastAsia="宋体" w:hAnsi="宋体" w:hint="eastAsia"/>
          <w:sz w:val="30"/>
          <w:szCs w:val="30"/>
        </w:rPr>
        <w:t>附件9                    资</w:t>
      </w:r>
      <w:r w:rsidR="00EE4FFA" w:rsidRPr="00EF6C32">
        <w:rPr>
          <w:rFonts w:ascii="宋体" w:eastAsia="宋体" w:hAnsi="宋体" w:hint="eastAsia"/>
          <w:sz w:val="30"/>
          <w:szCs w:val="30"/>
        </w:rPr>
        <w:t>格证明</w:t>
      </w:r>
      <w:r w:rsidRPr="00EF6C32">
        <w:rPr>
          <w:rFonts w:ascii="宋体" w:eastAsia="宋体" w:hAnsi="宋体" w:hint="eastAsia"/>
          <w:sz w:val="30"/>
          <w:szCs w:val="30"/>
        </w:rPr>
        <w:t>文件</w:t>
      </w:r>
    </w:p>
    <w:p w:rsidR="00FA4D28" w:rsidRPr="00EF6C32" w:rsidRDefault="00FA4D28">
      <w:pPr>
        <w:spacing w:line="600" w:lineRule="exact"/>
        <w:ind w:firstLineChars="200" w:firstLine="522"/>
        <w:jc w:val="center"/>
        <w:rPr>
          <w:rFonts w:ascii="宋体" w:hAnsi="宋体"/>
          <w:b/>
          <w:sz w:val="26"/>
          <w:szCs w:val="26"/>
        </w:rPr>
      </w:pPr>
      <w:r w:rsidRPr="00EF6C32">
        <w:rPr>
          <w:rFonts w:ascii="宋体" w:hAnsi="宋体" w:hint="eastAsia"/>
          <w:b/>
          <w:sz w:val="26"/>
          <w:szCs w:val="26"/>
        </w:rPr>
        <w:t>目录</w:t>
      </w:r>
    </w:p>
    <w:p w:rsidR="006B0C2A" w:rsidRPr="00EF6C32" w:rsidRDefault="006B0C2A" w:rsidP="006B0C2A">
      <w:pPr>
        <w:spacing w:line="360" w:lineRule="auto"/>
        <w:ind w:firstLineChars="200" w:firstLine="480"/>
        <w:rPr>
          <w:rFonts w:ascii="宋体" w:hAnsi="宋体"/>
          <w:kern w:val="24"/>
          <w:sz w:val="24"/>
        </w:rPr>
      </w:pPr>
      <w:r w:rsidRPr="00EF6C32">
        <w:rPr>
          <w:rFonts w:ascii="宋体" w:hAnsi="宋体" w:hint="eastAsia"/>
          <w:kern w:val="24"/>
          <w:sz w:val="24"/>
        </w:rPr>
        <w:t>表1法定代表人授权书、法定代表人身份证明</w:t>
      </w:r>
      <w:r w:rsidR="00D33750" w:rsidRPr="00EF6C32">
        <w:rPr>
          <w:rFonts w:ascii="宋体" w:hAnsi="宋体" w:hint="eastAsia"/>
          <w:kern w:val="24"/>
          <w:sz w:val="24"/>
        </w:rPr>
        <w:t>（法人形式投标）</w:t>
      </w:r>
      <w:r w:rsidRPr="00EF6C32">
        <w:rPr>
          <w:rFonts w:ascii="宋体" w:hAnsi="宋体" w:hint="eastAsia"/>
          <w:kern w:val="24"/>
          <w:sz w:val="24"/>
        </w:rPr>
        <w:t>/单位负责人授权书、单位负责人身份证明</w:t>
      </w:r>
      <w:r w:rsidR="00D33750" w:rsidRPr="00EF6C32">
        <w:rPr>
          <w:rFonts w:ascii="宋体" w:hAnsi="宋体" w:hint="eastAsia"/>
          <w:kern w:val="24"/>
          <w:sz w:val="24"/>
        </w:rPr>
        <w:t>（其他组织形式投标）</w:t>
      </w:r>
      <w:r w:rsidRPr="00EF6C32">
        <w:rPr>
          <w:rFonts w:ascii="宋体" w:hAnsi="宋体" w:hint="eastAsia"/>
          <w:kern w:val="24"/>
          <w:sz w:val="24"/>
        </w:rPr>
        <w:t>（格式）；</w:t>
      </w:r>
    </w:p>
    <w:p w:rsidR="00FA4D28" w:rsidRPr="00EF6C32" w:rsidRDefault="00FA4D28">
      <w:pPr>
        <w:spacing w:line="360" w:lineRule="auto"/>
        <w:ind w:firstLineChars="200" w:firstLine="480"/>
        <w:rPr>
          <w:rFonts w:ascii="宋体" w:hAnsi="宋体"/>
          <w:color w:val="000000"/>
          <w:sz w:val="24"/>
        </w:rPr>
      </w:pPr>
      <w:r w:rsidRPr="00EF6C32">
        <w:rPr>
          <w:rFonts w:ascii="宋体" w:hAnsi="宋体" w:hint="eastAsia"/>
          <w:kern w:val="24"/>
          <w:sz w:val="24"/>
        </w:rPr>
        <w:t>表</w:t>
      </w:r>
      <w:r w:rsidR="006B0C2A" w:rsidRPr="00EF6C32">
        <w:rPr>
          <w:rFonts w:ascii="宋体" w:hAnsi="宋体"/>
          <w:kern w:val="24"/>
          <w:sz w:val="24"/>
        </w:rPr>
        <w:t>2</w:t>
      </w:r>
      <w:r w:rsidRPr="00EF6C32">
        <w:rPr>
          <w:rFonts w:ascii="宋体" w:hAnsi="宋体"/>
          <w:kern w:val="24"/>
          <w:sz w:val="24"/>
        </w:rPr>
        <w:t xml:space="preserve"> </w:t>
      </w:r>
      <w:r w:rsidRPr="00EF6C32">
        <w:rPr>
          <w:rFonts w:ascii="宋体" w:hAnsi="宋体" w:hint="eastAsia"/>
          <w:kern w:val="24"/>
          <w:sz w:val="24"/>
        </w:rPr>
        <w:t xml:space="preserve"> </w:t>
      </w:r>
      <w:r w:rsidRPr="00EF6C32">
        <w:rPr>
          <w:rFonts w:ascii="宋体" w:hAnsi="宋体" w:hint="eastAsia"/>
          <w:color w:val="000000"/>
          <w:sz w:val="24"/>
        </w:rPr>
        <w:t>声明函</w:t>
      </w:r>
      <w:r w:rsidR="00857D2E" w:rsidRPr="00EF6C32">
        <w:rPr>
          <w:rFonts w:ascii="宋体" w:hAnsi="宋体" w:hint="eastAsia"/>
          <w:kern w:val="24"/>
          <w:sz w:val="24"/>
        </w:rPr>
        <w:t>（格式）</w:t>
      </w:r>
      <w:r w:rsidRPr="00EF6C32">
        <w:rPr>
          <w:rFonts w:ascii="宋体" w:hAnsi="宋体" w:hint="eastAsia"/>
          <w:color w:val="000000"/>
          <w:sz w:val="24"/>
        </w:rPr>
        <w:t>；</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6B0C2A" w:rsidRPr="00EF6C32">
        <w:rPr>
          <w:rFonts w:ascii="宋体" w:hAnsi="宋体"/>
          <w:color w:val="000000"/>
          <w:sz w:val="24"/>
        </w:rPr>
        <w:t>2</w:t>
      </w:r>
      <w:r w:rsidR="006B0C2A" w:rsidRPr="00EF6C32">
        <w:rPr>
          <w:rFonts w:ascii="宋体" w:hAnsi="宋体" w:hint="eastAsia"/>
          <w:color w:val="000000"/>
          <w:sz w:val="24"/>
        </w:rPr>
        <w:t>-</w:t>
      </w:r>
      <w:r w:rsidR="006B0C2A" w:rsidRPr="00EF6C32">
        <w:rPr>
          <w:rFonts w:ascii="宋体" w:hAnsi="宋体"/>
          <w:color w:val="000000"/>
          <w:sz w:val="24"/>
        </w:rPr>
        <w:t>1</w:t>
      </w:r>
      <w:r w:rsidRPr="00EF6C32">
        <w:rPr>
          <w:rFonts w:ascii="宋体" w:hAnsi="宋体" w:hint="eastAsia"/>
          <w:color w:val="000000"/>
          <w:sz w:val="24"/>
        </w:rPr>
        <w:t xml:space="preserve"> </w:t>
      </w:r>
      <w:r w:rsidRPr="00EF6C32">
        <w:rPr>
          <w:rFonts w:ascii="宋体" w:hAnsi="宋体"/>
          <w:color w:val="000000"/>
          <w:sz w:val="24"/>
        </w:rPr>
        <w:t>企业法人营业执照、税务登记证、组织机构代码证或者三证合一（或事业单位法人证书、或其他组织机构证明文件）</w:t>
      </w:r>
      <w:r w:rsidRPr="00EF6C32">
        <w:rPr>
          <w:rFonts w:ascii="宋体" w:hAnsi="宋体" w:hint="eastAsia"/>
          <w:kern w:val="24"/>
          <w:sz w:val="24"/>
        </w:rPr>
        <w:t>；</w:t>
      </w:r>
    </w:p>
    <w:p w:rsidR="00FA4D28" w:rsidRPr="00EF6C32" w:rsidRDefault="00FA4D28">
      <w:pPr>
        <w:pStyle w:val="12"/>
        <w:rPr>
          <w:rFonts w:hint="default"/>
          <w:shd w:val="clear" w:color="auto" w:fill="FFFFFF"/>
        </w:rPr>
      </w:pPr>
      <w:r w:rsidRPr="00EF6C32">
        <w:rPr>
          <w:color w:val="000000"/>
        </w:rPr>
        <w:t>表</w:t>
      </w:r>
      <w:r w:rsidR="006B0C2A" w:rsidRPr="00EF6C32">
        <w:rPr>
          <w:rFonts w:hint="default"/>
          <w:color w:val="000000"/>
        </w:rPr>
        <w:t>2</w:t>
      </w:r>
      <w:r w:rsidR="006B0C2A" w:rsidRPr="00EF6C32">
        <w:rPr>
          <w:color w:val="000000"/>
        </w:rPr>
        <w:t>-</w:t>
      </w:r>
      <w:r w:rsidR="006B0C2A" w:rsidRPr="00EF6C32">
        <w:rPr>
          <w:rFonts w:hint="default"/>
          <w:color w:val="000000"/>
        </w:rPr>
        <w:t>2</w:t>
      </w:r>
      <w:r w:rsidRPr="00EF6C32">
        <w:rPr>
          <w:color w:val="000000"/>
        </w:rPr>
        <w:t xml:space="preserve"> 提供依法缴纳税收的良好纪录（如税务机关开具的完税证明、银行缴税付款凭证或缴款回单等）</w:t>
      </w:r>
      <w:r w:rsidRPr="00EF6C32">
        <w:rPr>
          <w:shd w:val="clear" w:color="auto" w:fill="FFFFFF"/>
        </w:rPr>
        <w:t>；</w:t>
      </w:r>
    </w:p>
    <w:p w:rsidR="00FA4D28" w:rsidRPr="00EF6C32" w:rsidRDefault="00FA4D28">
      <w:pPr>
        <w:pStyle w:val="12"/>
        <w:rPr>
          <w:rFonts w:hint="default"/>
        </w:rPr>
      </w:pPr>
      <w:r w:rsidRPr="00EF6C32">
        <w:rPr>
          <w:color w:val="000000"/>
        </w:rPr>
        <w:t>表</w:t>
      </w:r>
      <w:r w:rsidR="006B0C2A" w:rsidRPr="00EF6C32">
        <w:rPr>
          <w:rFonts w:hint="default"/>
          <w:color w:val="000000"/>
        </w:rPr>
        <w:t>2</w:t>
      </w:r>
      <w:r w:rsidR="006B0C2A" w:rsidRPr="00EF6C32">
        <w:rPr>
          <w:color w:val="000000"/>
        </w:rPr>
        <w:t>-</w:t>
      </w:r>
      <w:r w:rsidR="006B0C2A" w:rsidRPr="00EF6C32">
        <w:rPr>
          <w:rFonts w:hint="default"/>
          <w:color w:val="000000"/>
        </w:rPr>
        <w:t>3</w:t>
      </w:r>
      <w:r w:rsidRPr="00EF6C32">
        <w:rPr>
          <w:color w:val="000000"/>
        </w:rPr>
        <w:t xml:space="preserve"> 提供依法缴纳社会保障资金的良好纪录（如社保部门开具的证明、收款收据等，或银行缴款凭证、回单等）；</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color w:val="000000"/>
          <w:sz w:val="24"/>
        </w:rPr>
        <w:t>表</w:t>
      </w:r>
      <w:r w:rsidR="006B0C2A" w:rsidRPr="00EF6C32">
        <w:rPr>
          <w:rFonts w:ascii="宋体" w:hAnsi="宋体"/>
          <w:color w:val="000000"/>
          <w:sz w:val="24"/>
        </w:rPr>
        <w:t>2</w:t>
      </w:r>
      <w:r w:rsidR="006B0C2A" w:rsidRPr="00EF6C32">
        <w:rPr>
          <w:rFonts w:ascii="宋体" w:hAnsi="宋体" w:hint="eastAsia"/>
          <w:color w:val="000000"/>
          <w:sz w:val="24"/>
        </w:rPr>
        <w:t>-</w:t>
      </w:r>
      <w:r w:rsidR="006B0C2A" w:rsidRPr="00EF6C32">
        <w:rPr>
          <w:rFonts w:ascii="宋体" w:hAnsi="宋体"/>
          <w:color w:val="000000"/>
          <w:sz w:val="24"/>
        </w:rPr>
        <w:t>4</w:t>
      </w:r>
      <w:r w:rsidRPr="00EF6C32">
        <w:rPr>
          <w:rFonts w:ascii="宋体" w:hAnsi="宋体" w:hint="eastAsia"/>
          <w:color w:val="000000"/>
          <w:sz w:val="24"/>
        </w:rPr>
        <w:t xml:space="preserve"> </w:t>
      </w:r>
      <w:r w:rsidR="00DC385E" w:rsidRPr="00EF6C32">
        <w:rPr>
          <w:rFonts w:ascii="宋体" w:hAnsi="宋体" w:hint="eastAsia"/>
          <w:color w:val="000000"/>
          <w:sz w:val="24"/>
        </w:rPr>
        <w:t>2020年或2019年任意一个月的财务状况表或者响应文件递交截止之日起六个月内的银行资信证明</w:t>
      </w:r>
      <w:r w:rsidRPr="00EF6C32">
        <w:rPr>
          <w:rFonts w:ascii="宋体" w:hAnsi="宋体"/>
          <w:kern w:val="24"/>
          <w:sz w:val="24"/>
        </w:rPr>
        <w:t>；</w:t>
      </w:r>
    </w:p>
    <w:p w:rsidR="00FA4D28" w:rsidRPr="00EF6C32" w:rsidRDefault="00FA4D28">
      <w:pPr>
        <w:pStyle w:val="12"/>
        <w:rPr>
          <w:rFonts w:hint="default"/>
        </w:rPr>
      </w:pPr>
      <w:r w:rsidRPr="00EF6C32">
        <w:rPr>
          <w:color w:val="000000"/>
        </w:rPr>
        <w:t>表</w:t>
      </w:r>
      <w:r w:rsidR="006B0C2A" w:rsidRPr="00EF6C32">
        <w:rPr>
          <w:rFonts w:hint="default"/>
          <w:color w:val="000000"/>
        </w:rPr>
        <w:t>2</w:t>
      </w:r>
      <w:r w:rsidR="006B0C2A" w:rsidRPr="00EF6C32">
        <w:rPr>
          <w:color w:val="000000"/>
        </w:rPr>
        <w:t>-</w:t>
      </w:r>
      <w:r w:rsidR="006B0C2A" w:rsidRPr="00EF6C32">
        <w:rPr>
          <w:rFonts w:hint="default"/>
          <w:color w:val="000000"/>
        </w:rPr>
        <w:t>5</w:t>
      </w:r>
      <w:r w:rsidRPr="00EF6C32">
        <w:rPr>
          <w:color w:val="000000"/>
        </w:rPr>
        <w:t xml:space="preserve"> 无利害关系声明和参加政府采购活动前3年内在经营活动中没有重大违法记录的书面声明</w:t>
      </w:r>
      <w:r w:rsidR="00857D2E" w:rsidRPr="00EF6C32">
        <w:t>（格式）</w:t>
      </w:r>
      <w:r w:rsidRPr="00EF6C32">
        <w:t>；</w:t>
      </w:r>
    </w:p>
    <w:p w:rsidR="00FA4D28" w:rsidRPr="00EF6C32" w:rsidRDefault="00FA4D28">
      <w:pPr>
        <w:spacing w:line="360" w:lineRule="auto"/>
        <w:ind w:firstLineChars="200" w:firstLine="480"/>
        <w:rPr>
          <w:rFonts w:ascii="宋体" w:hAnsi="宋体"/>
          <w:bCs/>
          <w:sz w:val="24"/>
        </w:rPr>
      </w:pPr>
      <w:r w:rsidRPr="00EF6C32">
        <w:rPr>
          <w:rFonts w:ascii="宋体" w:hAnsi="宋体"/>
          <w:bCs/>
          <w:sz w:val="24"/>
        </w:rPr>
        <w:t>表</w:t>
      </w:r>
      <w:r w:rsidR="006B0C2A" w:rsidRPr="00EF6C32">
        <w:rPr>
          <w:rFonts w:ascii="宋体" w:hAnsi="宋体"/>
          <w:bCs/>
          <w:sz w:val="24"/>
        </w:rPr>
        <w:t>2</w:t>
      </w:r>
      <w:r w:rsidR="006B0C2A" w:rsidRPr="00EF6C32">
        <w:rPr>
          <w:rFonts w:ascii="宋体" w:hAnsi="宋体" w:hint="eastAsia"/>
          <w:bCs/>
          <w:sz w:val="24"/>
        </w:rPr>
        <w:t>-</w:t>
      </w:r>
      <w:r w:rsidR="006B0C2A" w:rsidRPr="00EF6C32">
        <w:rPr>
          <w:rFonts w:ascii="宋体" w:hAnsi="宋体"/>
          <w:bCs/>
          <w:sz w:val="24"/>
        </w:rPr>
        <w:t>6</w:t>
      </w:r>
      <w:r w:rsidRPr="00EF6C32">
        <w:rPr>
          <w:rFonts w:ascii="宋体" w:hAnsi="宋体"/>
          <w:bCs/>
          <w:sz w:val="24"/>
        </w:rPr>
        <w:t xml:space="preserve">  通过“中国裁判文书网”自行查询的行贿犯罪档案查询结果</w:t>
      </w:r>
      <w:r w:rsidRPr="00EF6C32">
        <w:rPr>
          <w:rFonts w:ascii="宋体" w:hAnsi="宋体" w:hint="eastAsia"/>
          <w:bCs/>
          <w:sz w:val="24"/>
        </w:rPr>
        <w:t>；</w:t>
      </w:r>
    </w:p>
    <w:p w:rsidR="00110E6A" w:rsidRPr="00EF6C32" w:rsidRDefault="00110E6A" w:rsidP="00110E6A">
      <w:pPr>
        <w:spacing w:line="360" w:lineRule="auto"/>
        <w:ind w:firstLineChars="200" w:firstLine="482"/>
        <w:jc w:val="left"/>
      </w:pPr>
      <w:r w:rsidRPr="00EF6C32">
        <w:rPr>
          <w:rFonts w:hAnsi="宋体" w:hint="eastAsia"/>
          <w:b/>
          <w:color w:val="000000"/>
          <w:sz w:val="24"/>
        </w:rPr>
        <w:t>查询内容：供应商。</w:t>
      </w:r>
    </w:p>
    <w:p w:rsidR="004D55F0" w:rsidRPr="00EF6C32" w:rsidRDefault="004D55F0" w:rsidP="004D55F0">
      <w:pPr>
        <w:spacing w:line="360" w:lineRule="auto"/>
        <w:ind w:firstLineChars="200" w:firstLine="482"/>
        <w:jc w:val="left"/>
        <w:rPr>
          <w:rFonts w:hAnsi="宋体"/>
          <w:b/>
          <w:color w:val="000000"/>
          <w:sz w:val="24"/>
        </w:rPr>
      </w:pPr>
      <w:r w:rsidRPr="00EF6C32">
        <w:rPr>
          <w:rFonts w:hAnsi="宋体" w:hint="eastAsia"/>
          <w:b/>
          <w:color w:val="000000"/>
          <w:sz w:val="24"/>
        </w:rPr>
        <w:t>查询时间：</w:t>
      </w:r>
      <w:r w:rsidR="0072451D" w:rsidRPr="00EF6C32">
        <w:rPr>
          <w:rFonts w:hAnsi="宋体" w:hint="eastAsia"/>
          <w:b/>
          <w:color w:val="000000"/>
          <w:sz w:val="24"/>
        </w:rPr>
        <w:t>磋商文件发出之日后至磋商响应文件截止日之间。</w:t>
      </w:r>
    </w:p>
    <w:p w:rsidR="00FA4D28" w:rsidRPr="00EF6C32" w:rsidRDefault="00FA4D28">
      <w:pPr>
        <w:spacing w:line="360" w:lineRule="auto"/>
        <w:ind w:firstLineChars="200" w:firstLine="480"/>
        <w:rPr>
          <w:rFonts w:ascii="宋体" w:hAnsi="宋体"/>
          <w:kern w:val="24"/>
          <w:sz w:val="24"/>
        </w:rPr>
      </w:pPr>
      <w:r w:rsidRPr="00EF6C32">
        <w:rPr>
          <w:rFonts w:ascii="宋体" w:hAnsi="宋体" w:hint="eastAsia"/>
          <w:kern w:val="24"/>
          <w:sz w:val="24"/>
        </w:rPr>
        <w:t>表</w:t>
      </w:r>
      <w:r w:rsidR="006B0C2A" w:rsidRPr="00EF6C32">
        <w:rPr>
          <w:rFonts w:ascii="宋体" w:hAnsi="宋体"/>
          <w:kern w:val="24"/>
          <w:sz w:val="24"/>
        </w:rPr>
        <w:t>3</w:t>
      </w:r>
      <w:r w:rsidRPr="00EF6C32">
        <w:rPr>
          <w:rFonts w:ascii="宋体" w:hAnsi="宋体" w:hint="eastAsia"/>
          <w:kern w:val="24"/>
          <w:sz w:val="24"/>
        </w:rPr>
        <w:t xml:space="preserve"> 按供应商须知第15条规定要求提交的磋商保证金证明文件；</w:t>
      </w:r>
    </w:p>
    <w:p w:rsidR="00F05772" w:rsidRPr="00EF6C32" w:rsidRDefault="00F05772" w:rsidP="00F05772">
      <w:pPr>
        <w:spacing w:line="360" w:lineRule="auto"/>
        <w:ind w:firstLineChars="200" w:firstLine="482"/>
        <w:rPr>
          <w:rFonts w:ascii="宋体" w:hAnsi="宋体"/>
          <w:kern w:val="24"/>
          <w:sz w:val="24"/>
        </w:rPr>
      </w:pPr>
      <w:r w:rsidRPr="00EF6C32">
        <w:rPr>
          <w:rFonts w:ascii="宋体" w:hAnsi="宋体" w:hint="eastAsia"/>
          <w:b/>
          <w:sz w:val="24"/>
          <w:u w:val="double"/>
        </w:rPr>
        <w:t>以上资格证明文件需加盖公章，表1至表</w:t>
      </w:r>
      <w:r w:rsidR="006B0C2A" w:rsidRPr="00EF6C32">
        <w:rPr>
          <w:rFonts w:ascii="宋体" w:hAnsi="宋体"/>
          <w:b/>
          <w:sz w:val="24"/>
          <w:u w:val="double"/>
        </w:rPr>
        <w:t>3</w:t>
      </w:r>
      <w:r w:rsidRPr="00EF6C32">
        <w:rPr>
          <w:rFonts w:ascii="宋体" w:hAnsi="宋体" w:hint="eastAsia"/>
          <w:b/>
          <w:sz w:val="24"/>
          <w:u w:val="double"/>
        </w:rPr>
        <w:t>的内容若未提供则可视为未实质性响应磋商文件，视为无效投标</w:t>
      </w:r>
      <w:r w:rsidRPr="00EF6C32">
        <w:rPr>
          <w:rFonts w:ascii="宋体" w:hAnsi="宋体" w:hint="eastAsia"/>
          <w:b/>
          <w:sz w:val="24"/>
        </w:rPr>
        <w:t>。</w:t>
      </w:r>
    </w:p>
    <w:p w:rsidR="00FA4D28" w:rsidRPr="00EF6C32" w:rsidRDefault="00FA4D28">
      <w:pPr>
        <w:pStyle w:val="12"/>
        <w:rPr>
          <w:rFonts w:hint="default"/>
          <w:color w:val="000000"/>
        </w:rPr>
      </w:pPr>
    </w:p>
    <w:p w:rsidR="00FA4D28" w:rsidRPr="00EF6C32" w:rsidRDefault="00FA4D28" w:rsidP="00AF7C22">
      <w:pPr>
        <w:pStyle w:val="4"/>
        <w:spacing w:before="0" w:after="0" w:line="360" w:lineRule="auto"/>
        <w:jc w:val="center"/>
        <w:rPr>
          <w:rFonts w:hAnsi="宋体"/>
          <w:b w:val="0"/>
          <w:color w:val="000000"/>
          <w:sz w:val="24"/>
        </w:rPr>
      </w:pPr>
      <w:r w:rsidRPr="00EF6C32">
        <w:rPr>
          <w:rFonts w:ascii="宋体" w:hAnsi="宋体"/>
          <w:b w:val="0"/>
          <w:sz w:val="24"/>
        </w:rPr>
        <w:br w:type="page"/>
      </w:r>
      <w:r w:rsidRPr="00EF6C32">
        <w:rPr>
          <w:rFonts w:ascii="宋体" w:hAnsi="宋体" w:hint="eastAsia"/>
          <w:b w:val="0"/>
          <w:bCs w:val="0"/>
          <w:sz w:val="24"/>
        </w:rPr>
        <w:t>表</w:t>
      </w:r>
      <w:r w:rsidR="00AF7C22" w:rsidRPr="00EF6C32">
        <w:rPr>
          <w:rFonts w:ascii="宋体" w:hAnsi="宋体" w:hint="eastAsia"/>
          <w:b w:val="0"/>
          <w:bCs w:val="0"/>
          <w:sz w:val="24"/>
        </w:rPr>
        <w:t>1</w:t>
      </w:r>
      <w:r w:rsidRPr="00EF6C32">
        <w:rPr>
          <w:rFonts w:ascii="宋体" w:hAnsi="宋体"/>
          <w:b w:val="0"/>
          <w:bCs w:val="0"/>
          <w:sz w:val="24"/>
        </w:rPr>
        <w:t xml:space="preserve">    </w:t>
      </w:r>
      <w:r w:rsidRPr="00EF6C32">
        <w:rPr>
          <w:rFonts w:hAnsi="宋体" w:hint="eastAsia"/>
          <w:b w:val="0"/>
          <w:color w:val="000000"/>
          <w:sz w:val="24"/>
        </w:rPr>
        <w:t>法定代表人授权书、法定代表人身份证明（适用法人形式投标）</w:t>
      </w:r>
    </w:p>
    <w:p w:rsidR="00FA4D28" w:rsidRPr="00EF6C32" w:rsidRDefault="00FA4D28">
      <w:pPr>
        <w:spacing w:line="360" w:lineRule="auto"/>
        <w:ind w:firstLineChars="200" w:firstLine="482"/>
        <w:jc w:val="center"/>
        <w:rPr>
          <w:rFonts w:hAnsi="宋体"/>
          <w:b/>
          <w:color w:val="000000"/>
          <w:sz w:val="24"/>
        </w:rPr>
      </w:pPr>
    </w:p>
    <w:p w:rsidR="00FA4D28" w:rsidRPr="00EF6C32" w:rsidRDefault="00FA4D28">
      <w:pPr>
        <w:spacing w:line="360" w:lineRule="auto"/>
        <w:ind w:firstLineChars="200" w:firstLine="482"/>
        <w:jc w:val="center"/>
        <w:rPr>
          <w:rFonts w:ascii="宋体" w:hAnsi="宋体"/>
          <w:b/>
          <w:bCs/>
          <w:sz w:val="24"/>
        </w:rPr>
      </w:pPr>
      <w:r w:rsidRPr="00EF6C32">
        <w:rPr>
          <w:rFonts w:hAnsi="宋体" w:hint="eastAsia"/>
          <w:b/>
          <w:color w:val="000000"/>
          <w:sz w:val="24"/>
        </w:rPr>
        <w:t>法定代表人授权书</w:t>
      </w:r>
    </w:p>
    <w:p w:rsidR="00FA4D28" w:rsidRPr="00EF6C32" w:rsidRDefault="00FA4D28">
      <w:pPr>
        <w:spacing w:line="360" w:lineRule="auto"/>
        <w:rPr>
          <w:rFonts w:ascii="宋体" w:hAnsi="宋体"/>
          <w:sz w:val="24"/>
        </w:rPr>
      </w:pPr>
      <w:r w:rsidRPr="00EF6C32">
        <w:rPr>
          <w:rFonts w:ascii="宋体" w:hAnsi="宋体" w:hint="eastAsia"/>
          <w:sz w:val="24"/>
        </w:rPr>
        <w:t>致：上海寅乾商务咨询有限公司</w:t>
      </w:r>
    </w:p>
    <w:p w:rsidR="00FA4D28" w:rsidRPr="00EF6C32" w:rsidRDefault="00FA4D28">
      <w:pPr>
        <w:spacing w:line="360" w:lineRule="auto"/>
        <w:ind w:firstLineChars="210" w:firstLine="504"/>
        <w:rPr>
          <w:rFonts w:ascii="宋体" w:hAnsi="宋体"/>
          <w:sz w:val="24"/>
          <w:u w:val="single"/>
        </w:rPr>
      </w:pPr>
      <w:r w:rsidRPr="00EF6C32">
        <w:rPr>
          <w:rFonts w:ascii="宋体" w:hAnsi="宋体" w:hint="eastAsia"/>
          <w:sz w:val="24"/>
        </w:rPr>
        <w:t>本授权书声明：注册于</w:t>
      </w:r>
      <w:r w:rsidRPr="00EF6C32">
        <w:rPr>
          <w:rFonts w:ascii="宋体" w:hAnsi="宋体"/>
          <w:sz w:val="24"/>
        </w:rPr>
        <w:t>__________</w:t>
      </w:r>
      <w:r w:rsidRPr="00EF6C32">
        <w:rPr>
          <w:rFonts w:ascii="宋体" w:hAnsi="宋体" w:hint="eastAsia"/>
          <w:sz w:val="24"/>
        </w:rPr>
        <w:t>（地方名称）的</w:t>
      </w:r>
      <w:r w:rsidRPr="00EF6C32">
        <w:rPr>
          <w:rFonts w:ascii="宋体" w:hAnsi="宋体"/>
          <w:sz w:val="24"/>
        </w:rPr>
        <w:t>________________</w:t>
      </w:r>
      <w:r w:rsidRPr="00EF6C32">
        <w:rPr>
          <w:rFonts w:ascii="宋体" w:hAnsi="宋体" w:hint="eastAsia"/>
          <w:sz w:val="24"/>
        </w:rPr>
        <w:t>公司（供应商全称），在下面签字的</w:t>
      </w:r>
      <w:r w:rsidRPr="00EF6C32">
        <w:rPr>
          <w:rFonts w:ascii="宋体" w:hAnsi="宋体"/>
          <w:sz w:val="24"/>
        </w:rPr>
        <w:t>_______________________</w:t>
      </w:r>
      <w:r w:rsidRPr="00EF6C32">
        <w:rPr>
          <w:rFonts w:ascii="宋体" w:hAnsi="宋体" w:hint="eastAsia"/>
          <w:sz w:val="24"/>
        </w:rPr>
        <w:t>（被授权代表姓名、职务）为本单位的合法代理人，就项目</w:t>
      </w:r>
      <w:r w:rsidRPr="00EF6C32">
        <w:rPr>
          <w:rFonts w:ascii="宋体" w:hAnsi="宋体" w:hint="eastAsia"/>
          <w:sz w:val="24"/>
          <w:u w:val="single"/>
        </w:rPr>
        <w:t xml:space="preserve">                                    </w:t>
      </w:r>
      <w:r w:rsidRPr="00EF6C32">
        <w:rPr>
          <w:rFonts w:ascii="宋体" w:hAnsi="宋体" w:hint="eastAsia"/>
          <w:sz w:val="24"/>
        </w:rPr>
        <w:t>（项目名称）合同投标及合同执行、完成有关服务事项，以本单位名义全权处理一切与之有关事宜。</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法定代表人签字或盖章：</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供应商全称（加盖公章）：</w:t>
      </w:r>
      <w:r w:rsidRPr="00EF6C32">
        <w:rPr>
          <w:rFonts w:ascii="宋体" w:hAnsi="宋体"/>
          <w:sz w:val="24"/>
        </w:rPr>
        <w:t>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日         期：</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供应商代表签字（被授权人）：</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职    务：</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通讯地址：</w:t>
      </w:r>
      <w:r w:rsidRPr="00EF6C32">
        <w:rPr>
          <w:rFonts w:ascii="宋体" w:hAnsi="宋体"/>
          <w:sz w:val="24"/>
        </w:rPr>
        <w:t>_____________</w:t>
      </w:r>
      <w:r w:rsidRPr="00EF6C32">
        <w:rPr>
          <w:rFonts w:ascii="宋体" w:hAnsi="宋体" w:hint="eastAsia"/>
          <w:sz w:val="24"/>
        </w:rPr>
        <w:t xml:space="preserve">           邮    编：</w:t>
      </w:r>
      <w:r w:rsidRPr="00EF6C32">
        <w:rPr>
          <w:rFonts w:ascii="宋体" w:hAnsi="宋体"/>
          <w:sz w:val="24"/>
        </w:rPr>
        <w:t>_____________</w:t>
      </w:r>
    </w:p>
    <w:p w:rsidR="00FA4D28" w:rsidRPr="00EF6C32" w:rsidRDefault="00FA4D28">
      <w:pPr>
        <w:spacing w:line="360" w:lineRule="auto"/>
        <w:ind w:left="360" w:firstLine="130"/>
        <w:outlineLvl w:val="0"/>
        <w:rPr>
          <w:rFonts w:ascii="宋体" w:hAnsi="宋体"/>
          <w:sz w:val="24"/>
        </w:rPr>
      </w:pPr>
      <w:r w:rsidRPr="00EF6C32">
        <w:rPr>
          <w:rFonts w:ascii="宋体" w:hAnsi="宋体" w:hint="eastAsia"/>
          <w:sz w:val="24"/>
        </w:rPr>
        <w:t>电    话：</w:t>
      </w:r>
      <w:r w:rsidRPr="00EF6C32">
        <w:rPr>
          <w:rFonts w:ascii="宋体" w:hAnsi="宋体"/>
          <w:sz w:val="24"/>
        </w:rPr>
        <w:t>_____________</w:t>
      </w:r>
      <w:r w:rsidRPr="00EF6C32">
        <w:rPr>
          <w:rFonts w:ascii="宋体" w:hAnsi="宋体" w:hint="eastAsia"/>
          <w:sz w:val="24"/>
        </w:rPr>
        <w:t xml:space="preserve">            传    真：</w:t>
      </w:r>
      <w:r w:rsidRPr="00EF6C32">
        <w:rPr>
          <w:rFonts w:ascii="宋体" w:hAnsi="宋体"/>
          <w:sz w:val="24"/>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A4D28" w:rsidRPr="00EF6C32">
        <w:trPr>
          <w:trHeight w:val="2343"/>
        </w:trPr>
        <w:tc>
          <w:tcPr>
            <w:tcW w:w="8522" w:type="dxa"/>
          </w:tcPr>
          <w:p w:rsidR="00FA4D28" w:rsidRPr="00EF6C32" w:rsidRDefault="00FA4D28">
            <w:pPr>
              <w:spacing w:line="360" w:lineRule="auto"/>
              <w:jc w:val="center"/>
              <w:outlineLvl w:val="0"/>
              <w:rPr>
                <w:rFonts w:ascii="宋体" w:hAnsi="宋体"/>
                <w:sz w:val="24"/>
              </w:rPr>
            </w:pPr>
            <w:r w:rsidRPr="00EF6C32">
              <w:rPr>
                <w:rFonts w:ascii="宋体" w:hAnsi="宋体" w:hint="eastAsia"/>
                <w:b/>
                <w:kern w:val="24"/>
                <w:sz w:val="24"/>
              </w:rPr>
              <w:t>粘贴被授权</w:t>
            </w:r>
            <w:r w:rsidR="00406386" w:rsidRPr="00EF6C32">
              <w:rPr>
                <w:rFonts w:ascii="宋体" w:hAnsi="宋体" w:hint="eastAsia"/>
                <w:b/>
                <w:kern w:val="24"/>
                <w:sz w:val="24"/>
              </w:rPr>
              <w:t>人</w:t>
            </w:r>
            <w:r w:rsidRPr="00EF6C32">
              <w:rPr>
                <w:rFonts w:ascii="宋体" w:hAnsi="宋体" w:hint="eastAsia"/>
                <w:b/>
                <w:kern w:val="24"/>
                <w:sz w:val="24"/>
              </w:rPr>
              <w:t>身份证复印件</w:t>
            </w:r>
          </w:p>
        </w:tc>
      </w:tr>
    </w:tbl>
    <w:p w:rsidR="00FA4D28" w:rsidRPr="00EF6C32" w:rsidRDefault="00FA4D28">
      <w:pPr>
        <w:spacing w:line="360" w:lineRule="auto"/>
        <w:ind w:left="360" w:firstLine="130"/>
        <w:outlineLvl w:val="0"/>
        <w:rPr>
          <w:rFonts w:ascii="宋体" w:hAnsi="宋体"/>
          <w:sz w:val="24"/>
        </w:rPr>
      </w:pPr>
    </w:p>
    <w:p w:rsidR="00FA4D28" w:rsidRPr="00EF6C32" w:rsidRDefault="00FA4D28">
      <w:pPr>
        <w:spacing w:line="360" w:lineRule="auto"/>
        <w:ind w:left="360" w:firstLine="130"/>
        <w:outlineLvl w:val="0"/>
        <w:rPr>
          <w:rFonts w:ascii="宋体" w:hAnsi="宋体"/>
          <w:b/>
          <w:kern w:val="24"/>
          <w:sz w:val="24"/>
        </w:rPr>
      </w:pPr>
    </w:p>
    <w:p w:rsidR="00FA4D28" w:rsidRPr="00EF6C32" w:rsidRDefault="00FA4D28">
      <w:pPr>
        <w:spacing w:line="360" w:lineRule="auto"/>
        <w:ind w:left="360" w:firstLine="130"/>
        <w:outlineLvl w:val="0"/>
        <w:rPr>
          <w:rFonts w:ascii="宋体" w:hAnsi="宋体"/>
          <w:b/>
          <w:kern w:val="24"/>
          <w:sz w:val="24"/>
        </w:rPr>
      </w:pPr>
    </w:p>
    <w:p w:rsidR="00FA4D28" w:rsidRPr="00EF6C32" w:rsidRDefault="00FA4D28">
      <w:pPr>
        <w:spacing w:line="360" w:lineRule="auto"/>
        <w:ind w:left="360" w:firstLine="130"/>
        <w:jc w:val="center"/>
        <w:outlineLvl w:val="0"/>
        <w:rPr>
          <w:rFonts w:ascii="宋体" w:hAnsi="宋体"/>
          <w:b/>
          <w:kern w:val="24"/>
          <w:sz w:val="24"/>
        </w:rPr>
      </w:pPr>
      <w:r w:rsidRPr="00EF6C32">
        <w:rPr>
          <w:rFonts w:ascii="宋体" w:hAnsi="宋体"/>
          <w:b/>
          <w:kern w:val="24"/>
          <w:sz w:val="24"/>
        </w:rPr>
        <w:br w:type="page"/>
      </w:r>
      <w:r w:rsidRPr="00EF6C32">
        <w:rPr>
          <w:rFonts w:ascii="宋体" w:hAnsi="宋体" w:hint="eastAsia"/>
          <w:b/>
          <w:kern w:val="24"/>
          <w:sz w:val="24"/>
        </w:rPr>
        <w:t>法定代表人身份证明</w:t>
      </w:r>
    </w:p>
    <w:p w:rsidR="00FA4D28" w:rsidRPr="00EF6C32" w:rsidRDefault="00FA4D28">
      <w:pPr>
        <w:spacing w:line="360" w:lineRule="auto"/>
        <w:rPr>
          <w:rFonts w:ascii="宋体" w:hAnsi="宋体"/>
          <w:sz w:val="24"/>
        </w:rPr>
      </w:pPr>
      <w:r w:rsidRPr="00EF6C32">
        <w:rPr>
          <w:rFonts w:ascii="宋体" w:hAnsi="宋体" w:hint="eastAsia"/>
          <w:sz w:val="24"/>
        </w:rPr>
        <w:t>投 标 人：</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单位性质：</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地    址：</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成立时间：</w:t>
      </w:r>
      <w:r w:rsidRPr="00EF6C32">
        <w:rPr>
          <w:rFonts w:ascii="宋体" w:hAnsi="宋体" w:hint="eastAsia"/>
          <w:sz w:val="24"/>
          <w:u w:val="single"/>
        </w:rPr>
        <w:t xml:space="preserve">                 </w:t>
      </w:r>
      <w:r w:rsidRPr="00EF6C32">
        <w:rPr>
          <w:rFonts w:ascii="宋体" w:hAnsi="宋体" w:hint="eastAsia"/>
          <w:sz w:val="24"/>
        </w:rPr>
        <w:t>年</w:t>
      </w:r>
      <w:r w:rsidRPr="00EF6C32">
        <w:rPr>
          <w:rFonts w:ascii="宋体" w:hAnsi="宋体" w:hint="eastAsia"/>
          <w:sz w:val="24"/>
          <w:u w:val="single"/>
        </w:rPr>
        <w:t xml:space="preserve">              </w:t>
      </w:r>
      <w:r w:rsidRPr="00EF6C32">
        <w:rPr>
          <w:rFonts w:ascii="宋体" w:hAnsi="宋体" w:hint="eastAsia"/>
          <w:sz w:val="24"/>
        </w:rPr>
        <w:t>月</w:t>
      </w:r>
      <w:r w:rsidRPr="00EF6C32">
        <w:rPr>
          <w:rFonts w:ascii="宋体" w:hAnsi="宋体" w:hint="eastAsia"/>
          <w:sz w:val="24"/>
          <w:u w:val="single"/>
        </w:rPr>
        <w:t xml:space="preserve">              </w:t>
      </w:r>
      <w:r w:rsidRPr="00EF6C32">
        <w:rPr>
          <w:rFonts w:ascii="宋体" w:hAnsi="宋体" w:hint="eastAsia"/>
          <w:sz w:val="24"/>
        </w:rPr>
        <w:t>日</w:t>
      </w:r>
    </w:p>
    <w:p w:rsidR="00FA4D28" w:rsidRPr="00EF6C32" w:rsidRDefault="00FA4D28">
      <w:pPr>
        <w:spacing w:line="360" w:lineRule="auto"/>
        <w:rPr>
          <w:rFonts w:ascii="宋体" w:hAnsi="宋体"/>
          <w:sz w:val="24"/>
        </w:rPr>
      </w:pPr>
      <w:r w:rsidRPr="00EF6C32">
        <w:rPr>
          <w:rFonts w:ascii="宋体" w:hAnsi="宋体" w:hint="eastAsia"/>
          <w:sz w:val="24"/>
        </w:rPr>
        <w:t>经营期限：</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姓    名：</w:t>
      </w:r>
      <w:r w:rsidRPr="00EF6C32">
        <w:rPr>
          <w:rFonts w:ascii="宋体" w:hAnsi="宋体" w:hint="eastAsia"/>
          <w:sz w:val="24"/>
          <w:u w:val="single"/>
        </w:rPr>
        <w:t xml:space="preserve">                          </w:t>
      </w:r>
      <w:r w:rsidRPr="00EF6C32">
        <w:rPr>
          <w:rFonts w:ascii="宋体" w:hAnsi="宋体" w:hint="eastAsia"/>
          <w:sz w:val="24"/>
        </w:rPr>
        <w:t>性        别：</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年    龄：</w:t>
      </w:r>
      <w:r w:rsidRPr="00EF6C32">
        <w:rPr>
          <w:rFonts w:ascii="宋体" w:hAnsi="宋体" w:hint="eastAsia"/>
          <w:sz w:val="24"/>
          <w:u w:val="single"/>
        </w:rPr>
        <w:t xml:space="preserve">                          </w:t>
      </w:r>
      <w:r w:rsidRPr="00EF6C32">
        <w:rPr>
          <w:rFonts w:ascii="宋体" w:hAnsi="宋体" w:hint="eastAsia"/>
          <w:sz w:val="24"/>
        </w:rPr>
        <w:t>职        务：</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系</w:t>
      </w:r>
      <w:r w:rsidRPr="00EF6C32">
        <w:rPr>
          <w:rFonts w:ascii="宋体" w:hAnsi="宋体" w:hint="eastAsia"/>
          <w:sz w:val="24"/>
          <w:u w:val="single"/>
        </w:rPr>
        <w:t xml:space="preserve">                                               </w:t>
      </w:r>
      <w:r w:rsidRPr="00EF6C32">
        <w:rPr>
          <w:rFonts w:ascii="宋体" w:hAnsi="宋体" w:hint="eastAsia"/>
          <w:sz w:val="24"/>
        </w:rPr>
        <w:t>（供应商名称）的法定代表人。</w:t>
      </w:r>
    </w:p>
    <w:p w:rsidR="00FA4D28" w:rsidRPr="00EF6C32" w:rsidRDefault="00FA4D28">
      <w:pPr>
        <w:spacing w:line="360" w:lineRule="auto"/>
        <w:rPr>
          <w:rFonts w:ascii="宋体" w:hAnsi="宋体"/>
          <w:sz w:val="24"/>
        </w:rPr>
      </w:pPr>
      <w:r w:rsidRPr="00EF6C32">
        <w:rPr>
          <w:rFonts w:ascii="宋体" w:hAnsi="宋体" w:hint="eastAsia"/>
          <w:sz w:val="24"/>
        </w:rPr>
        <w:t>特此证明（加盖公章）。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A4D28" w:rsidRPr="00EF6C32">
        <w:trPr>
          <w:trHeight w:val="1902"/>
        </w:trPr>
        <w:tc>
          <w:tcPr>
            <w:tcW w:w="8522" w:type="dxa"/>
          </w:tcPr>
          <w:p w:rsidR="00FA4D28" w:rsidRPr="00EF6C32" w:rsidRDefault="00FA4D28">
            <w:pPr>
              <w:spacing w:line="360" w:lineRule="auto"/>
              <w:jc w:val="center"/>
              <w:outlineLvl w:val="0"/>
              <w:rPr>
                <w:rFonts w:ascii="宋体" w:hAnsi="宋体"/>
                <w:b/>
                <w:sz w:val="24"/>
              </w:rPr>
            </w:pPr>
            <w:r w:rsidRPr="00EF6C32">
              <w:rPr>
                <w:rFonts w:ascii="宋体" w:hAnsi="宋体" w:hint="eastAsia"/>
                <w:b/>
                <w:sz w:val="24"/>
              </w:rPr>
              <w:t>粘贴法定代表人身份证复印件</w:t>
            </w:r>
          </w:p>
        </w:tc>
      </w:tr>
    </w:tbl>
    <w:p w:rsidR="00FA4D28" w:rsidRPr="00EF6C32" w:rsidRDefault="00FA4D28">
      <w:pPr>
        <w:pStyle w:val="af0"/>
        <w:spacing w:after="0" w:line="360" w:lineRule="auto"/>
        <w:ind w:firstLine="520"/>
        <w:jc w:val="center"/>
        <w:rPr>
          <w:rFonts w:ascii="宋体" w:hAnsi="宋体"/>
          <w:sz w:val="26"/>
          <w:szCs w:val="26"/>
        </w:rPr>
      </w:pPr>
    </w:p>
    <w:p w:rsidR="00FA4D28" w:rsidRPr="00EF6C32" w:rsidRDefault="00FA4D28">
      <w:pPr>
        <w:spacing w:line="360" w:lineRule="auto"/>
        <w:ind w:firstLineChars="200" w:firstLine="482"/>
        <w:jc w:val="center"/>
        <w:rPr>
          <w:rFonts w:ascii="宋体" w:hAnsi="宋体"/>
          <w:b/>
          <w:bCs/>
          <w:sz w:val="24"/>
        </w:rPr>
      </w:pPr>
      <w:r w:rsidRPr="00EF6C32">
        <w:rPr>
          <w:rFonts w:ascii="宋体" w:hAnsi="宋体"/>
          <w:b/>
          <w:bCs/>
          <w:sz w:val="24"/>
        </w:rPr>
        <w:br w:type="page"/>
      </w:r>
      <w:r w:rsidRPr="00EF6C32">
        <w:rPr>
          <w:rFonts w:ascii="宋体" w:hAnsi="宋体" w:hint="eastAsia"/>
          <w:b/>
          <w:bCs/>
          <w:sz w:val="30"/>
          <w:szCs w:val="30"/>
        </w:rPr>
        <w:t>或</w:t>
      </w:r>
      <w:r w:rsidRPr="00EF6C32">
        <w:rPr>
          <w:rFonts w:ascii="宋体" w:hAnsi="宋体" w:hint="eastAsia"/>
          <w:b/>
          <w:bCs/>
          <w:sz w:val="24"/>
        </w:rPr>
        <w:t>1-1单位负责人授权委托书格式（适用其他组织形式投标）</w:t>
      </w:r>
    </w:p>
    <w:p w:rsidR="00FA4D28" w:rsidRPr="00EF6C32" w:rsidRDefault="00FA4D28">
      <w:pPr>
        <w:spacing w:line="360" w:lineRule="auto"/>
        <w:rPr>
          <w:rFonts w:ascii="宋体" w:hAnsi="宋体"/>
          <w:sz w:val="24"/>
        </w:rPr>
      </w:pPr>
      <w:r w:rsidRPr="00EF6C32">
        <w:rPr>
          <w:rFonts w:ascii="宋体" w:hAnsi="宋体" w:hint="eastAsia"/>
          <w:sz w:val="24"/>
        </w:rPr>
        <w:t>致：上海寅乾商务咨询有限公司</w:t>
      </w:r>
    </w:p>
    <w:p w:rsidR="00FA4D28" w:rsidRPr="00EF6C32" w:rsidRDefault="00FA4D28">
      <w:pPr>
        <w:spacing w:line="360" w:lineRule="auto"/>
        <w:ind w:firstLineChars="210" w:firstLine="504"/>
        <w:rPr>
          <w:rFonts w:ascii="宋体" w:hAnsi="宋体"/>
          <w:sz w:val="24"/>
          <w:u w:val="single"/>
        </w:rPr>
      </w:pPr>
      <w:r w:rsidRPr="00EF6C32">
        <w:rPr>
          <w:rFonts w:ascii="宋体" w:hAnsi="宋体" w:hint="eastAsia"/>
          <w:sz w:val="24"/>
        </w:rPr>
        <w:t>本授权书声明：注册于</w:t>
      </w:r>
      <w:r w:rsidRPr="00EF6C32">
        <w:rPr>
          <w:rFonts w:ascii="宋体" w:hAnsi="宋体"/>
          <w:sz w:val="24"/>
        </w:rPr>
        <w:t>__________</w:t>
      </w:r>
      <w:r w:rsidRPr="00EF6C32">
        <w:rPr>
          <w:rFonts w:ascii="宋体" w:hAnsi="宋体" w:hint="eastAsia"/>
          <w:sz w:val="24"/>
        </w:rPr>
        <w:t>（地方名称）的</w:t>
      </w:r>
      <w:r w:rsidRPr="00EF6C32">
        <w:rPr>
          <w:rFonts w:ascii="宋体" w:hAnsi="宋体"/>
          <w:sz w:val="24"/>
        </w:rPr>
        <w:t>________________</w:t>
      </w:r>
      <w:r w:rsidRPr="00EF6C32">
        <w:rPr>
          <w:rFonts w:ascii="宋体" w:hAnsi="宋体" w:hint="eastAsia"/>
          <w:sz w:val="24"/>
        </w:rPr>
        <w:t>公司（供应商全称），在下面签字的</w:t>
      </w:r>
      <w:r w:rsidRPr="00EF6C32">
        <w:rPr>
          <w:rFonts w:ascii="宋体" w:hAnsi="宋体"/>
          <w:sz w:val="24"/>
        </w:rPr>
        <w:t>_______________________</w:t>
      </w:r>
      <w:r w:rsidRPr="00EF6C32">
        <w:rPr>
          <w:rFonts w:ascii="宋体" w:hAnsi="宋体" w:hint="eastAsia"/>
          <w:sz w:val="24"/>
        </w:rPr>
        <w:t>（被授权代表姓名、职务）为本单位的合法代理人，就项目</w:t>
      </w:r>
      <w:r w:rsidRPr="00EF6C32">
        <w:rPr>
          <w:rFonts w:ascii="宋体" w:hAnsi="宋体" w:hint="eastAsia"/>
          <w:sz w:val="24"/>
          <w:u w:val="single"/>
        </w:rPr>
        <w:t xml:space="preserve">                                    </w:t>
      </w:r>
      <w:r w:rsidRPr="00EF6C32">
        <w:rPr>
          <w:rFonts w:ascii="宋体" w:hAnsi="宋体" w:hint="eastAsia"/>
          <w:sz w:val="24"/>
        </w:rPr>
        <w:t>（项目名称）合同投标及合同执行、完成有关服务事项，以本单位名义全权处理一切与之有关事宜。</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单位负责人签字或盖章：</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供应商全称（加盖公章）：</w:t>
      </w:r>
      <w:r w:rsidRPr="00EF6C32">
        <w:rPr>
          <w:rFonts w:ascii="宋体" w:hAnsi="宋体"/>
          <w:sz w:val="24"/>
        </w:rPr>
        <w:t>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日         期：</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供应商代表签字（被授权人）：</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职    务：</w:t>
      </w:r>
      <w:r w:rsidRPr="00EF6C32">
        <w:rPr>
          <w:rFonts w:ascii="宋体" w:hAnsi="宋体"/>
          <w:sz w:val="24"/>
        </w:rPr>
        <w:t>_____________</w:t>
      </w:r>
    </w:p>
    <w:p w:rsidR="00FA4D28" w:rsidRPr="00EF6C32" w:rsidRDefault="00FA4D28">
      <w:pPr>
        <w:spacing w:line="360" w:lineRule="auto"/>
        <w:ind w:firstLineChars="210" w:firstLine="504"/>
        <w:rPr>
          <w:rFonts w:ascii="宋体" w:hAnsi="宋体"/>
          <w:sz w:val="24"/>
        </w:rPr>
      </w:pPr>
      <w:r w:rsidRPr="00EF6C32">
        <w:rPr>
          <w:rFonts w:ascii="宋体" w:hAnsi="宋体" w:hint="eastAsia"/>
          <w:sz w:val="24"/>
        </w:rPr>
        <w:t>通讯地址：</w:t>
      </w:r>
      <w:r w:rsidRPr="00EF6C32">
        <w:rPr>
          <w:rFonts w:ascii="宋体" w:hAnsi="宋体"/>
          <w:sz w:val="24"/>
        </w:rPr>
        <w:t>_____________</w:t>
      </w:r>
      <w:r w:rsidRPr="00EF6C32">
        <w:rPr>
          <w:rFonts w:ascii="宋体" w:hAnsi="宋体" w:hint="eastAsia"/>
          <w:sz w:val="24"/>
        </w:rPr>
        <w:t xml:space="preserve">           邮    编：</w:t>
      </w:r>
      <w:r w:rsidRPr="00EF6C32">
        <w:rPr>
          <w:rFonts w:ascii="宋体" w:hAnsi="宋体"/>
          <w:sz w:val="24"/>
        </w:rPr>
        <w:t>_____________</w:t>
      </w:r>
    </w:p>
    <w:p w:rsidR="00FA4D28" w:rsidRPr="00EF6C32" w:rsidRDefault="00FA4D28">
      <w:pPr>
        <w:spacing w:line="360" w:lineRule="auto"/>
        <w:ind w:left="360" w:firstLine="130"/>
        <w:outlineLvl w:val="0"/>
        <w:rPr>
          <w:rFonts w:ascii="宋体" w:hAnsi="宋体"/>
          <w:sz w:val="24"/>
        </w:rPr>
      </w:pPr>
      <w:r w:rsidRPr="00EF6C32">
        <w:rPr>
          <w:rFonts w:ascii="宋体" w:hAnsi="宋体" w:hint="eastAsia"/>
          <w:sz w:val="24"/>
        </w:rPr>
        <w:t>电    话：</w:t>
      </w:r>
      <w:r w:rsidRPr="00EF6C32">
        <w:rPr>
          <w:rFonts w:ascii="宋体" w:hAnsi="宋体"/>
          <w:sz w:val="24"/>
        </w:rPr>
        <w:t>_____________</w:t>
      </w:r>
      <w:r w:rsidRPr="00EF6C32">
        <w:rPr>
          <w:rFonts w:ascii="宋体" w:hAnsi="宋体" w:hint="eastAsia"/>
          <w:sz w:val="24"/>
        </w:rPr>
        <w:t xml:space="preserve">            传    真：</w:t>
      </w:r>
      <w:r w:rsidRPr="00EF6C32">
        <w:rPr>
          <w:rFonts w:ascii="宋体" w:hAnsi="宋体"/>
          <w:sz w:val="24"/>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A4D28" w:rsidRPr="00EF6C32">
        <w:trPr>
          <w:trHeight w:val="2343"/>
        </w:trPr>
        <w:tc>
          <w:tcPr>
            <w:tcW w:w="8522" w:type="dxa"/>
          </w:tcPr>
          <w:p w:rsidR="00FA4D28" w:rsidRPr="00EF6C32" w:rsidRDefault="00FA4D28">
            <w:pPr>
              <w:spacing w:line="360" w:lineRule="auto"/>
              <w:jc w:val="center"/>
              <w:outlineLvl w:val="0"/>
              <w:rPr>
                <w:rFonts w:ascii="宋体" w:hAnsi="宋体"/>
                <w:sz w:val="24"/>
              </w:rPr>
            </w:pPr>
            <w:r w:rsidRPr="00EF6C32">
              <w:rPr>
                <w:rFonts w:ascii="宋体" w:hAnsi="宋体" w:hint="eastAsia"/>
                <w:b/>
                <w:kern w:val="24"/>
                <w:sz w:val="24"/>
              </w:rPr>
              <w:t>粘贴被授权代表身份证复印件</w:t>
            </w:r>
          </w:p>
        </w:tc>
      </w:tr>
    </w:tbl>
    <w:p w:rsidR="00FA4D28" w:rsidRPr="00EF6C32" w:rsidRDefault="00FA4D28">
      <w:pPr>
        <w:pStyle w:val="af0"/>
        <w:spacing w:after="0" w:line="360" w:lineRule="auto"/>
        <w:ind w:firstLine="520"/>
        <w:jc w:val="center"/>
        <w:rPr>
          <w:rFonts w:ascii="宋体" w:hAnsi="宋体"/>
          <w:sz w:val="26"/>
          <w:szCs w:val="26"/>
        </w:rPr>
      </w:pPr>
    </w:p>
    <w:p w:rsidR="00FA4D28" w:rsidRPr="00EF6C32" w:rsidRDefault="00FA4D28">
      <w:pPr>
        <w:spacing w:line="360" w:lineRule="auto"/>
        <w:ind w:left="360" w:firstLine="130"/>
        <w:jc w:val="center"/>
        <w:outlineLvl w:val="0"/>
        <w:rPr>
          <w:rFonts w:ascii="宋体" w:hAnsi="宋体"/>
          <w:b/>
          <w:kern w:val="24"/>
          <w:sz w:val="24"/>
        </w:rPr>
      </w:pPr>
      <w:r w:rsidRPr="00EF6C32">
        <w:rPr>
          <w:rFonts w:ascii="宋体" w:hAnsi="宋体" w:hint="eastAsia"/>
          <w:b/>
          <w:kern w:val="24"/>
          <w:sz w:val="24"/>
        </w:rPr>
        <w:t>单位负责人身份证明</w:t>
      </w:r>
    </w:p>
    <w:p w:rsidR="00FA4D28" w:rsidRPr="00EF6C32" w:rsidRDefault="00FA4D28">
      <w:pPr>
        <w:spacing w:line="360" w:lineRule="auto"/>
        <w:rPr>
          <w:rFonts w:ascii="宋体" w:hAnsi="宋体"/>
          <w:sz w:val="24"/>
        </w:rPr>
      </w:pPr>
      <w:r w:rsidRPr="00EF6C32">
        <w:rPr>
          <w:rFonts w:ascii="宋体" w:hAnsi="宋体" w:hint="eastAsia"/>
          <w:sz w:val="24"/>
        </w:rPr>
        <w:t>投 标 人：</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单位性质：</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地    址：</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成立时间：</w:t>
      </w:r>
      <w:r w:rsidRPr="00EF6C32">
        <w:rPr>
          <w:rFonts w:ascii="宋体" w:hAnsi="宋体" w:hint="eastAsia"/>
          <w:sz w:val="24"/>
          <w:u w:val="single"/>
        </w:rPr>
        <w:t xml:space="preserve">                 </w:t>
      </w:r>
      <w:r w:rsidRPr="00EF6C32">
        <w:rPr>
          <w:rFonts w:ascii="宋体" w:hAnsi="宋体" w:hint="eastAsia"/>
          <w:sz w:val="24"/>
        </w:rPr>
        <w:t>年</w:t>
      </w:r>
      <w:r w:rsidRPr="00EF6C32">
        <w:rPr>
          <w:rFonts w:ascii="宋体" w:hAnsi="宋体" w:hint="eastAsia"/>
          <w:sz w:val="24"/>
          <w:u w:val="single"/>
        </w:rPr>
        <w:t xml:space="preserve">              </w:t>
      </w:r>
      <w:r w:rsidRPr="00EF6C32">
        <w:rPr>
          <w:rFonts w:ascii="宋体" w:hAnsi="宋体" w:hint="eastAsia"/>
          <w:sz w:val="24"/>
        </w:rPr>
        <w:t>月</w:t>
      </w:r>
      <w:r w:rsidRPr="00EF6C32">
        <w:rPr>
          <w:rFonts w:ascii="宋体" w:hAnsi="宋体" w:hint="eastAsia"/>
          <w:sz w:val="24"/>
          <w:u w:val="single"/>
        </w:rPr>
        <w:t xml:space="preserve">              </w:t>
      </w:r>
      <w:r w:rsidRPr="00EF6C32">
        <w:rPr>
          <w:rFonts w:ascii="宋体" w:hAnsi="宋体" w:hint="eastAsia"/>
          <w:sz w:val="24"/>
        </w:rPr>
        <w:t>日</w:t>
      </w:r>
    </w:p>
    <w:p w:rsidR="00FA4D28" w:rsidRPr="00EF6C32" w:rsidRDefault="00FA4D28">
      <w:pPr>
        <w:spacing w:line="360" w:lineRule="auto"/>
        <w:rPr>
          <w:rFonts w:ascii="宋体" w:hAnsi="宋体"/>
          <w:sz w:val="24"/>
        </w:rPr>
      </w:pPr>
      <w:r w:rsidRPr="00EF6C32">
        <w:rPr>
          <w:rFonts w:ascii="宋体" w:hAnsi="宋体" w:hint="eastAsia"/>
          <w:sz w:val="24"/>
        </w:rPr>
        <w:t>经营期限：</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姓    名：</w:t>
      </w:r>
      <w:r w:rsidRPr="00EF6C32">
        <w:rPr>
          <w:rFonts w:ascii="宋体" w:hAnsi="宋体" w:hint="eastAsia"/>
          <w:sz w:val="24"/>
          <w:u w:val="single"/>
        </w:rPr>
        <w:t xml:space="preserve">                          </w:t>
      </w:r>
      <w:r w:rsidRPr="00EF6C32">
        <w:rPr>
          <w:rFonts w:ascii="宋体" w:hAnsi="宋体" w:hint="eastAsia"/>
          <w:sz w:val="24"/>
        </w:rPr>
        <w:t>性        别：</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年    龄：</w:t>
      </w:r>
      <w:r w:rsidRPr="00EF6C32">
        <w:rPr>
          <w:rFonts w:ascii="宋体" w:hAnsi="宋体" w:hint="eastAsia"/>
          <w:sz w:val="24"/>
          <w:u w:val="single"/>
        </w:rPr>
        <w:t xml:space="preserve">                          </w:t>
      </w:r>
      <w:r w:rsidRPr="00EF6C32">
        <w:rPr>
          <w:rFonts w:ascii="宋体" w:hAnsi="宋体" w:hint="eastAsia"/>
          <w:sz w:val="24"/>
        </w:rPr>
        <w:t>职        务：</w:t>
      </w:r>
      <w:r w:rsidRPr="00EF6C32">
        <w:rPr>
          <w:rFonts w:ascii="宋体" w:hAnsi="宋体" w:hint="eastAsia"/>
          <w:sz w:val="24"/>
          <w:u w:val="single"/>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系</w:t>
      </w:r>
      <w:r w:rsidRPr="00EF6C32">
        <w:rPr>
          <w:rFonts w:ascii="宋体" w:hAnsi="宋体" w:hint="eastAsia"/>
          <w:sz w:val="24"/>
          <w:u w:val="single"/>
        </w:rPr>
        <w:t xml:space="preserve">                                               </w:t>
      </w:r>
      <w:r w:rsidRPr="00EF6C32">
        <w:rPr>
          <w:rFonts w:ascii="宋体" w:hAnsi="宋体" w:hint="eastAsia"/>
          <w:sz w:val="24"/>
        </w:rPr>
        <w:t>（供应商名称）的单位负责人。</w:t>
      </w:r>
    </w:p>
    <w:p w:rsidR="00FA4D28" w:rsidRPr="00EF6C32" w:rsidRDefault="00FA4D28">
      <w:pPr>
        <w:spacing w:line="360" w:lineRule="auto"/>
        <w:rPr>
          <w:rFonts w:ascii="宋体" w:hAnsi="宋体"/>
          <w:sz w:val="24"/>
        </w:rPr>
      </w:pPr>
      <w:r w:rsidRPr="00EF6C32">
        <w:rPr>
          <w:rFonts w:ascii="宋体" w:hAnsi="宋体" w:hint="eastAsia"/>
          <w:sz w:val="24"/>
        </w:rPr>
        <w:t>特此证明（加盖公章）。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FA4D28" w:rsidRPr="00EF6C32">
        <w:trPr>
          <w:trHeight w:val="1902"/>
        </w:trPr>
        <w:tc>
          <w:tcPr>
            <w:tcW w:w="8522" w:type="dxa"/>
          </w:tcPr>
          <w:p w:rsidR="00FA4D28" w:rsidRPr="00EF6C32" w:rsidRDefault="00FA4D28">
            <w:pPr>
              <w:spacing w:line="360" w:lineRule="auto"/>
              <w:jc w:val="center"/>
              <w:outlineLvl w:val="0"/>
              <w:rPr>
                <w:rFonts w:ascii="宋体" w:hAnsi="宋体"/>
                <w:b/>
                <w:sz w:val="24"/>
              </w:rPr>
            </w:pPr>
            <w:r w:rsidRPr="00EF6C32">
              <w:rPr>
                <w:rFonts w:ascii="宋体" w:hAnsi="宋体" w:hint="eastAsia"/>
                <w:b/>
                <w:sz w:val="24"/>
              </w:rPr>
              <w:t>粘贴单位负责人身份证复印件</w:t>
            </w:r>
          </w:p>
        </w:tc>
      </w:tr>
    </w:tbl>
    <w:p w:rsidR="00FA4D28" w:rsidRPr="00EF6C32" w:rsidRDefault="00FA4D28">
      <w:pPr>
        <w:pStyle w:val="af0"/>
        <w:spacing w:after="0" w:line="360" w:lineRule="auto"/>
        <w:ind w:firstLine="520"/>
        <w:jc w:val="center"/>
        <w:rPr>
          <w:rFonts w:ascii="宋体" w:hAnsi="宋体"/>
          <w:sz w:val="26"/>
          <w:szCs w:val="26"/>
        </w:rPr>
      </w:pPr>
    </w:p>
    <w:p w:rsidR="00AF7C22" w:rsidRPr="00EF6C32" w:rsidRDefault="00AF7C22" w:rsidP="00AF7C22">
      <w:pPr>
        <w:spacing w:line="360" w:lineRule="auto"/>
        <w:ind w:firstLineChars="200" w:firstLine="480"/>
        <w:jc w:val="center"/>
        <w:rPr>
          <w:rFonts w:hAnsi="宋体"/>
          <w:b/>
          <w:color w:val="000000"/>
          <w:sz w:val="24"/>
        </w:rPr>
      </w:pPr>
      <w:r w:rsidRPr="00EF6C32">
        <w:rPr>
          <w:rFonts w:hAnsi="宋体"/>
          <w:color w:val="000000"/>
          <w:sz w:val="24"/>
        </w:rPr>
        <w:br w:type="page"/>
      </w:r>
      <w:r w:rsidRPr="00EF6C32">
        <w:rPr>
          <w:rFonts w:hAnsi="宋体" w:hint="eastAsia"/>
          <w:b/>
          <w:color w:val="000000"/>
          <w:sz w:val="24"/>
        </w:rPr>
        <w:t>表</w:t>
      </w:r>
      <w:r w:rsidRPr="00EF6C32">
        <w:rPr>
          <w:rFonts w:hAnsi="宋体"/>
          <w:b/>
          <w:color w:val="000000"/>
          <w:sz w:val="24"/>
        </w:rPr>
        <w:t>2</w:t>
      </w:r>
      <w:r w:rsidRPr="00EF6C32">
        <w:rPr>
          <w:rFonts w:hAnsi="宋体" w:hint="eastAsia"/>
          <w:b/>
          <w:color w:val="000000"/>
          <w:sz w:val="24"/>
        </w:rPr>
        <w:t xml:space="preserve"> </w:t>
      </w:r>
      <w:r w:rsidRPr="00EF6C32">
        <w:rPr>
          <w:rFonts w:hAnsi="宋体" w:hint="eastAsia"/>
          <w:b/>
          <w:color w:val="000000"/>
          <w:sz w:val="24"/>
        </w:rPr>
        <w:t>声明函（格式）</w:t>
      </w:r>
    </w:p>
    <w:p w:rsidR="00AF7C22" w:rsidRPr="00EF6C32" w:rsidRDefault="00AF7C22" w:rsidP="00AF7C22">
      <w:pPr>
        <w:spacing w:line="480" w:lineRule="exact"/>
        <w:jc w:val="left"/>
        <w:rPr>
          <w:rFonts w:ascii="宋体" w:hAnsi="宋体"/>
          <w:sz w:val="24"/>
        </w:rPr>
      </w:pPr>
      <w:r w:rsidRPr="00EF6C32">
        <w:rPr>
          <w:rFonts w:ascii="宋体" w:hAnsi="宋体"/>
          <w:sz w:val="24"/>
        </w:rPr>
        <w:t xml:space="preserve">     我</w:t>
      </w:r>
      <w:r w:rsidRPr="00EF6C32">
        <w:rPr>
          <w:rFonts w:ascii="宋体" w:hAnsi="宋体" w:hint="eastAsia"/>
          <w:sz w:val="24"/>
        </w:rPr>
        <w:t>单位参加上海市文化和旅游局</w:t>
      </w:r>
      <w:r w:rsidR="00D6195B" w:rsidRPr="00EF6C32">
        <w:rPr>
          <w:rFonts w:ascii="宋体" w:hAnsi="宋体" w:hint="eastAsia"/>
          <w:sz w:val="24"/>
        </w:rPr>
        <w:t>2020年“1+16”美术馆市民共享计划服务项目</w:t>
      </w:r>
      <w:r w:rsidRPr="00EF6C32">
        <w:rPr>
          <w:rFonts w:ascii="宋体" w:hAnsi="宋体" w:hint="eastAsia"/>
          <w:sz w:val="24"/>
        </w:rPr>
        <w:t>投标，郑重声明承诺满足以下条件：</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一、</w:t>
      </w:r>
      <w:r w:rsidRPr="00EF6C32">
        <w:rPr>
          <w:rFonts w:ascii="宋体" w:hAnsi="宋体"/>
          <w:sz w:val="24"/>
        </w:rPr>
        <w:t>具有独立承担民事责任的能力； </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二、</w:t>
      </w:r>
      <w:r w:rsidRPr="00EF6C32">
        <w:rPr>
          <w:rFonts w:ascii="宋体" w:hAnsi="宋体"/>
          <w:sz w:val="24"/>
        </w:rPr>
        <w:t>具有良好的商业信誉和健全的财务会计制度； </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三、</w:t>
      </w:r>
      <w:r w:rsidRPr="00EF6C32">
        <w:rPr>
          <w:rFonts w:ascii="宋体" w:hAnsi="宋体"/>
          <w:sz w:val="24"/>
        </w:rPr>
        <w:t>具有履行合同所必需的设备和专业技术能力； </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四、具</w:t>
      </w:r>
      <w:r w:rsidRPr="00EF6C32">
        <w:rPr>
          <w:rFonts w:ascii="宋体" w:hAnsi="宋体"/>
          <w:sz w:val="24"/>
        </w:rPr>
        <w:t>有</w:t>
      </w:r>
      <w:r w:rsidRPr="00EF6C32">
        <w:rPr>
          <w:rFonts w:ascii="宋体" w:hAnsi="宋体" w:hint="eastAsia"/>
          <w:sz w:val="24"/>
        </w:rPr>
        <w:t>财务状况、</w:t>
      </w:r>
      <w:r w:rsidRPr="00EF6C32">
        <w:rPr>
          <w:rFonts w:ascii="宋体" w:hAnsi="宋体"/>
          <w:sz w:val="24"/>
        </w:rPr>
        <w:t>依法缴纳税收和社会保障资金</w:t>
      </w:r>
      <w:r w:rsidRPr="00EF6C32">
        <w:rPr>
          <w:rFonts w:ascii="宋体" w:hAnsi="宋体" w:hint="eastAsia"/>
          <w:sz w:val="24"/>
        </w:rPr>
        <w:t>的</w:t>
      </w:r>
      <w:r w:rsidRPr="00EF6C32">
        <w:rPr>
          <w:rFonts w:ascii="宋体" w:hAnsi="宋体"/>
          <w:sz w:val="24"/>
        </w:rPr>
        <w:t>良好记录；</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五、</w:t>
      </w:r>
      <w:r w:rsidRPr="00EF6C32">
        <w:rPr>
          <w:rFonts w:ascii="宋体" w:hAnsi="宋体"/>
          <w:sz w:val="24"/>
        </w:rPr>
        <w:t>参加</w:t>
      </w:r>
      <w:r w:rsidRPr="00EF6C32">
        <w:rPr>
          <w:rFonts w:ascii="宋体" w:hAnsi="宋体" w:hint="eastAsia"/>
          <w:sz w:val="24"/>
        </w:rPr>
        <w:t>本次</w:t>
      </w:r>
      <w:r w:rsidRPr="00EF6C32">
        <w:rPr>
          <w:rFonts w:ascii="宋体" w:hAnsi="宋体"/>
          <w:sz w:val="24"/>
        </w:rPr>
        <w:t>政府采购活动前三年内，在经营活动中没有重大违法记录； </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六、</w:t>
      </w:r>
      <w:r w:rsidRPr="00EF6C32">
        <w:rPr>
          <w:rFonts w:ascii="宋体" w:hAnsi="宋体"/>
          <w:sz w:val="24"/>
        </w:rPr>
        <w:t>法律、行政法规规定的其他条件</w:t>
      </w:r>
      <w:r w:rsidRPr="00EF6C32">
        <w:rPr>
          <w:rFonts w:ascii="宋体" w:hAnsi="宋体" w:hint="eastAsia"/>
          <w:sz w:val="24"/>
        </w:rPr>
        <w:t>；</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七、在本项目中提供的资料均真实、有效。</w:t>
      </w:r>
    </w:p>
    <w:p w:rsidR="00AF7C22" w:rsidRPr="00EF6C32" w:rsidRDefault="00AF7C22" w:rsidP="00AF7C22">
      <w:pPr>
        <w:spacing w:line="520" w:lineRule="exact"/>
        <w:ind w:firstLineChars="200" w:firstLine="480"/>
        <w:rPr>
          <w:rFonts w:ascii="宋体" w:hAnsi="宋体"/>
          <w:sz w:val="24"/>
        </w:rPr>
      </w:pPr>
      <w:r w:rsidRPr="00EF6C32">
        <w:rPr>
          <w:rFonts w:ascii="宋体" w:hAnsi="宋体" w:hint="eastAsia"/>
          <w:sz w:val="24"/>
        </w:rPr>
        <w:t>我单位如违反上述承诺，自愿承担相应的法律后果。</w:t>
      </w:r>
    </w:p>
    <w:p w:rsidR="00AF7C22" w:rsidRPr="00EF6C32" w:rsidRDefault="00AF7C22" w:rsidP="00AF7C22">
      <w:pPr>
        <w:spacing w:line="520" w:lineRule="exact"/>
        <w:ind w:firstLineChars="200" w:firstLine="480"/>
        <w:rPr>
          <w:rFonts w:ascii="宋体" w:hAnsi="宋体"/>
          <w:sz w:val="24"/>
        </w:rPr>
      </w:pPr>
    </w:p>
    <w:p w:rsidR="00AF7C22" w:rsidRPr="00EF6C32" w:rsidRDefault="00AF7C22" w:rsidP="00AF7C22">
      <w:pPr>
        <w:spacing w:line="520" w:lineRule="exact"/>
        <w:ind w:firstLineChars="200" w:firstLine="480"/>
        <w:rPr>
          <w:rFonts w:ascii="宋体" w:hAnsi="宋体"/>
          <w:sz w:val="24"/>
        </w:rPr>
      </w:pPr>
      <w:r w:rsidRPr="00EF6C32">
        <w:rPr>
          <w:rFonts w:ascii="宋体" w:hAnsi="宋体"/>
          <w:sz w:val="24"/>
        </w:rPr>
        <w:t>特此</w:t>
      </w:r>
      <w:r w:rsidRPr="00EF6C32">
        <w:rPr>
          <w:rFonts w:ascii="宋体" w:hAnsi="宋体" w:hint="eastAsia"/>
          <w:sz w:val="24"/>
        </w:rPr>
        <w:t>声明</w:t>
      </w:r>
      <w:r w:rsidRPr="00EF6C32">
        <w:rPr>
          <w:rFonts w:ascii="宋体" w:hAnsi="宋体"/>
          <w:sz w:val="24"/>
        </w:rPr>
        <w:t>！</w:t>
      </w:r>
    </w:p>
    <w:p w:rsidR="00AF7C22" w:rsidRPr="00EF6C32" w:rsidRDefault="00AF7C22" w:rsidP="00AF7C22">
      <w:pPr>
        <w:spacing w:line="520" w:lineRule="exact"/>
        <w:ind w:firstLineChars="200" w:firstLine="480"/>
        <w:rPr>
          <w:rFonts w:ascii="宋体" w:hAnsi="宋体"/>
          <w:sz w:val="24"/>
        </w:rPr>
      </w:pPr>
    </w:p>
    <w:p w:rsidR="00AF7C22" w:rsidRPr="00EF6C32" w:rsidRDefault="00AF7C22" w:rsidP="00AF7C22">
      <w:pPr>
        <w:tabs>
          <w:tab w:val="left" w:pos="4620"/>
        </w:tabs>
        <w:spacing w:line="360" w:lineRule="auto"/>
        <w:ind w:firstLineChars="218" w:firstLine="523"/>
        <w:rPr>
          <w:rFonts w:ascii="宋体" w:hAnsi="宋体"/>
          <w:sz w:val="24"/>
        </w:rPr>
      </w:pPr>
      <w:r w:rsidRPr="00EF6C32">
        <w:rPr>
          <w:rFonts w:ascii="宋体" w:hAnsi="宋体" w:hint="eastAsia"/>
          <w:sz w:val="24"/>
        </w:rPr>
        <w:t>供应商代表签字：</w:t>
      </w:r>
      <w:r w:rsidRPr="00EF6C32">
        <w:rPr>
          <w:rFonts w:ascii="宋体" w:hAnsi="宋体"/>
          <w:sz w:val="24"/>
        </w:rPr>
        <w:t>_____________________</w:t>
      </w:r>
    </w:p>
    <w:p w:rsidR="00AF7C22" w:rsidRPr="00EF6C32" w:rsidRDefault="00AF7C22" w:rsidP="00AF7C22">
      <w:pPr>
        <w:tabs>
          <w:tab w:val="left" w:pos="4620"/>
        </w:tabs>
        <w:spacing w:line="360" w:lineRule="auto"/>
        <w:ind w:firstLineChars="218" w:firstLine="523"/>
        <w:rPr>
          <w:rFonts w:ascii="宋体" w:hAnsi="宋体"/>
          <w:sz w:val="24"/>
        </w:rPr>
      </w:pPr>
      <w:r w:rsidRPr="00EF6C32">
        <w:rPr>
          <w:rFonts w:ascii="宋体" w:hAnsi="宋体" w:hint="eastAsia"/>
          <w:sz w:val="24"/>
        </w:rPr>
        <w:t>供应商名称（公章）：</w:t>
      </w:r>
      <w:r w:rsidRPr="00EF6C32">
        <w:rPr>
          <w:rFonts w:ascii="宋体" w:hAnsi="宋体"/>
          <w:sz w:val="24"/>
        </w:rPr>
        <w:t>_____________________</w:t>
      </w:r>
    </w:p>
    <w:p w:rsidR="00AF7C22" w:rsidRPr="00EF6C32" w:rsidRDefault="00AF7C22" w:rsidP="00AF7C22">
      <w:pPr>
        <w:tabs>
          <w:tab w:val="left" w:pos="4620"/>
        </w:tabs>
        <w:spacing w:line="360" w:lineRule="auto"/>
        <w:ind w:firstLineChars="218" w:firstLine="523"/>
        <w:rPr>
          <w:rFonts w:ascii="宋体" w:hAnsi="宋体"/>
          <w:sz w:val="24"/>
        </w:rPr>
      </w:pPr>
      <w:r w:rsidRPr="00EF6C32">
        <w:rPr>
          <w:rFonts w:ascii="宋体" w:hAnsi="宋体" w:hint="eastAsia"/>
          <w:sz w:val="24"/>
        </w:rPr>
        <w:t>日     期：</w:t>
      </w:r>
      <w:r w:rsidRPr="00EF6C32">
        <w:rPr>
          <w:rFonts w:ascii="宋体" w:hAnsi="宋体"/>
          <w:sz w:val="24"/>
        </w:rPr>
        <w:t>_____________________</w:t>
      </w:r>
    </w:p>
    <w:p w:rsidR="00AF7C22" w:rsidRPr="00EF6C32" w:rsidRDefault="00AF7C22">
      <w:pPr>
        <w:pStyle w:val="af0"/>
        <w:spacing w:after="0" w:line="360" w:lineRule="auto"/>
        <w:ind w:firstLine="520"/>
        <w:jc w:val="center"/>
        <w:rPr>
          <w:rFonts w:ascii="宋体" w:hAnsi="宋体"/>
          <w:sz w:val="26"/>
          <w:szCs w:val="26"/>
        </w:rPr>
      </w:pPr>
    </w:p>
    <w:p w:rsidR="00AF7C22" w:rsidRPr="00EF6C32" w:rsidRDefault="00AF7C22">
      <w:pPr>
        <w:pStyle w:val="af0"/>
        <w:spacing w:after="0" w:line="360" w:lineRule="auto"/>
        <w:ind w:firstLine="520"/>
        <w:jc w:val="center"/>
        <w:rPr>
          <w:rFonts w:ascii="宋体" w:hAnsi="宋体"/>
          <w:sz w:val="26"/>
          <w:szCs w:val="26"/>
        </w:rPr>
      </w:pPr>
    </w:p>
    <w:p w:rsidR="00FA4D28" w:rsidRPr="00EF6C32" w:rsidRDefault="00FA4D28">
      <w:pPr>
        <w:spacing w:line="360" w:lineRule="auto"/>
        <w:ind w:firstLineChars="200" w:firstLine="482"/>
        <w:jc w:val="center"/>
        <w:rPr>
          <w:rFonts w:hAnsi="宋体"/>
          <w:b/>
          <w:color w:val="000000"/>
          <w:sz w:val="24"/>
        </w:rPr>
      </w:pPr>
      <w:r w:rsidRPr="00EF6C32">
        <w:rPr>
          <w:rFonts w:hAnsi="宋体" w:hint="eastAsia"/>
          <w:b/>
          <w:color w:val="000000"/>
          <w:sz w:val="24"/>
        </w:rPr>
        <w:t>表</w:t>
      </w:r>
      <w:r w:rsidR="00AF7C22" w:rsidRPr="00EF6C32">
        <w:rPr>
          <w:rFonts w:hAnsi="宋体"/>
          <w:b/>
          <w:color w:val="000000"/>
          <w:sz w:val="24"/>
        </w:rPr>
        <w:t>2</w:t>
      </w:r>
      <w:r w:rsidR="00AF7C22" w:rsidRPr="00EF6C32">
        <w:rPr>
          <w:rFonts w:hAnsi="宋体" w:hint="eastAsia"/>
          <w:b/>
          <w:color w:val="000000"/>
          <w:sz w:val="24"/>
        </w:rPr>
        <w:t>-</w:t>
      </w:r>
      <w:r w:rsidR="00AF7C22" w:rsidRPr="00EF6C32">
        <w:rPr>
          <w:rFonts w:hAnsi="宋体"/>
          <w:b/>
          <w:color w:val="000000"/>
          <w:sz w:val="24"/>
        </w:rPr>
        <w:t>5</w:t>
      </w:r>
      <w:r w:rsidRPr="00EF6C32">
        <w:rPr>
          <w:rFonts w:hAnsi="宋体" w:hint="eastAsia"/>
          <w:b/>
          <w:color w:val="000000"/>
          <w:sz w:val="24"/>
        </w:rPr>
        <w:t xml:space="preserve"> </w:t>
      </w:r>
      <w:r w:rsidRPr="00EF6C32">
        <w:rPr>
          <w:rFonts w:hAnsi="宋体"/>
          <w:b/>
          <w:color w:val="000000"/>
          <w:sz w:val="24"/>
        </w:rPr>
        <w:t>无利害关系声明和参加政府采购活动前</w:t>
      </w:r>
      <w:r w:rsidRPr="00EF6C32">
        <w:rPr>
          <w:rFonts w:hAnsi="宋体"/>
          <w:b/>
          <w:color w:val="000000"/>
          <w:sz w:val="24"/>
        </w:rPr>
        <w:t>3</w:t>
      </w:r>
      <w:r w:rsidRPr="00EF6C32">
        <w:rPr>
          <w:rFonts w:hAnsi="宋体"/>
          <w:b/>
          <w:color w:val="000000"/>
          <w:sz w:val="24"/>
        </w:rPr>
        <w:t>年内在经营活动中没有重大违法记录的书面声明</w:t>
      </w:r>
      <w:r w:rsidR="004D55F0" w:rsidRPr="00EF6C32">
        <w:rPr>
          <w:rFonts w:hAnsi="宋体" w:hint="eastAsia"/>
          <w:b/>
          <w:color w:val="000000"/>
          <w:sz w:val="24"/>
        </w:rPr>
        <w:t>（格式）</w:t>
      </w:r>
    </w:p>
    <w:p w:rsidR="00FA4D28" w:rsidRPr="00EF6C32" w:rsidRDefault="00FA4D28"/>
    <w:p w:rsidR="00FA4D28" w:rsidRPr="00EF6C32" w:rsidRDefault="00FA4D28">
      <w:pPr>
        <w:spacing w:line="360" w:lineRule="auto"/>
        <w:ind w:firstLineChars="200" w:firstLine="480"/>
        <w:rPr>
          <w:rFonts w:ascii="宋体" w:hAnsi="宋体"/>
          <w:sz w:val="24"/>
        </w:rPr>
      </w:pPr>
      <w:r w:rsidRPr="00EF6C32">
        <w:rPr>
          <w:rFonts w:ascii="宋体" w:hAnsi="宋体" w:hint="eastAsia"/>
          <w:sz w:val="24"/>
        </w:rPr>
        <w:t>我方承诺与采购人及其代理机构不存在隶属关系或者其他利益关系。</w:t>
      </w:r>
    </w:p>
    <w:p w:rsidR="00FA4D28" w:rsidRPr="00EF6C32" w:rsidRDefault="00FA4D28">
      <w:pPr>
        <w:pStyle w:val="12"/>
        <w:rPr>
          <w:rFonts w:hint="default"/>
        </w:rPr>
      </w:pPr>
      <w:r w:rsidRPr="00EF6C32">
        <w:t>我司承诺单位负责人为同一人或者存在直接控股、管理关系的不同供应商，未参加同一合同项下的采购活动。</w:t>
      </w:r>
    </w:p>
    <w:p w:rsidR="00FA4D28" w:rsidRPr="00EF6C32" w:rsidRDefault="00FA4D28">
      <w:pPr>
        <w:pStyle w:val="12"/>
        <w:rPr>
          <w:rFonts w:hint="default"/>
        </w:rPr>
      </w:pPr>
      <w:r w:rsidRPr="00EF6C32">
        <w:t>我司不是为本项目提供整体设计、规范编制或者项目管理、监理、检测等服务的供应商。</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我方声明在参加政府采购活动前3年内在经营活动中没有重大违法记录（重大违法记录是指供应商因违法经营收到刑事处罚或者责令停产停业、吊销许可证或者执照、较大数额罚款等行政处罚）。</w:t>
      </w:r>
    </w:p>
    <w:p w:rsidR="00FA4D28" w:rsidRPr="00EF6C32" w:rsidRDefault="00FA4D28">
      <w:pPr>
        <w:pStyle w:val="af0"/>
        <w:spacing w:after="0" w:line="360" w:lineRule="auto"/>
        <w:rPr>
          <w:rFonts w:ascii="宋体" w:hAnsi="宋体"/>
          <w:sz w:val="24"/>
          <w:u w:val="single"/>
        </w:rPr>
      </w:pPr>
      <w:r w:rsidRPr="00EF6C32">
        <w:rPr>
          <w:rFonts w:ascii="宋体" w:hAnsi="宋体" w:hint="eastAsia"/>
          <w:sz w:val="24"/>
        </w:rPr>
        <w:t>供应商代表签字：</w:t>
      </w:r>
      <w:r w:rsidRPr="00EF6C32">
        <w:rPr>
          <w:rFonts w:ascii="宋体" w:hAnsi="宋体" w:hint="eastAsia"/>
          <w:sz w:val="24"/>
          <w:u w:val="single"/>
        </w:rPr>
        <w:t xml:space="preserve">                      </w:t>
      </w:r>
    </w:p>
    <w:p w:rsidR="00FA4D28" w:rsidRPr="00EF6C32" w:rsidRDefault="00FA4D28">
      <w:pPr>
        <w:pStyle w:val="af0"/>
        <w:spacing w:after="0" w:line="360" w:lineRule="auto"/>
        <w:rPr>
          <w:rFonts w:ascii="宋体" w:hAnsi="宋体"/>
          <w:sz w:val="24"/>
        </w:rPr>
      </w:pPr>
      <w:r w:rsidRPr="00EF6C32">
        <w:rPr>
          <w:rFonts w:ascii="宋体" w:hAnsi="宋体" w:hint="eastAsia"/>
          <w:sz w:val="24"/>
        </w:rPr>
        <w:t>供应商名称（盖公章）：</w:t>
      </w:r>
      <w:r w:rsidRPr="00EF6C32">
        <w:rPr>
          <w:rFonts w:ascii="宋体" w:hAnsi="宋体" w:hint="eastAsia"/>
          <w:sz w:val="24"/>
          <w:u w:val="single"/>
        </w:rPr>
        <w:t xml:space="preserve">                    </w:t>
      </w:r>
      <w:r w:rsidRPr="00EF6C32">
        <w:rPr>
          <w:rFonts w:ascii="宋体" w:hAnsi="宋体" w:hint="eastAsia"/>
          <w:sz w:val="24"/>
        </w:rPr>
        <w:t xml:space="preserve">   </w:t>
      </w:r>
    </w:p>
    <w:p w:rsidR="00FA4D28" w:rsidRPr="00EF6C32" w:rsidRDefault="00FA4D28">
      <w:pPr>
        <w:spacing w:line="360" w:lineRule="auto"/>
        <w:rPr>
          <w:rFonts w:ascii="宋体" w:hAnsi="宋体"/>
          <w:sz w:val="24"/>
        </w:rPr>
      </w:pPr>
      <w:r w:rsidRPr="00EF6C32">
        <w:rPr>
          <w:rFonts w:ascii="宋体" w:hAnsi="宋体" w:hint="eastAsia"/>
          <w:sz w:val="24"/>
        </w:rPr>
        <w:t xml:space="preserve">日     期： </w:t>
      </w:r>
      <w:r w:rsidRPr="00EF6C32">
        <w:rPr>
          <w:rFonts w:ascii="宋体" w:hAnsi="宋体" w:hint="eastAsia"/>
          <w:sz w:val="24"/>
          <w:u w:val="single"/>
        </w:rPr>
        <w:t xml:space="preserve">                              </w:t>
      </w:r>
    </w:p>
    <w:p w:rsidR="00FA4D28" w:rsidRPr="00EF6C32" w:rsidRDefault="00FA4D28">
      <w:pPr>
        <w:spacing w:line="360" w:lineRule="auto"/>
        <w:ind w:firstLineChars="196" w:firstLine="472"/>
        <w:rPr>
          <w:rFonts w:ascii="宋体" w:hAnsi="宋体"/>
          <w:b/>
          <w:color w:val="000000"/>
          <w:sz w:val="24"/>
        </w:rPr>
      </w:pPr>
      <w:r w:rsidRPr="00EF6C32">
        <w:rPr>
          <w:rFonts w:ascii="宋体" w:hAnsi="宋体" w:hint="eastAsia"/>
          <w:b/>
          <w:color w:val="000000"/>
          <w:sz w:val="24"/>
        </w:rPr>
        <w:t>备注：投标截止前3年内供应商的信用记录若存在受到罚款的行政处罚且未显示具体数额时，应提供行政处罚决定书或书面说明其罚款数额。</w:t>
      </w:r>
    </w:p>
    <w:p w:rsidR="00FA4D28" w:rsidRPr="00EF6C32" w:rsidRDefault="00FA4D28">
      <w:pPr>
        <w:spacing w:line="360" w:lineRule="auto"/>
        <w:ind w:firstLineChars="200" w:firstLine="482"/>
        <w:jc w:val="center"/>
        <w:rPr>
          <w:rFonts w:ascii="宋体" w:hAnsi="宋体"/>
          <w:b/>
          <w:sz w:val="24"/>
        </w:rPr>
      </w:pPr>
    </w:p>
    <w:p w:rsidR="00FA4D28" w:rsidRPr="00EF6C32" w:rsidRDefault="00FA4D28">
      <w:pPr>
        <w:widowControl/>
        <w:spacing w:line="360" w:lineRule="auto"/>
        <w:jc w:val="center"/>
        <w:rPr>
          <w:rFonts w:ascii="宋体" w:hAnsi="宋体"/>
          <w:b/>
          <w:bCs/>
          <w:spacing w:val="20"/>
          <w:kern w:val="44"/>
          <w:sz w:val="32"/>
          <w:szCs w:val="20"/>
        </w:rPr>
      </w:pPr>
      <w:r w:rsidRPr="00EF6C32">
        <w:rPr>
          <w:rFonts w:ascii="宋体" w:hAnsi="宋体" w:hint="eastAsia"/>
          <w:b/>
          <w:bCs/>
          <w:sz w:val="30"/>
          <w:szCs w:val="30"/>
        </w:rPr>
        <w:t>附件10         供货商认为其他需要说明的内容</w:t>
      </w:r>
      <w:r w:rsidRPr="00EF6C32">
        <w:rPr>
          <w:rFonts w:ascii="宋体" w:hAnsi="宋体"/>
          <w:b/>
          <w:bCs/>
          <w:sz w:val="30"/>
          <w:szCs w:val="30"/>
        </w:rPr>
        <w:br w:type="page"/>
      </w:r>
      <w:bookmarkStart w:id="10" w:name="_Toc493774601"/>
      <w:bookmarkEnd w:id="6"/>
      <w:bookmarkEnd w:id="7"/>
      <w:bookmarkEnd w:id="8"/>
      <w:bookmarkEnd w:id="9"/>
      <w:r w:rsidRPr="00EF6C32">
        <w:rPr>
          <w:rFonts w:ascii="宋体" w:hAnsi="宋体" w:hint="eastAsia"/>
          <w:b/>
          <w:bCs/>
          <w:spacing w:val="20"/>
          <w:kern w:val="44"/>
          <w:sz w:val="32"/>
          <w:szCs w:val="20"/>
        </w:rPr>
        <w:t>第</w:t>
      </w:r>
      <w:r w:rsidR="007E4021" w:rsidRPr="00EF6C32">
        <w:rPr>
          <w:rFonts w:ascii="宋体" w:hAnsi="宋体" w:hint="eastAsia"/>
          <w:b/>
          <w:bCs/>
          <w:spacing w:val="20"/>
          <w:kern w:val="44"/>
          <w:sz w:val="32"/>
          <w:szCs w:val="20"/>
        </w:rPr>
        <w:t>7</w:t>
      </w:r>
      <w:r w:rsidRPr="00EF6C32">
        <w:rPr>
          <w:rFonts w:ascii="宋体" w:hAnsi="宋体" w:hint="eastAsia"/>
          <w:b/>
          <w:bCs/>
          <w:spacing w:val="20"/>
          <w:kern w:val="44"/>
          <w:sz w:val="32"/>
          <w:szCs w:val="20"/>
        </w:rPr>
        <w:t>章  政府采购主要政策</w:t>
      </w:r>
      <w:bookmarkEnd w:id="10"/>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根据政府采购法，政府采购应当有助于实现国家的经济和社会发展政策目标，包括保护环境，扶持不发达地区和少数民族地区，促进中小企业发展等。</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财库【2019】9号 财政部 发展改革委  生态环境部  市场监督总局关于调整优化节能产品 环境标准产品政府采购执行机制通知。</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如果有国家或者上海市规定政府采购应当强制采购或优先采购的其他产品和服务，按照其规定实行强制采购或优先采购。</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政府采购对于非专门面向中小企业采购，对小型和微型企业投标人产品的价格给予6%的扣除，用扣除后的价格参与评审。如果政府采购非专门面向中小企业采购且接受联合体投标，联合协议中约定小型或微型企业的协议合同金额占到联合体协议合同总金额30%以上的，给予联合体3%的价格扣除，用扣除后的价格参与评审。联合体各方均为小型或微型企业的，联合体视同为小型、微型企业。组成联合体的大中型企业或者其他自然人、法人或其他组织，与小型、微型企业之间不得存在投资关系。</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在政府采购活动中，监狱企业视同小型、微型企业，享受预留份额、评审中价格扣除等政府采购促进中小企业发展的政府采购政策。向监狱企业采购的金额，计入面向中小企业采购的统计数据。</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在政府采购活动中，残疾人福利性单位视同小型、微型企业，享受预留份额、评审中价格扣除等促进中小企业发展的政府采购政策。残疾人福利性单位属于小型、微型企业的，不重复享受政策。</w:t>
      </w:r>
    </w:p>
    <w:p w:rsidR="00FA4D28" w:rsidRPr="00EF6C32" w:rsidRDefault="00FA4D28">
      <w:pPr>
        <w:spacing w:line="360" w:lineRule="auto"/>
        <w:ind w:firstLineChars="200" w:firstLine="480"/>
        <w:jc w:val="left"/>
        <w:rPr>
          <w:rFonts w:ascii="宋体" w:hAnsi="宋体"/>
          <w:sz w:val="24"/>
        </w:rPr>
      </w:pPr>
      <w:r w:rsidRPr="00EF6C32">
        <w:rPr>
          <w:rFonts w:ascii="宋体" w:hAnsi="宋体" w:hint="eastAsia"/>
          <w:sz w:val="24"/>
        </w:rPr>
        <w:t>本市</w:t>
      </w:r>
      <w:r w:rsidRPr="00EF6C32">
        <w:rPr>
          <w:rFonts w:ascii="宋体" w:hAnsi="宋体"/>
          <w:sz w:val="24"/>
        </w:rPr>
        <w:t>政府采购应当</w:t>
      </w:r>
      <w:r w:rsidRPr="00EF6C32">
        <w:rPr>
          <w:rFonts w:ascii="宋体" w:hAnsi="宋体" w:hint="eastAsia"/>
          <w:sz w:val="24"/>
        </w:rPr>
        <w:t>落实创新、绿色、军民融合、中小企业发展等政策目标，促进宏观经济政策有效实施。</w:t>
      </w:r>
    </w:p>
    <w:p w:rsidR="00FA4D28" w:rsidRPr="00EF6C32" w:rsidRDefault="00FA4D28">
      <w:pPr>
        <w:widowControl/>
        <w:spacing w:line="360" w:lineRule="auto"/>
        <w:jc w:val="center"/>
        <w:rPr>
          <w:rFonts w:ascii="宋体" w:hAnsi="宋体"/>
          <w:kern w:val="0"/>
          <w:sz w:val="24"/>
        </w:rPr>
      </w:pPr>
      <w:r w:rsidRPr="00EF6C32">
        <w:rPr>
          <w:rFonts w:ascii="宋体" w:hAnsi="宋体"/>
          <w:b/>
          <w:sz w:val="24"/>
        </w:rPr>
        <w:br w:type="page"/>
      </w:r>
      <w:r w:rsidRPr="00EF6C32">
        <w:rPr>
          <w:rFonts w:ascii="宋体" w:hAnsi="宋体" w:hint="eastAsia"/>
          <w:b/>
          <w:sz w:val="24"/>
        </w:rPr>
        <w:t>附：关于印发中小企业划型标准规定的通知</w:t>
      </w:r>
      <w:r w:rsidRPr="00EF6C32">
        <w:rPr>
          <w:rFonts w:ascii="宋体" w:hAnsi="宋体"/>
          <w:b/>
          <w:sz w:val="24"/>
        </w:rPr>
        <w:br/>
      </w:r>
      <w:r w:rsidRPr="00EF6C32">
        <w:rPr>
          <w:rFonts w:ascii="宋体" w:hAnsi="宋体" w:hint="eastAsia"/>
          <w:kern w:val="0"/>
          <w:sz w:val="24"/>
        </w:rPr>
        <w:t>工信部联企业〔</w:t>
      </w:r>
      <w:r w:rsidRPr="00EF6C32">
        <w:rPr>
          <w:rFonts w:ascii="宋体" w:hAnsi="宋体"/>
          <w:kern w:val="0"/>
          <w:sz w:val="24"/>
        </w:rPr>
        <w:t>2011</w:t>
      </w:r>
      <w:r w:rsidRPr="00EF6C32">
        <w:rPr>
          <w:rFonts w:ascii="宋体" w:hAnsi="宋体" w:hint="eastAsia"/>
          <w:kern w:val="0"/>
          <w:sz w:val="24"/>
        </w:rPr>
        <w:t>〕</w:t>
      </w:r>
      <w:r w:rsidRPr="00EF6C32">
        <w:rPr>
          <w:rFonts w:ascii="宋体" w:hAnsi="宋体"/>
          <w:kern w:val="0"/>
          <w:sz w:val="24"/>
        </w:rPr>
        <w:t>300</w:t>
      </w:r>
      <w:r w:rsidRPr="00EF6C32">
        <w:rPr>
          <w:rFonts w:ascii="宋体" w:hAnsi="宋体" w:hint="eastAsia"/>
          <w:kern w:val="0"/>
          <w:sz w:val="24"/>
        </w:rPr>
        <w:t>号</w:t>
      </w:r>
    </w:p>
    <w:p w:rsidR="00FA4D28" w:rsidRPr="00EF6C32" w:rsidRDefault="00FA4D28">
      <w:pPr>
        <w:spacing w:line="360" w:lineRule="auto"/>
        <w:rPr>
          <w:rFonts w:ascii="宋体" w:hAnsi="宋体"/>
          <w:sz w:val="24"/>
        </w:rPr>
      </w:pPr>
      <w:r w:rsidRPr="00EF6C32">
        <w:rPr>
          <w:rFonts w:ascii="宋体" w:hAnsi="宋体" w:hint="eastAsia"/>
          <w:sz w:val="24"/>
        </w:rPr>
        <w:t>各省、自治区、直辖市人民政府，国务院各部委、各直属机构及有关单位：</w:t>
      </w:r>
      <w:r w:rsidRPr="00EF6C32">
        <w:rPr>
          <w:rFonts w:ascii="宋体" w:hAnsi="宋体"/>
          <w:sz w:val="24"/>
        </w:rPr>
        <w:br/>
      </w:r>
      <w:r w:rsidRPr="00EF6C32">
        <w:rPr>
          <w:rFonts w:ascii="宋体" w:hAnsi="宋体" w:hint="eastAsia"/>
          <w:sz w:val="24"/>
        </w:rPr>
        <w:t xml:space="preserve">　　为贯彻落实《中华人民共和国中小企业促进法》和《国务院关于进一步促进中小企业发展的若干意见》（国发〔</w:t>
      </w:r>
      <w:r w:rsidRPr="00EF6C32">
        <w:rPr>
          <w:rFonts w:ascii="宋体" w:hAnsi="宋体"/>
          <w:sz w:val="24"/>
        </w:rPr>
        <w:t>2009</w:t>
      </w:r>
      <w:r w:rsidRPr="00EF6C32">
        <w:rPr>
          <w:rFonts w:ascii="宋体" w:hAnsi="宋体" w:hint="eastAsia"/>
          <w:sz w:val="24"/>
        </w:rPr>
        <w:t>〕</w:t>
      </w:r>
      <w:r w:rsidRPr="00EF6C32">
        <w:rPr>
          <w:rFonts w:ascii="宋体" w:hAnsi="宋体"/>
          <w:sz w:val="24"/>
        </w:rPr>
        <w:t>36</w:t>
      </w:r>
      <w:r w:rsidRPr="00EF6C32">
        <w:rPr>
          <w:rFonts w:ascii="宋体" w:hAnsi="宋体" w:hint="eastAsia"/>
          <w:sz w:val="24"/>
        </w:rPr>
        <w:t>号），工业和信息化部、国家统计局、发展改革委、财政部研究制定了《中小企业划型标准规定》。经国务院同意，现印发给你们，请遵照执行。</w:t>
      </w:r>
      <w:r w:rsidRPr="00EF6C32">
        <w:rPr>
          <w:rFonts w:ascii="宋体" w:hAnsi="宋体"/>
          <w:sz w:val="24"/>
        </w:rPr>
        <w:br/>
      </w:r>
      <w:r w:rsidRPr="00EF6C32">
        <w:rPr>
          <w:rFonts w:ascii="宋体" w:hAnsi="宋体" w:hint="eastAsia"/>
          <w:sz w:val="24"/>
        </w:rPr>
        <w:t xml:space="preserve">　　　　　　　　　　　　　　　　　　　　　工业和信息化部　国家统计局</w:t>
      </w:r>
      <w:r w:rsidRPr="00EF6C32">
        <w:rPr>
          <w:rFonts w:ascii="宋体" w:hAnsi="宋体"/>
          <w:sz w:val="24"/>
        </w:rPr>
        <w:br/>
      </w:r>
      <w:r w:rsidRPr="00EF6C32">
        <w:rPr>
          <w:rFonts w:ascii="宋体" w:hAnsi="宋体" w:hint="eastAsia"/>
          <w:sz w:val="24"/>
        </w:rPr>
        <w:t xml:space="preserve">　　　　　　　　　　　　　　　　　　　　国家发展和改革委员会　财政部</w:t>
      </w:r>
      <w:r w:rsidRPr="00EF6C32">
        <w:rPr>
          <w:rFonts w:ascii="宋体" w:hAnsi="宋体"/>
          <w:sz w:val="24"/>
        </w:rPr>
        <w:br/>
      </w:r>
      <w:r w:rsidRPr="00EF6C32">
        <w:rPr>
          <w:rFonts w:ascii="宋体" w:hAnsi="宋体" w:hint="eastAsia"/>
          <w:sz w:val="24"/>
        </w:rPr>
        <w:t xml:space="preserve">　　　　　　　　　　　　　　　　　　　　　　　　二○一一年六月十八日</w:t>
      </w:r>
    </w:p>
    <w:p w:rsidR="00FA4D28" w:rsidRPr="00EF6C32" w:rsidRDefault="00FA4D28">
      <w:pPr>
        <w:spacing w:line="360" w:lineRule="auto"/>
        <w:jc w:val="center"/>
        <w:rPr>
          <w:rFonts w:ascii="宋体" w:hAnsi="宋体"/>
          <w:sz w:val="24"/>
        </w:rPr>
      </w:pPr>
      <w:r w:rsidRPr="00EF6C32">
        <w:rPr>
          <w:rFonts w:ascii="宋体" w:hAnsi="宋体" w:hint="eastAsia"/>
          <w:b/>
          <w:sz w:val="24"/>
        </w:rPr>
        <w:t>中小企业划型标准规定</w:t>
      </w:r>
    </w:p>
    <w:p w:rsidR="00FA4D28" w:rsidRDefault="00FA4D28">
      <w:pPr>
        <w:spacing w:line="360" w:lineRule="auto"/>
        <w:rPr>
          <w:rFonts w:ascii="宋体" w:hAnsi="宋体"/>
          <w:sz w:val="24"/>
        </w:rPr>
      </w:pPr>
      <w:r w:rsidRPr="00EF6C32">
        <w:rPr>
          <w:rFonts w:ascii="宋体" w:hAnsi="宋体" w:hint="eastAsia"/>
          <w:sz w:val="24"/>
        </w:rPr>
        <w:t xml:space="preserve">　　一、根据《中华人民共和国中小企业促进法》和《国务院关于进一步促进中小企业发展的若干意见》</w:t>
      </w:r>
      <w:r w:rsidRPr="00EF6C32">
        <w:rPr>
          <w:rFonts w:ascii="宋体" w:hAnsi="宋体"/>
          <w:sz w:val="24"/>
        </w:rPr>
        <w:t>(</w:t>
      </w:r>
      <w:r w:rsidRPr="00EF6C32">
        <w:rPr>
          <w:rFonts w:ascii="宋体" w:hAnsi="宋体" w:hint="eastAsia"/>
          <w:sz w:val="24"/>
        </w:rPr>
        <w:t>国发〔</w:t>
      </w:r>
      <w:r w:rsidRPr="00EF6C32">
        <w:rPr>
          <w:rFonts w:ascii="宋体" w:hAnsi="宋体"/>
          <w:sz w:val="24"/>
        </w:rPr>
        <w:t>2009</w:t>
      </w:r>
      <w:r w:rsidRPr="00EF6C32">
        <w:rPr>
          <w:rFonts w:ascii="宋体" w:hAnsi="宋体" w:hint="eastAsia"/>
          <w:sz w:val="24"/>
        </w:rPr>
        <w:t>〕</w:t>
      </w:r>
      <w:r w:rsidRPr="00EF6C32">
        <w:rPr>
          <w:rFonts w:ascii="宋体" w:hAnsi="宋体"/>
          <w:sz w:val="24"/>
        </w:rPr>
        <w:t>36</w:t>
      </w:r>
      <w:r w:rsidRPr="00EF6C32">
        <w:rPr>
          <w:rFonts w:ascii="宋体" w:hAnsi="宋体" w:hint="eastAsia"/>
          <w:sz w:val="24"/>
        </w:rPr>
        <w:t>号</w:t>
      </w:r>
      <w:r w:rsidRPr="00EF6C32">
        <w:rPr>
          <w:rFonts w:ascii="宋体" w:hAnsi="宋体"/>
          <w:sz w:val="24"/>
        </w:rPr>
        <w:t>)</w:t>
      </w:r>
      <w:r w:rsidRPr="00EF6C32">
        <w:rPr>
          <w:rFonts w:ascii="宋体" w:hAnsi="宋体" w:hint="eastAsia"/>
          <w:sz w:val="24"/>
        </w:rPr>
        <w:t>，制定本规定。</w:t>
      </w:r>
      <w:r w:rsidRPr="00EF6C32">
        <w:rPr>
          <w:rFonts w:ascii="宋体" w:hAnsi="宋体"/>
          <w:sz w:val="24"/>
        </w:rPr>
        <w:br/>
      </w:r>
      <w:r w:rsidRPr="00EF6C32">
        <w:rPr>
          <w:rFonts w:ascii="宋体" w:hAnsi="宋体" w:hint="eastAsia"/>
          <w:sz w:val="24"/>
        </w:rPr>
        <w:t xml:space="preserve">　　二、中小企业划分为中型、小型、微型三种类型，具体标准根据企业从业人员、营业收入、资产总额等指标，结合行业特点制定。</w:t>
      </w:r>
      <w:r w:rsidRPr="00EF6C32">
        <w:rPr>
          <w:rFonts w:ascii="宋体" w:hAnsi="宋体"/>
          <w:sz w:val="24"/>
        </w:rPr>
        <w:br/>
      </w:r>
      <w:r w:rsidRPr="00EF6C32">
        <w:rPr>
          <w:rFonts w:ascii="宋体" w:hAnsi="宋体" w:hint="eastAsia"/>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EF6C32">
        <w:rPr>
          <w:rFonts w:ascii="宋体" w:hAnsi="宋体"/>
          <w:sz w:val="24"/>
        </w:rPr>
        <w:br/>
      </w:r>
      <w:r w:rsidRPr="00EF6C32">
        <w:rPr>
          <w:rFonts w:ascii="宋体" w:hAnsi="宋体" w:hint="eastAsia"/>
          <w:sz w:val="24"/>
        </w:rPr>
        <w:t xml:space="preserve">　　四、各行业划型标准为：</w:t>
      </w:r>
      <w:r w:rsidRPr="00EF6C32">
        <w:rPr>
          <w:rFonts w:ascii="宋体" w:hAnsi="宋体"/>
          <w:sz w:val="24"/>
        </w:rPr>
        <w:br/>
      </w:r>
      <w:r w:rsidRPr="00EF6C32">
        <w:rPr>
          <w:rFonts w:ascii="宋体" w:hAnsi="宋体" w:hint="eastAsia"/>
          <w:sz w:val="24"/>
        </w:rPr>
        <w:t xml:space="preserve">　　（一）农、林、牧、渔业。营业收入</w:t>
      </w:r>
      <w:r w:rsidRPr="00EF6C32">
        <w:rPr>
          <w:rFonts w:ascii="宋体" w:hAnsi="宋体"/>
          <w:sz w:val="24"/>
        </w:rPr>
        <w:t>20000</w:t>
      </w:r>
      <w:r w:rsidRPr="00EF6C32">
        <w:rPr>
          <w:rFonts w:ascii="宋体" w:hAnsi="宋体" w:hint="eastAsia"/>
          <w:sz w:val="24"/>
        </w:rPr>
        <w:t>万元以下的为中小微型企业。其中，营业收入</w:t>
      </w:r>
      <w:r w:rsidRPr="00EF6C32">
        <w:rPr>
          <w:rFonts w:ascii="宋体" w:hAnsi="宋体"/>
          <w:sz w:val="24"/>
        </w:rPr>
        <w:t>500</w:t>
      </w:r>
      <w:r w:rsidRPr="00EF6C32">
        <w:rPr>
          <w:rFonts w:ascii="宋体" w:hAnsi="宋体" w:hint="eastAsia"/>
          <w:sz w:val="24"/>
        </w:rPr>
        <w:t>万元及以上的为中型企业，营业收入</w:t>
      </w:r>
      <w:r w:rsidRPr="00EF6C32">
        <w:rPr>
          <w:rFonts w:ascii="宋体" w:hAnsi="宋体"/>
          <w:sz w:val="24"/>
        </w:rPr>
        <w:t>50</w:t>
      </w:r>
      <w:r w:rsidRPr="00EF6C32">
        <w:rPr>
          <w:rFonts w:ascii="宋体" w:hAnsi="宋体" w:hint="eastAsia"/>
          <w:sz w:val="24"/>
        </w:rPr>
        <w:t>万元及以上的为小型企业，营业收入</w:t>
      </w:r>
      <w:r w:rsidRPr="00EF6C32">
        <w:rPr>
          <w:rFonts w:ascii="宋体" w:hAnsi="宋体"/>
          <w:sz w:val="24"/>
        </w:rPr>
        <w:t>50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（二）工业。从业人员</w:t>
      </w:r>
      <w:r w:rsidRPr="00EF6C32">
        <w:rPr>
          <w:rFonts w:ascii="宋体" w:hAnsi="宋体"/>
          <w:sz w:val="24"/>
        </w:rPr>
        <w:t>1000</w:t>
      </w:r>
      <w:r w:rsidRPr="00EF6C32">
        <w:rPr>
          <w:rFonts w:ascii="宋体" w:hAnsi="宋体" w:hint="eastAsia"/>
          <w:sz w:val="24"/>
        </w:rPr>
        <w:t>人以下或营业收入</w:t>
      </w:r>
      <w:r w:rsidRPr="00EF6C32">
        <w:rPr>
          <w:rFonts w:ascii="宋体" w:hAnsi="宋体"/>
          <w:sz w:val="24"/>
        </w:rPr>
        <w:t>40000</w:t>
      </w:r>
      <w:r w:rsidRPr="00EF6C32">
        <w:rPr>
          <w:rFonts w:ascii="宋体" w:hAnsi="宋体" w:hint="eastAsia"/>
          <w:sz w:val="24"/>
        </w:rPr>
        <w:t>万元以下的为中小微型企业。其中，从业人员</w:t>
      </w:r>
      <w:r w:rsidRPr="00EF6C32">
        <w:rPr>
          <w:rFonts w:ascii="宋体" w:hAnsi="宋体"/>
          <w:sz w:val="24"/>
        </w:rPr>
        <w:t>300</w:t>
      </w:r>
      <w:r w:rsidRPr="00EF6C32">
        <w:rPr>
          <w:rFonts w:ascii="宋体" w:hAnsi="宋体" w:hint="eastAsia"/>
          <w:sz w:val="24"/>
        </w:rPr>
        <w:t>人及以上，且营业收入</w:t>
      </w:r>
      <w:r w:rsidRPr="00EF6C32">
        <w:rPr>
          <w:rFonts w:ascii="宋体" w:hAnsi="宋体"/>
          <w:sz w:val="24"/>
        </w:rPr>
        <w:t>2000</w:t>
      </w:r>
      <w:r w:rsidRPr="00EF6C32">
        <w:rPr>
          <w:rFonts w:ascii="宋体" w:hAnsi="宋体" w:hint="eastAsia"/>
          <w:sz w:val="24"/>
        </w:rPr>
        <w:t>万元及以上的为中型企业；从业人员</w:t>
      </w:r>
      <w:r w:rsidRPr="00EF6C32">
        <w:rPr>
          <w:rFonts w:ascii="宋体" w:hAnsi="宋体"/>
          <w:sz w:val="24"/>
        </w:rPr>
        <w:t>20</w:t>
      </w:r>
      <w:r w:rsidRPr="00EF6C32">
        <w:rPr>
          <w:rFonts w:ascii="宋体" w:hAnsi="宋体" w:hint="eastAsia"/>
          <w:sz w:val="24"/>
        </w:rPr>
        <w:t>人及以上，且营业收入</w:t>
      </w:r>
      <w:r w:rsidRPr="00EF6C32">
        <w:rPr>
          <w:rFonts w:ascii="宋体" w:hAnsi="宋体"/>
          <w:sz w:val="24"/>
        </w:rPr>
        <w:t>300</w:t>
      </w:r>
      <w:r w:rsidRPr="00EF6C32">
        <w:rPr>
          <w:rFonts w:ascii="宋体" w:hAnsi="宋体" w:hint="eastAsia"/>
          <w:sz w:val="24"/>
        </w:rPr>
        <w:t>万元及以上的为小型企业；从业人员</w:t>
      </w:r>
      <w:r w:rsidRPr="00EF6C32">
        <w:rPr>
          <w:rFonts w:ascii="宋体" w:hAnsi="宋体"/>
          <w:sz w:val="24"/>
        </w:rPr>
        <w:t>20</w:t>
      </w:r>
      <w:r w:rsidRPr="00EF6C32">
        <w:rPr>
          <w:rFonts w:ascii="宋体" w:hAnsi="宋体" w:hint="eastAsia"/>
          <w:sz w:val="24"/>
        </w:rPr>
        <w:t>人以下或营业收入</w:t>
      </w:r>
      <w:r w:rsidRPr="00EF6C32">
        <w:rPr>
          <w:rFonts w:ascii="宋体" w:hAnsi="宋体"/>
          <w:sz w:val="24"/>
        </w:rPr>
        <w:t>300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（三）建筑业。营业收入</w:t>
      </w:r>
      <w:r w:rsidRPr="00EF6C32">
        <w:rPr>
          <w:rFonts w:ascii="宋体" w:hAnsi="宋体"/>
          <w:sz w:val="24"/>
        </w:rPr>
        <w:t>80000</w:t>
      </w:r>
      <w:r w:rsidRPr="00EF6C32">
        <w:rPr>
          <w:rFonts w:ascii="宋体" w:hAnsi="宋体" w:hint="eastAsia"/>
          <w:sz w:val="24"/>
        </w:rPr>
        <w:t>万元以下或资产总额</w:t>
      </w:r>
      <w:r w:rsidRPr="00EF6C32">
        <w:rPr>
          <w:rFonts w:ascii="宋体" w:hAnsi="宋体"/>
          <w:sz w:val="24"/>
        </w:rPr>
        <w:t>80000</w:t>
      </w:r>
      <w:r w:rsidRPr="00EF6C32">
        <w:rPr>
          <w:rFonts w:ascii="宋体" w:hAnsi="宋体" w:hint="eastAsia"/>
          <w:sz w:val="24"/>
        </w:rPr>
        <w:t>万元以下的为中小微型企业。其中，营业收入</w:t>
      </w:r>
      <w:r w:rsidRPr="00EF6C32">
        <w:rPr>
          <w:rFonts w:ascii="宋体" w:hAnsi="宋体"/>
          <w:sz w:val="24"/>
        </w:rPr>
        <w:t>6000</w:t>
      </w:r>
      <w:r w:rsidRPr="00EF6C32">
        <w:rPr>
          <w:rFonts w:ascii="宋体" w:hAnsi="宋体" w:hint="eastAsia"/>
          <w:sz w:val="24"/>
        </w:rPr>
        <w:t>万元及以上，且资产总额</w:t>
      </w:r>
      <w:r w:rsidRPr="00EF6C32">
        <w:rPr>
          <w:rFonts w:ascii="宋体" w:hAnsi="宋体"/>
          <w:sz w:val="24"/>
        </w:rPr>
        <w:t>5000</w:t>
      </w:r>
      <w:r w:rsidRPr="00EF6C32">
        <w:rPr>
          <w:rFonts w:ascii="宋体" w:hAnsi="宋体" w:hint="eastAsia"/>
          <w:sz w:val="24"/>
        </w:rPr>
        <w:t>万元及以上的为中型企业；营业收入</w:t>
      </w:r>
      <w:r w:rsidRPr="00EF6C32">
        <w:rPr>
          <w:rFonts w:ascii="宋体" w:hAnsi="宋体"/>
          <w:sz w:val="24"/>
        </w:rPr>
        <w:t>300</w:t>
      </w:r>
      <w:r w:rsidRPr="00EF6C32">
        <w:rPr>
          <w:rFonts w:ascii="宋体" w:hAnsi="宋体" w:hint="eastAsia"/>
          <w:sz w:val="24"/>
        </w:rPr>
        <w:t>万元及以上，且资产总额</w:t>
      </w:r>
      <w:r w:rsidRPr="00EF6C32">
        <w:rPr>
          <w:rFonts w:ascii="宋体" w:hAnsi="宋体"/>
          <w:sz w:val="24"/>
        </w:rPr>
        <w:t>300</w:t>
      </w:r>
      <w:r w:rsidRPr="00EF6C32">
        <w:rPr>
          <w:rFonts w:ascii="宋体" w:hAnsi="宋体" w:hint="eastAsia"/>
          <w:sz w:val="24"/>
        </w:rPr>
        <w:t>万元及以上的为小型企业；营业收入</w:t>
      </w:r>
      <w:r w:rsidRPr="00EF6C32">
        <w:rPr>
          <w:rFonts w:ascii="宋体" w:hAnsi="宋体"/>
          <w:sz w:val="24"/>
        </w:rPr>
        <w:t>300</w:t>
      </w:r>
      <w:r w:rsidRPr="00EF6C32">
        <w:rPr>
          <w:rFonts w:ascii="宋体" w:hAnsi="宋体" w:hint="eastAsia"/>
          <w:sz w:val="24"/>
        </w:rPr>
        <w:t>万元以下或资产总额</w:t>
      </w:r>
      <w:r w:rsidRPr="00EF6C32">
        <w:rPr>
          <w:rFonts w:ascii="宋体" w:hAnsi="宋体"/>
          <w:sz w:val="24"/>
        </w:rPr>
        <w:t>300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（四）批发业。从业人员</w:t>
      </w:r>
      <w:r w:rsidRPr="00EF6C32">
        <w:rPr>
          <w:rFonts w:ascii="宋体" w:hAnsi="宋体"/>
          <w:sz w:val="24"/>
        </w:rPr>
        <w:t>200</w:t>
      </w:r>
      <w:r w:rsidRPr="00EF6C32">
        <w:rPr>
          <w:rFonts w:ascii="宋体" w:hAnsi="宋体" w:hint="eastAsia"/>
          <w:sz w:val="24"/>
        </w:rPr>
        <w:t>人以下或营业收入</w:t>
      </w:r>
      <w:r w:rsidRPr="00EF6C32">
        <w:rPr>
          <w:rFonts w:ascii="宋体" w:hAnsi="宋体"/>
          <w:sz w:val="24"/>
        </w:rPr>
        <w:t>40000</w:t>
      </w:r>
      <w:r w:rsidRPr="00EF6C32">
        <w:rPr>
          <w:rFonts w:ascii="宋体" w:hAnsi="宋体" w:hint="eastAsia"/>
          <w:sz w:val="24"/>
        </w:rPr>
        <w:t>万元以下的为中小微型企业。其中，从业人员</w:t>
      </w:r>
      <w:r w:rsidRPr="00EF6C32">
        <w:rPr>
          <w:rFonts w:ascii="宋体" w:hAnsi="宋体"/>
          <w:sz w:val="24"/>
        </w:rPr>
        <w:t>20</w:t>
      </w:r>
      <w:r w:rsidRPr="00EF6C32">
        <w:rPr>
          <w:rFonts w:ascii="宋体" w:hAnsi="宋体" w:hint="eastAsia"/>
          <w:sz w:val="24"/>
        </w:rPr>
        <w:t>人及以上，且营业收入</w:t>
      </w:r>
      <w:r w:rsidRPr="00EF6C32">
        <w:rPr>
          <w:rFonts w:ascii="宋体" w:hAnsi="宋体"/>
          <w:sz w:val="24"/>
        </w:rPr>
        <w:t>5000</w:t>
      </w:r>
      <w:r w:rsidRPr="00EF6C32">
        <w:rPr>
          <w:rFonts w:ascii="宋体" w:hAnsi="宋体" w:hint="eastAsia"/>
          <w:sz w:val="24"/>
        </w:rPr>
        <w:t>万元及以上的为中型企业；从业人员</w:t>
      </w:r>
      <w:r w:rsidRPr="00EF6C32">
        <w:rPr>
          <w:rFonts w:ascii="宋体" w:hAnsi="宋体"/>
          <w:sz w:val="24"/>
        </w:rPr>
        <w:t>5</w:t>
      </w:r>
      <w:r w:rsidRPr="00EF6C32">
        <w:rPr>
          <w:rFonts w:ascii="宋体" w:hAnsi="宋体" w:hint="eastAsia"/>
          <w:sz w:val="24"/>
        </w:rPr>
        <w:t>人及以上，且营业收入</w:t>
      </w:r>
      <w:r w:rsidRPr="00EF6C32">
        <w:rPr>
          <w:rFonts w:ascii="宋体" w:hAnsi="宋体"/>
          <w:sz w:val="24"/>
        </w:rPr>
        <w:t>1000</w:t>
      </w:r>
      <w:r w:rsidRPr="00EF6C32">
        <w:rPr>
          <w:rFonts w:ascii="宋体" w:hAnsi="宋体" w:hint="eastAsia"/>
          <w:sz w:val="24"/>
        </w:rPr>
        <w:t>万元及以上的为小型企业；从业人员</w:t>
      </w:r>
      <w:r w:rsidRPr="00EF6C32">
        <w:rPr>
          <w:rFonts w:ascii="宋体" w:hAnsi="宋体"/>
          <w:sz w:val="24"/>
        </w:rPr>
        <w:t>5</w:t>
      </w:r>
      <w:r w:rsidRPr="00EF6C32">
        <w:rPr>
          <w:rFonts w:ascii="宋体" w:hAnsi="宋体" w:hint="eastAsia"/>
          <w:sz w:val="24"/>
        </w:rPr>
        <w:t>人以下或营业收入</w:t>
      </w:r>
      <w:r w:rsidRPr="00EF6C32">
        <w:rPr>
          <w:rFonts w:ascii="宋体" w:hAnsi="宋体"/>
          <w:sz w:val="24"/>
        </w:rPr>
        <w:t>1000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（五）零售业。从业人员</w:t>
      </w:r>
      <w:r w:rsidRPr="00EF6C32">
        <w:rPr>
          <w:rFonts w:ascii="宋体" w:hAnsi="宋体"/>
          <w:sz w:val="24"/>
        </w:rPr>
        <w:t>300</w:t>
      </w:r>
      <w:r w:rsidRPr="00EF6C32">
        <w:rPr>
          <w:rFonts w:ascii="宋体" w:hAnsi="宋体" w:hint="eastAsia"/>
          <w:sz w:val="24"/>
        </w:rPr>
        <w:t>人以下或营业收入</w:t>
      </w:r>
      <w:r w:rsidRPr="00EF6C32">
        <w:rPr>
          <w:rFonts w:ascii="宋体" w:hAnsi="宋体"/>
          <w:sz w:val="24"/>
        </w:rPr>
        <w:t>20000</w:t>
      </w:r>
      <w:r w:rsidRPr="00EF6C32">
        <w:rPr>
          <w:rFonts w:ascii="宋体" w:hAnsi="宋体" w:hint="eastAsia"/>
          <w:sz w:val="24"/>
        </w:rPr>
        <w:t>万元以下的为中小微型企业。其中，从业人员</w:t>
      </w:r>
      <w:r w:rsidRPr="00EF6C32">
        <w:rPr>
          <w:rFonts w:ascii="宋体" w:hAnsi="宋体"/>
          <w:sz w:val="24"/>
        </w:rPr>
        <w:t>50</w:t>
      </w:r>
      <w:r w:rsidRPr="00EF6C32">
        <w:rPr>
          <w:rFonts w:ascii="宋体" w:hAnsi="宋体" w:hint="eastAsia"/>
          <w:sz w:val="24"/>
        </w:rPr>
        <w:t>人及以上，且营业收入</w:t>
      </w:r>
      <w:r w:rsidRPr="00EF6C32">
        <w:rPr>
          <w:rFonts w:ascii="宋体" w:hAnsi="宋体"/>
          <w:sz w:val="24"/>
        </w:rPr>
        <w:t>500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（六）交通运输业。从业人员</w:t>
      </w:r>
      <w:r w:rsidRPr="00EF6C32">
        <w:rPr>
          <w:rFonts w:ascii="宋体" w:hAnsi="宋体"/>
          <w:sz w:val="24"/>
        </w:rPr>
        <w:t>1000</w:t>
      </w:r>
      <w:r w:rsidRPr="00EF6C32">
        <w:rPr>
          <w:rFonts w:ascii="宋体" w:hAnsi="宋体" w:hint="eastAsia"/>
          <w:sz w:val="24"/>
        </w:rPr>
        <w:t>人以下或营业收入</w:t>
      </w:r>
      <w:r w:rsidRPr="00EF6C32">
        <w:rPr>
          <w:rFonts w:ascii="宋体" w:hAnsi="宋体"/>
          <w:sz w:val="24"/>
        </w:rPr>
        <w:t>30000</w:t>
      </w:r>
      <w:r w:rsidRPr="00EF6C32">
        <w:rPr>
          <w:rFonts w:ascii="宋体" w:hAnsi="宋体" w:hint="eastAsia"/>
          <w:sz w:val="24"/>
        </w:rPr>
        <w:t>万元以下的为中小微型企业。其中，从业人员</w:t>
      </w:r>
      <w:r w:rsidRPr="00EF6C32">
        <w:rPr>
          <w:rFonts w:ascii="宋体" w:hAnsi="宋体"/>
          <w:sz w:val="24"/>
        </w:rPr>
        <w:t>300</w:t>
      </w:r>
      <w:r w:rsidRPr="00EF6C32">
        <w:rPr>
          <w:rFonts w:ascii="宋体" w:hAnsi="宋体" w:hint="eastAsia"/>
          <w:sz w:val="24"/>
        </w:rPr>
        <w:t>人及以上，且营业收入</w:t>
      </w:r>
      <w:r w:rsidRPr="00EF6C32">
        <w:rPr>
          <w:rFonts w:ascii="宋体" w:hAnsi="宋体"/>
          <w:sz w:val="24"/>
        </w:rPr>
        <w:t>3000</w:t>
      </w:r>
      <w:r w:rsidRPr="00EF6C32">
        <w:rPr>
          <w:rFonts w:ascii="宋体" w:hAnsi="宋体" w:hint="eastAsia"/>
          <w:sz w:val="24"/>
        </w:rPr>
        <w:t>万元及以上的为中型企业；从业人员</w:t>
      </w:r>
      <w:r w:rsidRPr="00EF6C32">
        <w:rPr>
          <w:rFonts w:ascii="宋体" w:hAnsi="宋体"/>
          <w:sz w:val="24"/>
        </w:rPr>
        <w:t>20</w:t>
      </w:r>
      <w:r w:rsidRPr="00EF6C32">
        <w:rPr>
          <w:rFonts w:ascii="宋体" w:hAnsi="宋体" w:hint="eastAsia"/>
          <w:sz w:val="24"/>
        </w:rPr>
        <w:t>人及以上，且营业收入</w:t>
      </w:r>
      <w:r w:rsidRPr="00EF6C32">
        <w:rPr>
          <w:rFonts w:ascii="宋体" w:hAnsi="宋体"/>
          <w:sz w:val="24"/>
        </w:rPr>
        <w:t>200</w:t>
      </w:r>
      <w:r w:rsidRPr="00EF6C32">
        <w:rPr>
          <w:rFonts w:ascii="宋体" w:hAnsi="宋体" w:hint="eastAsia"/>
          <w:sz w:val="24"/>
        </w:rPr>
        <w:t>万元及以上的为小型企业；从业人员</w:t>
      </w:r>
      <w:r w:rsidRPr="00EF6C32">
        <w:rPr>
          <w:rFonts w:ascii="宋体" w:hAnsi="宋体"/>
          <w:sz w:val="24"/>
        </w:rPr>
        <w:t>20</w:t>
      </w:r>
      <w:r w:rsidRPr="00EF6C32">
        <w:rPr>
          <w:rFonts w:ascii="宋体" w:hAnsi="宋体" w:hint="eastAsia"/>
          <w:sz w:val="24"/>
        </w:rPr>
        <w:t>人以下或营业收入</w:t>
      </w:r>
      <w:r w:rsidRPr="00EF6C32">
        <w:rPr>
          <w:rFonts w:ascii="宋体" w:hAnsi="宋体"/>
          <w:sz w:val="24"/>
        </w:rPr>
        <w:t>200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（七）仓储业。从业人员</w:t>
      </w:r>
      <w:r w:rsidRPr="00EF6C32">
        <w:rPr>
          <w:rFonts w:ascii="宋体" w:hAnsi="宋体"/>
          <w:sz w:val="24"/>
        </w:rPr>
        <w:t>200</w:t>
      </w:r>
      <w:r w:rsidRPr="00EF6C32">
        <w:rPr>
          <w:rFonts w:ascii="宋体" w:hAnsi="宋体" w:hint="eastAsia"/>
          <w:sz w:val="24"/>
        </w:rPr>
        <w:t>人以下或营业收入</w:t>
      </w:r>
      <w:r w:rsidRPr="00EF6C32">
        <w:rPr>
          <w:rFonts w:ascii="宋体" w:hAnsi="宋体"/>
          <w:sz w:val="24"/>
        </w:rPr>
        <w:t>30000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1000</w:t>
      </w:r>
      <w:r w:rsidRPr="00EF6C32">
        <w:rPr>
          <w:rFonts w:ascii="宋体" w:hAnsi="宋体" w:hint="eastAsia"/>
          <w:sz w:val="24"/>
        </w:rPr>
        <w:t>万元及以上的为中型企业；从业人员</w:t>
      </w:r>
      <w:r w:rsidRPr="00EF6C32">
        <w:rPr>
          <w:rFonts w:ascii="宋体" w:hAnsi="宋体"/>
          <w:sz w:val="24"/>
        </w:rPr>
        <w:t>20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20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（八）邮政业。从业人员</w:t>
      </w:r>
      <w:r w:rsidRPr="00EF6C32">
        <w:rPr>
          <w:rFonts w:ascii="宋体" w:hAnsi="宋体"/>
          <w:sz w:val="24"/>
        </w:rPr>
        <w:t>1000</w:t>
      </w:r>
      <w:r w:rsidRPr="00EF6C32">
        <w:rPr>
          <w:rFonts w:ascii="宋体" w:hAnsi="宋体" w:hint="eastAsia"/>
          <w:sz w:val="24"/>
        </w:rPr>
        <w:t>人以下或营业收入</w:t>
      </w:r>
      <w:r w:rsidRPr="00EF6C32">
        <w:rPr>
          <w:rFonts w:ascii="宋体" w:hAnsi="宋体"/>
          <w:sz w:val="24"/>
        </w:rPr>
        <w:t>30000</w:t>
      </w:r>
      <w:r w:rsidRPr="00EF6C32">
        <w:rPr>
          <w:rFonts w:ascii="宋体" w:hAnsi="宋体" w:hint="eastAsia"/>
          <w:sz w:val="24"/>
        </w:rPr>
        <w:t>万元以下的为中小微型企业。其中，从业人员</w:t>
      </w:r>
      <w:r w:rsidRPr="00EF6C32">
        <w:rPr>
          <w:rFonts w:ascii="宋体" w:hAnsi="宋体"/>
          <w:sz w:val="24"/>
        </w:rPr>
        <w:t>300</w:t>
      </w:r>
      <w:r w:rsidRPr="00EF6C32">
        <w:rPr>
          <w:rFonts w:ascii="宋体" w:hAnsi="宋体" w:hint="eastAsia"/>
          <w:sz w:val="24"/>
        </w:rPr>
        <w:t>人及以上，且营业收入</w:t>
      </w:r>
      <w:r w:rsidRPr="00EF6C32">
        <w:rPr>
          <w:rFonts w:ascii="宋体" w:hAnsi="宋体"/>
          <w:sz w:val="24"/>
        </w:rPr>
        <w:t>2000</w:t>
      </w:r>
      <w:r w:rsidRPr="00EF6C32">
        <w:rPr>
          <w:rFonts w:ascii="宋体" w:hAnsi="宋体" w:hint="eastAsia"/>
          <w:sz w:val="24"/>
        </w:rPr>
        <w:t>万元及以上的为中型企业；从业人员</w:t>
      </w:r>
      <w:r w:rsidRPr="00EF6C32">
        <w:rPr>
          <w:rFonts w:ascii="宋体" w:hAnsi="宋体"/>
          <w:sz w:val="24"/>
        </w:rPr>
        <w:t>20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20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（九）住宿业。从业人员</w:t>
      </w:r>
      <w:r w:rsidRPr="00EF6C32">
        <w:rPr>
          <w:rFonts w:ascii="宋体" w:hAnsi="宋体"/>
          <w:sz w:val="24"/>
        </w:rPr>
        <w:t>300</w:t>
      </w:r>
      <w:r w:rsidRPr="00EF6C32">
        <w:rPr>
          <w:rFonts w:ascii="宋体" w:hAnsi="宋体" w:hint="eastAsia"/>
          <w:sz w:val="24"/>
        </w:rPr>
        <w:t>人以下或营业收入</w:t>
      </w:r>
      <w:r w:rsidRPr="00EF6C32">
        <w:rPr>
          <w:rFonts w:ascii="宋体" w:hAnsi="宋体"/>
          <w:sz w:val="24"/>
        </w:rPr>
        <w:t>10000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2000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（十）餐饮业。从业人员</w:t>
      </w:r>
      <w:r w:rsidRPr="00EF6C32">
        <w:rPr>
          <w:rFonts w:ascii="宋体" w:hAnsi="宋体"/>
          <w:sz w:val="24"/>
        </w:rPr>
        <w:t>300</w:t>
      </w:r>
      <w:r w:rsidRPr="00EF6C32">
        <w:rPr>
          <w:rFonts w:ascii="宋体" w:hAnsi="宋体" w:hint="eastAsia"/>
          <w:sz w:val="24"/>
        </w:rPr>
        <w:t>人以下或营业收入</w:t>
      </w:r>
      <w:r w:rsidRPr="00EF6C32">
        <w:rPr>
          <w:rFonts w:ascii="宋体" w:hAnsi="宋体"/>
          <w:sz w:val="24"/>
        </w:rPr>
        <w:t>10000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2000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（十一）信息传输业。从业人员</w:t>
      </w:r>
      <w:r w:rsidRPr="00EF6C32">
        <w:rPr>
          <w:rFonts w:ascii="宋体" w:hAnsi="宋体"/>
          <w:sz w:val="24"/>
        </w:rPr>
        <w:t>2000</w:t>
      </w:r>
      <w:r w:rsidRPr="00EF6C32">
        <w:rPr>
          <w:rFonts w:ascii="宋体" w:hAnsi="宋体" w:hint="eastAsia"/>
          <w:sz w:val="24"/>
        </w:rPr>
        <w:t>人以下或营业收入</w:t>
      </w:r>
      <w:r w:rsidRPr="00EF6C32">
        <w:rPr>
          <w:rFonts w:ascii="宋体" w:hAnsi="宋体"/>
          <w:sz w:val="24"/>
        </w:rPr>
        <w:t>100000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1000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人及以上，且营业收入</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人以下或营业收入</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（十二）软件和信息技术服务业。从业人员</w:t>
      </w:r>
      <w:r w:rsidRPr="00EF6C32">
        <w:rPr>
          <w:rFonts w:ascii="宋体" w:hAnsi="宋体"/>
          <w:sz w:val="24"/>
        </w:rPr>
        <w:t>300</w:t>
      </w:r>
      <w:r w:rsidRPr="00EF6C32">
        <w:rPr>
          <w:rFonts w:ascii="宋体" w:hAnsi="宋体" w:hint="eastAsia"/>
          <w:sz w:val="24"/>
        </w:rPr>
        <w:t>人以下或营业收入</w:t>
      </w:r>
      <w:r w:rsidRPr="00EF6C32">
        <w:rPr>
          <w:rFonts w:ascii="宋体" w:hAnsi="宋体"/>
          <w:sz w:val="24"/>
        </w:rPr>
        <w:t>10000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1000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人及以上，且营业收入</w:t>
      </w:r>
      <w:r w:rsidRPr="00EF6C32">
        <w:rPr>
          <w:rFonts w:ascii="宋体" w:hAnsi="宋体"/>
          <w:sz w:val="24"/>
        </w:rPr>
        <w:t>50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人以下或营业收入</w:t>
      </w:r>
      <w:r w:rsidRPr="00EF6C32">
        <w:rPr>
          <w:rFonts w:ascii="宋体" w:hAnsi="宋体"/>
          <w:sz w:val="24"/>
        </w:rPr>
        <w:t>50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（十三）房地产开发经营。营业收入</w:t>
      </w:r>
      <w:r w:rsidRPr="00EF6C32">
        <w:rPr>
          <w:rFonts w:ascii="宋体" w:hAnsi="宋体"/>
          <w:sz w:val="24"/>
        </w:rPr>
        <w:t>200000</w:t>
      </w:r>
      <w:r w:rsidRPr="00EF6C32">
        <w:rPr>
          <w:rFonts w:ascii="宋体" w:hAnsi="宋体" w:hint="eastAsia"/>
          <w:sz w:val="24"/>
        </w:rPr>
        <w:t>万元以下或资产总额</w:t>
      </w:r>
      <w:r w:rsidRPr="00EF6C32">
        <w:rPr>
          <w:rFonts w:ascii="宋体" w:hAnsi="宋体"/>
          <w:sz w:val="24"/>
        </w:rPr>
        <w:t>10000</w:t>
      </w:r>
      <w:r w:rsidRPr="00EF6C32">
        <w:rPr>
          <w:rFonts w:ascii="宋体" w:hAnsi="宋体" w:hint="eastAsia"/>
          <w:sz w:val="24"/>
        </w:rPr>
        <w:t>万元以下的为中小微型企业。其中，营业收入</w:t>
      </w:r>
      <w:r w:rsidRPr="00EF6C32">
        <w:rPr>
          <w:rFonts w:ascii="宋体" w:hAnsi="宋体"/>
          <w:sz w:val="24"/>
        </w:rPr>
        <w:t>1000</w:t>
      </w:r>
      <w:r w:rsidRPr="00EF6C32">
        <w:rPr>
          <w:rFonts w:ascii="宋体" w:hAnsi="宋体" w:hint="eastAsia"/>
          <w:sz w:val="24"/>
        </w:rPr>
        <w:t>万元及以上，且资产总额</w:t>
      </w:r>
      <w:r w:rsidRPr="00EF6C32">
        <w:rPr>
          <w:rFonts w:ascii="宋体" w:hAnsi="宋体"/>
          <w:sz w:val="24"/>
        </w:rPr>
        <w:t>5000</w:t>
      </w:r>
      <w:r w:rsidRPr="00EF6C32">
        <w:rPr>
          <w:rFonts w:ascii="宋体" w:hAnsi="宋体" w:hint="eastAsia"/>
          <w:sz w:val="24"/>
        </w:rPr>
        <w:t>万元及以上的为中型企业；营业收入</w:t>
      </w:r>
      <w:r w:rsidRPr="00EF6C32">
        <w:rPr>
          <w:rFonts w:ascii="宋体" w:hAnsi="宋体"/>
          <w:sz w:val="24"/>
        </w:rPr>
        <w:t>100</w:t>
      </w:r>
      <w:r w:rsidRPr="00EF6C32">
        <w:rPr>
          <w:rFonts w:ascii="宋体" w:hAnsi="宋体" w:hint="eastAsia"/>
          <w:sz w:val="24"/>
        </w:rPr>
        <w:t>万元及以上，且资产总额</w:t>
      </w:r>
      <w:r w:rsidRPr="00EF6C32">
        <w:rPr>
          <w:rFonts w:ascii="宋体" w:hAnsi="宋体"/>
          <w:sz w:val="24"/>
        </w:rPr>
        <w:t>2000</w:t>
      </w:r>
      <w:r w:rsidRPr="00EF6C32">
        <w:rPr>
          <w:rFonts w:ascii="宋体" w:hAnsi="宋体" w:hint="eastAsia"/>
          <w:sz w:val="24"/>
        </w:rPr>
        <w:t>万元及以上的为小型企业；营业收入</w:t>
      </w:r>
      <w:r w:rsidRPr="00EF6C32">
        <w:rPr>
          <w:rFonts w:ascii="宋体" w:hAnsi="宋体"/>
          <w:sz w:val="24"/>
        </w:rPr>
        <w:t>100</w:t>
      </w:r>
      <w:r w:rsidRPr="00EF6C32">
        <w:rPr>
          <w:rFonts w:ascii="宋体" w:hAnsi="宋体" w:hint="eastAsia"/>
          <w:sz w:val="24"/>
        </w:rPr>
        <w:t>万元以下或资产总额</w:t>
      </w:r>
      <w:r w:rsidRPr="00EF6C32">
        <w:rPr>
          <w:rFonts w:ascii="宋体" w:hAnsi="宋体"/>
          <w:sz w:val="24"/>
        </w:rPr>
        <w:t>2000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（十四）物业管理。从业人员</w:t>
      </w:r>
      <w:r w:rsidRPr="00EF6C32">
        <w:rPr>
          <w:rFonts w:ascii="宋体" w:hAnsi="宋体"/>
          <w:sz w:val="24"/>
        </w:rPr>
        <w:t>1000</w:t>
      </w:r>
      <w:r w:rsidRPr="00EF6C32">
        <w:rPr>
          <w:rFonts w:ascii="宋体" w:hAnsi="宋体" w:hint="eastAsia"/>
          <w:sz w:val="24"/>
        </w:rPr>
        <w:t>人以下或营业收入</w:t>
      </w:r>
      <w:r w:rsidRPr="00EF6C32">
        <w:rPr>
          <w:rFonts w:ascii="宋体" w:hAnsi="宋体"/>
          <w:sz w:val="24"/>
        </w:rPr>
        <w:t>5000</w:t>
      </w:r>
      <w:r w:rsidRPr="00EF6C32">
        <w:rPr>
          <w:rFonts w:ascii="宋体" w:hAnsi="宋体" w:hint="eastAsia"/>
          <w:sz w:val="24"/>
        </w:rPr>
        <w:t>万元以下的为中小微型企业。其中，从业人员</w:t>
      </w:r>
      <w:r w:rsidRPr="00EF6C32">
        <w:rPr>
          <w:rFonts w:ascii="宋体" w:hAnsi="宋体"/>
          <w:sz w:val="24"/>
        </w:rPr>
        <w:t>300</w:t>
      </w:r>
      <w:r w:rsidRPr="00EF6C32">
        <w:rPr>
          <w:rFonts w:ascii="宋体" w:hAnsi="宋体" w:hint="eastAsia"/>
          <w:sz w:val="24"/>
        </w:rPr>
        <w:t>人及以上，且营业收入</w:t>
      </w:r>
      <w:r w:rsidRPr="00EF6C32">
        <w:rPr>
          <w:rFonts w:ascii="宋体" w:hAnsi="宋体"/>
          <w:sz w:val="24"/>
        </w:rPr>
        <w:t>1000</w:t>
      </w:r>
      <w:r w:rsidRPr="00EF6C32">
        <w:rPr>
          <w:rFonts w:ascii="宋体" w:hAnsi="宋体" w:hint="eastAsia"/>
          <w:sz w:val="24"/>
        </w:rPr>
        <w:t>万元及以上的为中型企业；从业人员</w:t>
      </w:r>
      <w:r w:rsidRPr="00EF6C32">
        <w:rPr>
          <w:rFonts w:ascii="宋体" w:hAnsi="宋体"/>
          <w:sz w:val="24"/>
        </w:rPr>
        <w:t>100</w:t>
      </w:r>
      <w:r w:rsidRPr="00EF6C32">
        <w:rPr>
          <w:rFonts w:ascii="宋体" w:hAnsi="宋体" w:hint="eastAsia"/>
          <w:sz w:val="24"/>
        </w:rPr>
        <w:t>人及以上，且营业收入</w:t>
      </w:r>
      <w:r w:rsidRPr="00EF6C32">
        <w:rPr>
          <w:rFonts w:ascii="宋体" w:hAnsi="宋体"/>
          <w:sz w:val="24"/>
        </w:rPr>
        <w:t>500</w:t>
      </w:r>
      <w:r w:rsidRPr="00EF6C32">
        <w:rPr>
          <w:rFonts w:ascii="宋体" w:hAnsi="宋体" w:hint="eastAsia"/>
          <w:sz w:val="24"/>
        </w:rPr>
        <w:t>万元及以上的为小型企业；从业人员</w:t>
      </w:r>
      <w:r w:rsidRPr="00EF6C32">
        <w:rPr>
          <w:rFonts w:ascii="宋体" w:hAnsi="宋体"/>
          <w:sz w:val="24"/>
        </w:rPr>
        <w:t>100</w:t>
      </w:r>
      <w:r w:rsidRPr="00EF6C32">
        <w:rPr>
          <w:rFonts w:ascii="宋体" w:hAnsi="宋体" w:hint="eastAsia"/>
          <w:sz w:val="24"/>
        </w:rPr>
        <w:t>人以下或营业收入</w:t>
      </w:r>
      <w:r w:rsidRPr="00EF6C32">
        <w:rPr>
          <w:rFonts w:ascii="宋体" w:hAnsi="宋体"/>
          <w:sz w:val="24"/>
        </w:rPr>
        <w:t>500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（十五）租赁和商务服务业。从业人员</w:t>
      </w:r>
      <w:r w:rsidRPr="00EF6C32">
        <w:rPr>
          <w:rFonts w:ascii="宋体" w:hAnsi="宋体"/>
          <w:sz w:val="24"/>
        </w:rPr>
        <w:t>300</w:t>
      </w:r>
      <w:r w:rsidRPr="00EF6C32">
        <w:rPr>
          <w:rFonts w:ascii="宋体" w:hAnsi="宋体" w:hint="eastAsia"/>
          <w:sz w:val="24"/>
        </w:rPr>
        <w:t>人以下或资产总额</w:t>
      </w:r>
      <w:r w:rsidRPr="00EF6C32">
        <w:rPr>
          <w:rFonts w:ascii="宋体" w:hAnsi="宋体"/>
          <w:sz w:val="24"/>
        </w:rPr>
        <w:t>120000</w:t>
      </w:r>
      <w:r w:rsidRPr="00EF6C32">
        <w:rPr>
          <w:rFonts w:ascii="宋体" w:hAnsi="宋体" w:hint="eastAsia"/>
          <w:sz w:val="24"/>
        </w:rPr>
        <w:t>万元以下的为中小微型企业。其中，从业人员</w:t>
      </w:r>
      <w:r w:rsidRPr="00EF6C32">
        <w:rPr>
          <w:rFonts w:ascii="宋体" w:hAnsi="宋体"/>
          <w:sz w:val="24"/>
        </w:rPr>
        <w:t>100</w:t>
      </w:r>
      <w:r w:rsidRPr="00EF6C32">
        <w:rPr>
          <w:rFonts w:ascii="宋体" w:hAnsi="宋体" w:hint="eastAsia"/>
          <w:sz w:val="24"/>
        </w:rPr>
        <w:t>人及以上，且资产总额</w:t>
      </w:r>
      <w:r w:rsidRPr="00EF6C32">
        <w:rPr>
          <w:rFonts w:ascii="宋体" w:hAnsi="宋体"/>
          <w:sz w:val="24"/>
        </w:rPr>
        <w:t>8000</w:t>
      </w:r>
      <w:r w:rsidRPr="00EF6C32">
        <w:rPr>
          <w:rFonts w:ascii="宋体" w:hAnsi="宋体" w:hint="eastAsia"/>
          <w:sz w:val="24"/>
        </w:rPr>
        <w:t>万元及以上的为中型企业；从业人员</w:t>
      </w:r>
      <w:r w:rsidRPr="00EF6C32">
        <w:rPr>
          <w:rFonts w:ascii="宋体" w:hAnsi="宋体"/>
          <w:sz w:val="24"/>
        </w:rPr>
        <w:t>10</w:t>
      </w:r>
      <w:r w:rsidRPr="00EF6C32">
        <w:rPr>
          <w:rFonts w:ascii="宋体" w:hAnsi="宋体" w:hint="eastAsia"/>
          <w:sz w:val="24"/>
        </w:rPr>
        <w:t>人及以上，且资产总额</w:t>
      </w:r>
      <w:r w:rsidRPr="00EF6C32">
        <w:rPr>
          <w:rFonts w:ascii="宋体" w:hAnsi="宋体"/>
          <w:sz w:val="24"/>
        </w:rPr>
        <w:t>100</w:t>
      </w:r>
      <w:r w:rsidRPr="00EF6C32">
        <w:rPr>
          <w:rFonts w:ascii="宋体" w:hAnsi="宋体" w:hint="eastAsia"/>
          <w:sz w:val="24"/>
        </w:rPr>
        <w:t>万元及以上的为小型企业；从业人员</w:t>
      </w:r>
      <w:r w:rsidRPr="00EF6C32">
        <w:rPr>
          <w:rFonts w:ascii="宋体" w:hAnsi="宋体"/>
          <w:sz w:val="24"/>
        </w:rPr>
        <w:t>10</w:t>
      </w:r>
      <w:r w:rsidRPr="00EF6C32">
        <w:rPr>
          <w:rFonts w:ascii="宋体" w:hAnsi="宋体" w:hint="eastAsia"/>
          <w:sz w:val="24"/>
        </w:rPr>
        <w:t>人以下或资产总额</w:t>
      </w:r>
      <w:r w:rsidRPr="00EF6C32">
        <w:rPr>
          <w:rFonts w:ascii="宋体" w:hAnsi="宋体"/>
          <w:sz w:val="24"/>
        </w:rPr>
        <w:t>100</w:t>
      </w:r>
      <w:r w:rsidRPr="00EF6C32">
        <w:rPr>
          <w:rFonts w:ascii="宋体" w:hAnsi="宋体" w:hint="eastAsia"/>
          <w:sz w:val="24"/>
        </w:rPr>
        <w:t>万元以下的为微型企业。</w:t>
      </w:r>
      <w:r w:rsidRPr="00EF6C32">
        <w:rPr>
          <w:rFonts w:ascii="宋体" w:hAnsi="宋体"/>
          <w:sz w:val="24"/>
        </w:rPr>
        <w:br/>
      </w:r>
      <w:r w:rsidRPr="00EF6C32">
        <w:rPr>
          <w:rFonts w:ascii="宋体" w:hAnsi="宋体" w:hint="eastAsia"/>
          <w:sz w:val="24"/>
        </w:rPr>
        <w:t xml:space="preserve">　　（十六）其他未列明行业。从业人员</w:t>
      </w:r>
      <w:r w:rsidRPr="00EF6C32">
        <w:rPr>
          <w:rFonts w:ascii="宋体" w:hAnsi="宋体"/>
          <w:sz w:val="24"/>
        </w:rPr>
        <w:t>300</w:t>
      </w:r>
      <w:r w:rsidRPr="00EF6C32">
        <w:rPr>
          <w:rFonts w:ascii="宋体" w:hAnsi="宋体" w:hint="eastAsia"/>
          <w:sz w:val="24"/>
        </w:rPr>
        <w:t>人以下的为中小微型企业。其中，从业人员</w:t>
      </w:r>
      <w:r w:rsidRPr="00EF6C32">
        <w:rPr>
          <w:rFonts w:ascii="宋体" w:hAnsi="宋体"/>
          <w:sz w:val="24"/>
        </w:rPr>
        <w:t>100</w:t>
      </w:r>
      <w:r w:rsidRPr="00EF6C32">
        <w:rPr>
          <w:rFonts w:ascii="宋体" w:hAnsi="宋体" w:hint="eastAsia"/>
          <w:sz w:val="24"/>
        </w:rPr>
        <w:t>人及以上的为中型企业；从业人员</w:t>
      </w:r>
      <w:r w:rsidRPr="00EF6C32">
        <w:rPr>
          <w:rFonts w:ascii="宋体" w:hAnsi="宋体"/>
          <w:sz w:val="24"/>
        </w:rPr>
        <w:t>10</w:t>
      </w:r>
      <w:r w:rsidRPr="00EF6C32">
        <w:rPr>
          <w:rFonts w:ascii="宋体" w:hAnsi="宋体" w:hint="eastAsia"/>
          <w:sz w:val="24"/>
        </w:rPr>
        <w:t>人及以上的为小型企业；从业人员</w:t>
      </w:r>
      <w:r w:rsidRPr="00EF6C32">
        <w:rPr>
          <w:rFonts w:ascii="宋体" w:hAnsi="宋体"/>
          <w:sz w:val="24"/>
        </w:rPr>
        <w:t>10</w:t>
      </w:r>
      <w:r w:rsidRPr="00EF6C32">
        <w:rPr>
          <w:rFonts w:ascii="宋体" w:hAnsi="宋体" w:hint="eastAsia"/>
          <w:sz w:val="24"/>
        </w:rPr>
        <w:t>人以下的为微型企业。</w:t>
      </w:r>
      <w:r w:rsidRPr="00EF6C32">
        <w:rPr>
          <w:rFonts w:ascii="宋体" w:hAnsi="宋体"/>
          <w:sz w:val="24"/>
        </w:rPr>
        <w:br/>
      </w:r>
      <w:r w:rsidRPr="00EF6C32">
        <w:rPr>
          <w:rFonts w:ascii="宋体" w:hAnsi="宋体" w:hint="eastAsia"/>
          <w:sz w:val="24"/>
        </w:rPr>
        <w:t xml:space="preserve">　　五、企业类型的划分以统计部门的统计数据为依据。</w:t>
      </w:r>
      <w:r w:rsidRPr="00EF6C32">
        <w:rPr>
          <w:rFonts w:ascii="宋体" w:hAnsi="宋体"/>
          <w:sz w:val="24"/>
        </w:rPr>
        <w:br/>
      </w:r>
      <w:r w:rsidRPr="00EF6C32">
        <w:rPr>
          <w:rFonts w:ascii="宋体" w:hAnsi="宋体" w:hint="eastAsia"/>
          <w:sz w:val="24"/>
        </w:rPr>
        <w:t xml:space="preserve">　　六、本规定适用于在中华人民共和国境内依法设立的各类所有制和各种组织形式的企业。个体工商户和本规定以外的行业，参照本规定进行划型。</w:t>
      </w:r>
      <w:r w:rsidRPr="00EF6C32">
        <w:rPr>
          <w:rFonts w:ascii="宋体" w:hAnsi="宋体"/>
          <w:sz w:val="24"/>
        </w:rPr>
        <w:br/>
      </w:r>
      <w:r w:rsidRPr="00EF6C32">
        <w:rPr>
          <w:rFonts w:ascii="宋体" w:hAnsi="宋体" w:hint="eastAsia"/>
          <w:sz w:val="24"/>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EF6C32">
        <w:rPr>
          <w:rFonts w:ascii="宋体" w:hAnsi="宋体"/>
          <w:sz w:val="24"/>
        </w:rPr>
        <w:br/>
      </w:r>
      <w:r w:rsidRPr="00EF6C32">
        <w:rPr>
          <w:rFonts w:ascii="宋体" w:hAnsi="宋体" w:hint="eastAsia"/>
          <w:sz w:val="24"/>
        </w:rPr>
        <w:t xml:space="preserve">　　八、本规定由工业和信息化部、国家统计局会同有关部门根据《国民经济行业分类》修订情况和企业发展变化情况适时修订。</w:t>
      </w:r>
      <w:r w:rsidRPr="00EF6C32">
        <w:rPr>
          <w:rFonts w:ascii="宋体" w:hAnsi="宋体"/>
          <w:sz w:val="24"/>
        </w:rPr>
        <w:br/>
      </w:r>
      <w:r w:rsidRPr="00EF6C32">
        <w:rPr>
          <w:rFonts w:ascii="宋体" w:hAnsi="宋体" w:hint="eastAsia"/>
          <w:sz w:val="24"/>
        </w:rPr>
        <w:t xml:space="preserve">　　九、本规定由工业和信息化部、国家统计局会同有关部门负责解释。</w:t>
      </w:r>
      <w:r w:rsidRPr="00EF6C32">
        <w:rPr>
          <w:rFonts w:ascii="宋体" w:hAnsi="宋体"/>
          <w:sz w:val="24"/>
        </w:rPr>
        <w:br/>
      </w:r>
      <w:r w:rsidRPr="00EF6C32">
        <w:rPr>
          <w:rFonts w:ascii="宋体" w:hAnsi="宋体" w:hint="eastAsia"/>
          <w:sz w:val="24"/>
        </w:rPr>
        <w:t xml:space="preserve">　　十、本规定自发布之日起执行，原国家经贸委、原国家计委、财政部和国家统计局</w:t>
      </w:r>
      <w:r w:rsidRPr="00EF6C32">
        <w:rPr>
          <w:rFonts w:ascii="宋体" w:hAnsi="宋体"/>
          <w:sz w:val="24"/>
        </w:rPr>
        <w:t>2003</w:t>
      </w:r>
      <w:r w:rsidRPr="00EF6C32">
        <w:rPr>
          <w:rFonts w:ascii="宋体" w:hAnsi="宋体" w:hint="eastAsia"/>
          <w:sz w:val="24"/>
        </w:rPr>
        <w:t>年颁布的《中小企业标准暂行规定》同时废止。</w:t>
      </w:r>
    </w:p>
    <w:p w:rsidR="00FA4D28" w:rsidRDefault="00FA4D28"/>
    <w:p w:rsidR="00FA4D28" w:rsidRDefault="00FA4D28"/>
    <w:sectPr w:rsidR="00FA4D28" w:rsidSect="00CB2A11">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3DD0D" w16cid:durableId="22F60644"/>
  <w16cid:commentId w16cid:paraId="6B9426A5" w16cid:durableId="22F6064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A6" w:rsidRDefault="00F17CA6">
      <w:r>
        <w:separator/>
      </w:r>
    </w:p>
  </w:endnote>
  <w:endnote w:type="continuationSeparator" w:id="0">
    <w:p w:rsidR="00F17CA6" w:rsidRDefault="00F17C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Ђ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1" w:rsidRDefault="00CB2A11">
    <w:pPr>
      <w:pStyle w:val="af2"/>
      <w:framePr w:wrap="around" w:vAnchor="text" w:hAnchor="margin" w:xAlign="center" w:y="1"/>
      <w:rPr>
        <w:rStyle w:val="a6"/>
      </w:rPr>
    </w:pPr>
    <w:r>
      <w:fldChar w:fldCharType="begin"/>
    </w:r>
    <w:r w:rsidR="004175D1">
      <w:rPr>
        <w:rStyle w:val="a6"/>
      </w:rPr>
      <w:instrText xml:space="preserve">PAGE  </w:instrText>
    </w:r>
    <w:r>
      <w:fldChar w:fldCharType="end"/>
    </w:r>
  </w:p>
  <w:p w:rsidR="004175D1" w:rsidRDefault="004175D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1" w:rsidRDefault="00CB2A11">
    <w:pPr>
      <w:pStyle w:val="af2"/>
      <w:framePr w:wrap="around" w:vAnchor="text" w:hAnchor="margin" w:xAlign="center" w:y="1"/>
      <w:rPr>
        <w:rStyle w:val="a6"/>
      </w:rPr>
    </w:pPr>
    <w:r>
      <w:fldChar w:fldCharType="begin"/>
    </w:r>
    <w:r w:rsidR="004175D1">
      <w:rPr>
        <w:rStyle w:val="a6"/>
      </w:rPr>
      <w:instrText xml:space="preserve">PAGE  </w:instrText>
    </w:r>
    <w:r>
      <w:fldChar w:fldCharType="separate"/>
    </w:r>
    <w:r w:rsidR="00F87FA3">
      <w:rPr>
        <w:rStyle w:val="a6"/>
        <w:noProof/>
      </w:rPr>
      <w:t>1</w:t>
    </w:r>
    <w:r>
      <w:fldChar w:fldCharType="end"/>
    </w:r>
  </w:p>
  <w:p w:rsidR="004175D1" w:rsidRDefault="004175D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A6" w:rsidRDefault="00F17CA6">
      <w:r>
        <w:separator/>
      </w:r>
    </w:p>
  </w:footnote>
  <w:footnote w:type="continuationSeparator" w:id="0">
    <w:p w:rsidR="00F17CA6" w:rsidRDefault="00F17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1" w:rsidRDefault="004175D1">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1" w:rsidRDefault="004175D1">
    <w:pPr>
      <w:pStyle w:val="ad"/>
      <w:pBdr>
        <w:bottom w:val="single" w:sz="6" w:space="0" w:color="auto"/>
      </w:pBdr>
      <w:wordWrap w:val="0"/>
      <w:ind w:right="540"/>
      <w:jc w:val="right"/>
      <w:rPr>
        <w:sz w:val="21"/>
        <w:szCs w:val="21"/>
      </w:rPr>
    </w:pPr>
    <w:r>
      <w:rPr>
        <w:rFonts w:hint="eastAsia"/>
      </w:rPr>
      <w:t xml:space="preserve">                                                       </w:t>
    </w:r>
    <w:r>
      <w:rPr>
        <w:rFonts w:hint="eastAsia"/>
      </w:rPr>
      <w:t>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D1" w:rsidRDefault="004175D1">
    <w:pPr>
      <w:pStyle w:val="ad"/>
      <w:pBdr>
        <w:bottom w:val="single" w:sz="6" w:space="0" w:color="auto"/>
      </w:pBdr>
      <w:wordWrap w:val="0"/>
      <w:ind w:right="540"/>
      <w:jc w:val="right"/>
      <w:rPr>
        <w:sz w:val="21"/>
        <w:szCs w:val="21"/>
      </w:rPr>
    </w:pPr>
    <w:r>
      <w:rPr>
        <w:rFonts w:hint="eastAsia"/>
      </w:rPr>
      <w:t xml:space="preserve">                                                       </w:t>
    </w:r>
    <w:r>
      <w:rPr>
        <w:rFonts w:hint="eastAsia"/>
      </w:rPr>
      <w:t>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1">
    <w:nsid w:val="012C1C2A"/>
    <w:multiLevelType w:val="multilevel"/>
    <w:tmpl w:val="012C1C2A"/>
    <w:lvl w:ilvl="0">
      <w:start w:val="1"/>
      <w:numFmt w:val="decimal"/>
      <w:lvlText w:val="25.%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7740C9C"/>
    <w:multiLevelType w:val="multilevel"/>
    <w:tmpl w:val="07740C9C"/>
    <w:lvl w:ilvl="0">
      <w:start w:val="1"/>
      <w:numFmt w:val="decimal"/>
      <w:lvlText w:val="27.%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8097875"/>
    <w:multiLevelType w:val="multilevel"/>
    <w:tmpl w:val="08097875"/>
    <w:lvl w:ilvl="0">
      <w:start w:val="1"/>
      <w:numFmt w:val="decimal"/>
      <w:lvlText w:val="1.%1"/>
      <w:lvlJc w:val="left"/>
      <w:pPr>
        <w:ind w:left="840" w:hanging="420"/>
      </w:pPr>
      <w:rPr>
        <w:rFonts w:hint="eastAsia"/>
        <w:i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82769F9"/>
    <w:multiLevelType w:val="multilevel"/>
    <w:tmpl w:val="082769F9"/>
    <w:lvl w:ilvl="0">
      <w:start w:val="1"/>
      <w:numFmt w:val="decimal"/>
      <w:lvlText w:val="7.2.%1"/>
      <w:lvlJc w:val="left"/>
      <w:pPr>
        <w:ind w:left="914" w:hanging="420"/>
      </w:pPr>
      <w:rPr>
        <w:rFonts w:hint="eastAsia"/>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5">
    <w:nsid w:val="0B310CC6"/>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B723EC2"/>
    <w:multiLevelType w:val="multilevel"/>
    <w:tmpl w:val="0B723EC2"/>
    <w:lvl w:ilvl="0">
      <w:start w:val="1"/>
      <w:numFmt w:val="decimal"/>
      <w:lvlText w:val="5.%1"/>
      <w:lvlJc w:val="left"/>
      <w:pPr>
        <w:ind w:left="914" w:hanging="420"/>
      </w:pPr>
      <w:rPr>
        <w:rFonts w:hint="eastAsia"/>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7">
    <w:nsid w:val="11ED621B"/>
    <w:multiLevelType w:val="multilevel"/>
    <w:tmpl w:val="11ED621B"/>
    <w:lvl w:ilvl="0">
      <w:start w:val="1"/>
      <w:numFmt w:val="decimal"/>
      <w:lvlText w:val="17.%1"/>
      <w:lvlJc w:val="left"/>
      <w:pPr>
        <w:ind w:left="870" w:hanging="420"/>
      </w:pPr>
      <w:rPr>
        <w:rFonts w:hint="eastAsia"/>
        <w:i w:val="0"/>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8">
    <w:nsid w:val="13042C54"/>
    <w:multiLevelType w:val="multilevel"/>
    <w:tmpl w:val="13042C54"/>
    <w:lvl w:ilvl="0">
      <w:start w:val="1"/>
      <w:numFmt w:val="decimal"/>
      <w:lvlText w:val="24.%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19EF22CA"/>
    <w:multiLevelType w:val="multilevel"/>
    <w:tmpl w:val="19EF22CA"/>
    <w:lvl w:ilvl="0">
      <w:start w:val="1"/>
      <w:numFmt w:val="decimal"/>
      <w:lvlText w:val="10.%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10">
    <w:nsid w:val="214750D6"/>
    <w:multiLevelType w:val="hybridMultilevel"/>
    <w:tmpl w:val="D932E336"/>
    <w:lvl w:ilvl="0" w:tplc="6CB82B7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4382298"/>
    <w:multiLevelType w:val="multilevel"/>
    <w:tmpl w:val="24382298"/>
    <w:lvl w:ilvl="0">
      <w:start w:val="1"/>
      <w:numFmt w:val="decimal"/>
      <w:lvlText w:val="19.%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12">
    <w:nsid w:val="25C4141E"/>
    <w:multiLevelType w:val="multilevel"/>
    <w:tmpl w:val="25C4141E"/>
    <w:lvl w:ilvl="0">
      <w:start w:val="1"/>
      <w:numFmt w:val="decimal"/>
      <w:lvlText w:val="3.%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D006B3"/>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D182B41"/>
    <w:multiLevelType w:val="hybridMultilevel"/>
    <w:tmpl w:val="D932E336"/>
    <w:lvl w:ilvl="0" w:tplc="6CB82B7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E8D0FA8"/>
    <w:multiLevelType w:val="multilevel"/>
    <w:tmpl w:val="2E8D0FA8"/>
    <w:lvl w:ilvl="0">
      <w:start w:val="1"/>
      <w:numFmt w:val="decimal"/>
      <w:lvlText w:val="9.%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16">
    <w:nsid w:val="2EB76E8D"/>
    <w:multiLevelType w:val="multilevel"/>
    <w:tmpl w:val="2EB76E8D"/>
    <w:lvl w:ilvl="0">
      <w:start w:val="1"/>
      <w:numFmt w:val="decimal"/>
      <w:lvlText w:val="3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3131CAA"/>
    <w:multiLevelType w:val="multilevel"/>
    <w:tmpl w:val="33131CAA"/>
    <w:lvl w:ilvl="0">
      <w:start w:val="1"/>
      <w:numFmt w:val="japaneseCounting"/>
      <w:lvlText w:val="%1、"/>
      <w:lvlJc w:val="left"/>
      <w:pPr>
        <w:ind w:left="840" w:hanging="420"/>
      </w:pPr>
      <w:rPr>
        <w:rFonts w:hint="eastAsia"/>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3AB762D"/>
    <w:multiLevelType w:val="multilevel"/>
    <w:tmpl w:val="33AB76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4821F68"/>
    <w:multiLevelType w:val="multilevel"/>
    <w:tmpl w:val="34821F68"/>
    <w:lvl w:ilvl="0">
      <w:start w:val="1"/>
      <w:numFmt w:val="decimal"/>
      <w:lvlText w:val="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7CC45BC"/>
    <w:multiLevelType w:val="singleLevel"/>
    <w:tmpl w:val="37CC45BC"/>
    <w:lvl w:ilvl="0">
      <w:start w:val="1"/>
      <w:numFmt w:val="decimal"/>
      <w:lvlText w:val="%1、"/>
      <w:lvlJc w:val="left"/>
      <w:pPr>
        <w:tabs>
          <w:tab w:val="num" w:pos="840"/>
        </w:tabs>
        <w:ind w:left="840" w:hanging="315"/>
      </w:pPr>
      <w:rPr>
        <w:rFonts w:hint="eastAsia"/>
      </w:rPr>
    </w:lvl>
  </w:abstractNum>
  <w:abstractNum w:abstractNumId="21">
    <w:nsid w:val="384E36B3"/>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390E7AC7"/>
    <w:multiLevelType w:val="multilevel"/>
    <w:tmpl w:val="390E7AC7"/>
    <w:lvl w:ilvl="0">
      <w:start w:val="1"/>
      <w:numFmt w:val="decimal"/>
      <w:lvlText w:val="16.%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3E4F2B74"/>
    <w:multiLevelType w:val="multilevel"/>
    <w:tmpl w:val="3E4F2B74"/>
    <w:lvl w:ilvl="0">
      <w:start w:val="1"/>
      <w:numFmt w:val="decimal"/>
      <w:lvlText w:val="32.%1"/>
      <w:lvlJc w:val="left"/>
      <w:pPr>
        <w:ind w:left="840" w:hanging="420"/>
      </w:pPr>
      <w:rPr>
        <w:rFonts w:hint="eastAsia"/>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403E4054"/>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435A16ED"/>
    <w:multiLevelType w:val="multilevel"/>
    <w:tmpl w:val="435A16ED"/>
    <w:lvl w:ilvl="0">
      <w:start w:val="1"/>
      <w:numFmt w:val="decimal"/>
      <w:lvlText w:val="8.%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26">
    <w:nsid w:val="46C65DDB"/>
    <w:multiLevelType w:val="multilevel"/>
    <w:tmpl w:val="46C65DDB"/>
    <w:lvl w:ilvl="0">
      <w:start w:val="1"/>
      <w:numFmt w:val="decimal"/>
      <w:lvlText w:val="21.%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482B4DBE"/>
    <w:multiLevelType w:val="multilevel"/>
    <w:tmpl w:val="482B4DBE"/>
    <w:lvl w:ilvl="0">
      <w:start w:val="1"/>
      <w:numFmt w:val="decimal"/>
      <w:pStyle w:val="1"/>
      <w:isLgl/>
      <w:lvlText w:val="第%1章"/>
      <w:lvlJc w:val="left"/>
      <w:pPr>
        <w:tabs>
          <w:tab w:val="num" w:pos="3632"/>
        </w:tabs>
        <w:ind w:left="2552" w:firstLine="0"/>
      </w:pPr>
      <w:rPr>
        <w:rFonts w:hint="eastAsia"/>
        <w:b/>
        <w:i w:val="0"/>
        <w:sz w:val="32"/>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4DD11A9F"/>
    <w:multiLevelType w:val="multilevel"/>
    <w:tmpl w:val="4DD11A9F"/>
    <w:lvl w:ilvl="0">
      <w:start w:val="1"/>
      <w:numFmt w:val="decimal"/>
      <w:lvlText w:val="15.%1"/>
      <w:lvlJc w:val="left"/>
      <w:pPr>
        <w:ind w:left="899" w:hanging="420"/>
      </w:pPr>
      <w:rPr>
        <w:rFonts w:hint="eastAsia"/>
        <w:i w:val="0"/>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29">
    <w:nsid w:val="4F5C3C22"/>
    <w:multiLevelType w:val="multilevel"/>
    <w:tmpl w:val="4F5C3C22"/>
    <w:lvl w:ilvl="0">
      <w:start w:val="1"/>
      <w:numFmt w:val="chineseCountingThousand"/>
      <w:lvlText w:val="第%1章"/>
      <w:lvlJc w:val="left"/>
      <w:pPr>
        <w:tabs>
          <w:tab w:val="num" w:pos="1080"/>
        </w:tabs>
      </w:pPr>
      <w:rPr>
        <w:rFonts w:hint="eastAsia"/>
      </w:rPr>
    </w:lvl>
    <w:lvl w:ilvl="1">
      <w:start w:val="1"/>
      <w:numFmt w:val="decimal"/>
      <w:lvlText w:val="%2."/>
      <w:lvlJc w:val="left"/>
      <w:pPr>
        <w:tabs>
          <w:tab w:val="num" w:pos="644"/>
        </w:tabs>
        <w:ind w:left="284"/>
      </w:pPr>
      <w:rPr>
        <w:rFonts w:hint="eastAsia"/>
      </w:rPr>
    </w:lvl>
    <w:lvl w:ilvl="2">
      <w:start w:val="1"/>
      <w:numFmt w:val="decimal"/>
      <w:lvlText w:val="%2.%3."/>
      <w:lvlJc w:val="left"/>
      <w:pPr>
        <w:tabs>
          <w:tab w:val="num" w:pos="1287"/>
        </w:tabs>
        <w:ind w:left="567"/>
      </w:pPr>
      <w:rPr>
        <w:rFonts w:hint="eastAsia"/>
      </w:rPr>
    </w:lvl>
    <w:lvl w:ilvl="3">
      <w:start w:val="1"/>
      <w:numFmt w:val="decimal"/>
      <w:lvlText w:val="%2.%3.%4."/>
      <w:lvlJc w:val="left"/>
      <w:pPr>
        <w:tabs>
          <w:tab w:val="num" w:pos="1571"/>
        </w:tabs>
        <w:ind w:left="851"/>
      </w:pPr>
      <w:rPr>
        <w:rFonts w:hint="eastAsia"/>
      </w:rPr>
    </w:lvl>
    <w:lvl w:ilvl="4">
      <w:start w:val="1"/>
      <w:numFmt w:val="decimal"/>
      <w:pStyle w:val="5"/>
      <w:lvlText w:val="%2.%3.%4.%5."/>
      <w:lvlJc w:val="left"/>
      <w:pPr>
        <w:tabs>
          <w:tab w:val="num" w:pos="2214"/>
        </w:tabs>
        <w:ind w:left="1134"/>
      </w:pPr>
      <w:rPr>
        <w:rFonts w:hint="eastAsia"/>
      </w:rPr>
    </w:lvl>
    <w:lvl w:ilvl="5">
      <w:start w:val="1"/>
      <w:numFmt w:val="decimal"/>
      <w:lvlText w:val="%1.%2.%3.%4.%5.%6"/>
      <w:lvlJc w:val="left"/>
      <w:pPr>
        <w:tabs>
          <w:tab w:val="num" w:pos="5692"/>
        </w:tabs>
        <w:ind w:left="4252"/>
      </w:pPr>
      <w:rPr>
        <w:rFonts w:hint="eastAsia"/>
      </w:rPr>
    </w:lvl>
    <w:lvl w:ilvl="6">
      <w:start w:val="1"/>
      <w:numFmt w:val="lowerRoman"/>
      <w:lvlText w:val="(%7)"/>
      <w:lvlJc w:val="left"/>
      <w:pPr>
        <w:tabs>
          <w:tab w:val="num" w:pos="5528"/>
        </w:tabs>
        <w:ind w:left="5102"/>
      </w:pPr>
      <w:rPr>
        <w:rFonts w:hint="eastAsia"/>
      </w:rPr>
    </w:lvl>
    <w:lvl w:ilvl="7">
      <w:start w:val="1"/>
      <w:numFmt w:val="lowerLetter"/>
      <w:lvlText w:val="(%8)"/>
      <w:lvlJc w:val="left"/>
      <w:pPr>
        <w:tabs>
          <w:tab w:val="num" w:pos="6378"/>
        </w:tabs>
        <w:ind w:left="5953"/>
      </w:pPr>
      <w:rPr>
        <w:rFonts w:hint="eastAsia"/>
      </w:rPr>
    </w:lvl>
    <w:lvl w:ilvl="8">
      <w:start w:val="1"/>
      <w:numFmt w:val="lowerRoman"/>
      <w:lvlText w:val="(%9)"/>
      <w:lvlJc w:val="left"/>
      <w:pPr>
        <w:tabs>
          <w:tab w:val="num" w:pos="7228"/>
        </w:tabs>
        <w:ind w:left="6803"/>
      </w:pPr>
      <w:rPr>
        <w:rFonts w:hint="eastAsia"/>
      </w:rPr>
    </w:lvl>
  </w:abstractNum>
  <w:abstractNum w:abstractNumId="30">
    <w:nsid w:val="4FA22F08"/>
    <w:multiLevelType w:val="multilevel"/>
    <w:tmpl w:val="4FA22F08"/>
    <w:lvl w:ilvl="0">
      <w:start w:val="1"/>
      <w:numFmt w:val="decimal"/>
      <w:lvlText w:val="28.%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55363B82"/>
    <w:multiLevelType w:val="multilevel"/>
    <w:tmpl w:val="55363B82"/>
    <w:lvl w:ilvl="0">
      <w:start w:val="1"/>
      <w:numFmt w:val="decimal"/>
      <w:lvlText w:val="18.%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32">
    <w:nsid w:val="57357FCB"/>
    <w:multiLevelType w:val="singleLevel"/>
    <w:tmpl w:val="57357FCB"/>
    <w:lvl w:ilvl="0">
      <w:start w:val="1"/>
      <w:numFmt w:val="decimal"/>
      <w:lvlText w:val="%1、"/>
      <w:lvlJc w:val="left"/>
      <w:pPr>
        <w:ind w:left="420" w:hanging="420"/>
      </w:pPr>
    </w:lvl>
  </w:abstractNum>
  <w:abstractNum w:abstractNumId="33">
    <w:nsid w:val="5A247097"/>
    <w:multiLevelType w:val="multilevel"/>
    <w:tmpl w:val="5A2470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C7F3F3F"/>
    <w:multiLevelType w:val="multilevel"/>
    <w:tmpl w:val="5C7F3F3F"/>
    <w:lvl w:ilvl="0">
      <w:start w:val="1"/>
      <w:numFmt w:val="decimal"/>
      <w:lvlText w:val="%1、"/>
      <w:lvlJc w:val="left"/>
      <w:pPr>
        <w:ind w:left="900" w:hanging="420"/>
      </w:pPr>
      <w:rPr>
        <w:rFonts w:hint="eastAsia"/>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5ECC79C0"/>
    <w:multiLevelType w:val="multilevel"/>
    <w:tmpl w:val="5ECC79C0"/>
    <w:lvl w:ilvl="0">
      <w:start w:val="1"/>
      <w:numFmt w:val="decimal"/>
      <w:lvlText w:val="20.%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5FAB6619"/>
    <w:multiLevelType w:val="multilevel"/>
    <w:tmpl w:val="5FAB6619"/>
    <w:lvl w:ilvl="0">
      <w:start w:val="1"/>
      <w:numFmt w:val="decimal"/>
      <w:lvlText w:val="12.%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nsid w:val="651A5B1D"/>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653148CD"/>
    <w:multiLevelType w:val="multilevel"/>
    <w:tmpl w:val="2CBEBD88"/>
    <w:lvl w:ilvl="0">
      <w:start w:val="1"/>
      <w:numFmt w:val="decimal"/>
      <w:lvlText w:val="%1)"/>
      <w:lvlJc w:val="left"/>
      <w:pPr>
        <w:ind w:left="900" w:hanging="420"/>
      </w:pPr>
      <w:rPr>
        <w:rFonts w:hint="default"/>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66784EA7"/>
    <w:multiLevelType w:val="multilevel"/>
    <w:tmpl w:val="66784EA7"/>
    <w:lvl w:ilvl="0">
      <w:start w:val="1"/>
      <w:numFmt w:val="decimal"/>
      <w:lvlText w:val="26.%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674F7D63"/>
    <w:multiLevelType w:val="multilevel"/>
    <w:tmpl w:val="674F7D63"/>
    <w:lvl w:ilvl="0">
      <w:start w:val="1"/>
      <w:numFmt w:val="decimal"/>
      <w:lvlText w:val="22.%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nsid w:val="6B6C5A81"/>
    <w:multiLevelType w:val="multilevel"/>
    <w:tmpl w:val="6B6C5A8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nsid w:val="6C541874"/>
    <w:multiLevelType w:val="multilevel"/>
    <w:tmpl w:val="6C541874"/>
    <w:lvl w:ilvl="0">
      <w:start w:val="1"/>
      <w:numFmt w:val="decimal"/>
      <w:lvlText w:val="29.%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6DCC6920"/>
    <w:multiLevelType w:val="multilevel"/>
    <w:tmpl w:val="6DCC6920"/>
    <w:lvl w:ilvl="0">
      <w:start w:val="1"/>
      <w:numFmt w:val="decimal"/>
      <w:lvlText w:val="4.%1"/>
      <w:lvlJc w:val="left"/>
      <w:pPr>
        <w:ind w:left="914" w:hanging="420"/>
      </w:pPr>
      <w:rPr>
        <w:rFonts w:hint="eastAsia"/>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44">
    <w:nsid w:val="709B4695"/>
    <w:multiLevelType w:val="multilevel"/>
    <w:tmpl w:val="709B4695"/>
    <w:lvl w:ilvl="0">
      <w:start w:val="1"/>
      <w:numFmt w:val="decimal"/>
      <w:lvlText w:val="7.1.%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73361D24"/>
    <w:multiLevelType w:val="multilevel"/>
    <w:tmpl w:val="73361D24"/>
    <w:lvl w:ilvl="0">
      <w:start w:val="1"/>
      <w:numFmt w:val="decimal"/>
      <w:lvlText w:val="6.%1"/>
      <w:lvlJc w:val="left"/>
      <w:pPr>
        <w:ind w:left="914" w:hanging="420"/>
      </w:pPr>
      <w:rPr>
        <w:rFonts w:hint="eastAsia"/>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46">
    <w:nsid w:val="733C225F"/>
    <w:multiLevelType w:val="multilevel"/>
    <w:tmpl w:val="733C225F"/>
    <w:lvl w:ilvl="0">
      <w:start w:val="1"/>
      <w:numFmt w:val="decimal"/>
      <w:lvlText w:val="23.%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7">
    <w:nsid w:val="78BD2FC0"/>
    <w:multiLevelType w:val="multilevel"/>
    <w:tmpl w:val="78BD2FC0"/>
    <w:lvl w:ilvl="0">
      <w:start w:val="1"/>
      <w:numFmt w:val="decimal"/>
      <w:lvlText w:val="%1、"/>
      <w:lvlJc w:val="left"/>
      <w:pPr>
        <w:tabs>
          <w:tab w:val="num" w:pos="786"/>
        </w:tabs>
        <w:ind w:left="786" w:hanging="36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8">
    <w:nsid w:val="798C40A5"/>
    <w:multiLevelType w:val="multilevel"/>
    <w:tmpl w:val="798C40A5"/>
    <w:lvl w:ilvl="0">
      <w:start w:val="1"/>
      <w:numFmt w:val="decimal"/>
      <w:lvlText w:val="%1、"/>
      <w:lvlJc w:val="left"/>
      <w:pPr>
        <w:tabs>
          <w:tab w:val="num" w:pos="840"/>
        </w:tabs>
        <w:ind w:left="840" w:hanging="360"/>
      </w:pPr>
      <w:rPr>
        <w:rFonts w:hint="default"/>
      </w:rPr>
    </w:lvl>
    <w:lvl w:ilvl="1">
      <w:start w:val="1"/>
      <w:numFmt w:val="decimal"/>
      <w:lvlText w:val="%2）"/>
      <w:lvlJc w:val="left"/>
      <w:pPr>
        <w:ind w:left="1695" w:hanging="795"/>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7A4D1F21"/>
    <w:multiLevelType w:val="multilevel"/>
    <w:tmpl w:val="7A4D1F21"/>
    <w:lvl w:ilvl="0">
      <w:start w:val="1"/>
      <w:numFmt w:val="chineseCountingThousand"/>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7AA44629"/>
    <w:multiLevelType w:val="multilevel"/>
    <w:tmpl w:val="7AA44629"/>
    <w:lvl w:ilvl="0">
      <w:start w:val="1"/>
      <w:numFmt w:val="decimal"/>
      <w:lvlText w:val="7.%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1">
    <w:nsid w:val="7B5C52C9"/>
    <w:multiLevelType w:val="multilevel"/>
    <w:tmpl w:val="7B5C52C9"/>
    <w:lvl w:ilvl="0">
      <w:start w:val="1"/>
      <w:numFmt w:val="decimal"/>
      <w:lvlText w:val="11.%1"/>
      <w:lvlJc w:val="left"/>
      <w:pPr>
        <w:ind w:left="914" w:hanging="420"/>
      </w:pPr>
      <w:rPr>
        <w:rFonts w:hint="eastAsia"/>
        <w:b w:val="0"/>
        <w:i w:val="0"/>
      </w:rPr>
    </w:lvl>
    <w:lvl w:ilvl="1">
      <w:start w:val="1"/>
      <w:numFmt w:val="lowerLetter"/>
      <w:lvlText w:val="%2)"/>
      <w:lvlJc w:val="left"/>
      <w:pPr>
        <w:ind w:left="1334" w:hanging="420"/>
      </w:pPr>
    </w:lvl>
    <w:lvl w:ilvl="2">
      <w:start w:val="1"/>
      <w:numFmt w:val="lowerRoman"/>
      <w:lvlText w:val="%3."/>
      <w:lvlJc w:val="right"/>
      <w:pPr>
        <w:ind w:left="1754" w:hanging="420"/>
      </w:pPr>
    </w:lvl>
    <w:lvl w:ilvl="3">
      <w:start w:val="1"/>
      <w:numFmt w:val="decimal"/>
      <w:lvlText w:val="%4."/>
      <w:lvlJc w:val="left"/>
      <w:pPr>
        <w:ind w:left="2174" w:hanging="420"/>
      </w:pPr>
    </w:lvl>
    <w:lvl w:ilvl="4">
      <w:start w:val="1"/>
      <w:numFmt w:val="lowerLetter"/>
      <w:lvlText w:val="%5)"/>
      <w:lvlJc w:val="left"/>
      <w:pPr>
        <w:ind w:left="2594" w:hanging="420"/>
      </w:pPr>
    </w:lvl>
    <w:lvl w:ilvl="5">
      <w:start w:val="1"/>
      <w:numFmt w:val="lowerRoman"/>
      <w:lvlText w:val="%6."/>
      <w:lvlJc w:val="right"/>
      <w:pPr>
        <w:ind w:left="3014" w:hanging="420"/>
      </w:pPr>
    </w:lvl>
    <w:lvl w:ilvl="6">
      <w:start w:val="1"/>
      <w:numFmt w:val="decimal"/>
      <w:lvlText w:val="%7."/>
      <w:lvlJc w:val="left"/>
      <w:pPr>
        <w:ind w:left="3434" w:hanging="420"/>
      </w:pPr>
    </w:lvl>
    <w:lvl w:ilvl="7">
      <w:start w:val="1"/>
      <w:numFmt w:val="lowerLetter"/>
      <w:lvlText w:val="%8)"/>
      <w:lvlJc w:val="left"/>
      <w:pPr>
        <w:ind w:left="3854" w:hanging="420"/>
      </w:pPr>
    </w:lvl>
    <w:lvl w:ilvl="8">
      <w:start w:val="1"/>
      <w:numFmt w:val="lowerRoman"/>
      <w:lvlText w:val="%9."/>
      <w:lvlJc w:val="right"/>
      <w:pPr>
        <w:ind w:left="4274" w:hanging="420"/>
      </w:pPr>
    </w:lvl>
  </w:abstractNum>
  <w:abstractNum w:abstractNumId="52">
    <w:nsid w:val="7C6C0B50"/>
    <w:multiLevelType w:val="multilevel"/>
    <w:tmpl w:val="7C6C0B50"/>
    <w:lvl w:ilvl="0">
      <w:start w:val="1"/>
      <w:numFmt w:val="decimal"/>
      <w:lvlText w:val="30.%1"/>
      <w:lvlJc w:val="left"/>
      <w:pPr>
        <w:ind w:left="900" w:hanging="420"/>
      </w:pPr>
      <w:rPr>
        <w:rFonts w:hint="eastAsia"/>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7FEC4529"/>
    <w:multiLevelType w:val="multilevel"/>
    <w:tmpl w:val="7FEC4529"/>
    <w:lvl w:ilvl="0">
      <w:start w:val="1"/>
      <w:numFmt w:val="decimal"/>
      <w:lvlText w:val="%1、"/>
      <w:lvlJc w:val="left"/>
      <w:pPr>
        <w:ind w:left="900" w:hanging="420"/>
      </w:pPr>
      <w:rPr>
        <w:rFonts w:hint="eastAsia"/>
      </w:rPr>
    </w:lvl>
    <w:lvl w:ilvl="1">
      <w:start w:val="3"/>
      <w:numFmt w:val="bullet"/>
      <w:lvlText w:val="★"/>
      <w:lvlJc w:val="left"/>
      <w:pPr>
        <w:ind w:left="1260" w:hanging="360"/>
      </w:pPr>
      <w:rPr>
        <w:rFonts w:ascii="宋体" w:eastAsia="宋体" w:hAnsi="宋体" w:cs="Times New Roman"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9"/>
  </w:num>
  <w:num w:numId="2">
    <w:abstractNumId w:val="27"/>
  </w:num>
  <w:num w:numId="3">
    <w:abstractNumId w:val="18"/>
  </w:num>
  <w:num w:numId="4">
    <w:abstractNumId w:val="17"/>
  </w:num>
  <w:num w:numId="5">
    <w:abstractNumId w:val="3"/>
  </w:num>
  <w:num w:numId="6">
    <w:abstractNumId w:val="19"/>
  </w:num>
  <w:num w:numId="7">
    <w:abstractNumId w:val="12"/>
  </w:num>
  <w:num w:numId="8">
    <w:abstractNumId w:val="43"/>
  </w:num>
  <w:num w:numId="9">
    <w:abstractNumId w:val="6"/>
  </w:num>
  <w:num w:numId="10">
    <w:abstractNumId w:val="45"/>
  </w:num>
  <w:num w:numId="11">
    <w:abstractNumId w:val="50"/>
  </w:num>
  <w:num w:numId="12">
    <w:abstractNumId w:val="44"/>
  </w:num>
  <w:num w:numId="13">
    <w:abstractNumId w:val="4"/>
  </w:num>
  <w:num w:numId="14">
    <w:abstractNumId w:val="25"/>
  </w:num>
  <w:num w:numId="15">
    <w:abstractNumId w:val="15"/>
  </w:num>
  <w:num w:numId="16">
    <w:abstractNumId w:val="9"/>
  </w:num>
  <w:num w:numId="17">
    <w:abstractNumId w:val="51"/>
  </w:num>
  <w:num w:numId="18">
    <w:abstractNumId w:val="53"/>
  </w:num>
  <w:num w:numId="19">
    <w:abstractNumId w:val="36"/>
  </w:num>
  <w:num w:numId="20">
    <w:abstractNumId w:val="28"/>
  </w:num>
  <w:num w:numId="21">
    <w:abstractNumId w:val="41"/>
  </w:num>
  <w:num w:numId="22">
    <w:abstractNumId w:val="22"/>
  </w:num>
  <w:num w:numId="23">
    <w:abstractNumId w:val="7"/>
  </w:num>
  <w:num w:numId="24">
    <w:abstractNumId w:val="31"/>
  </w:num>
  <w:num w:numId="25">
    <w:abstractNumId w:val="11"/>
  </w:num>
  <w:num w:numId="26">
    <w:abstractNumId w:val="35"/>
  </w:num>
  <w:num w:numId="27">
    <w:abstractNumId w:val="26"/>
  </w:num>
  <w:num w:numId="28">
    <w:abstractNumId w:val="40"/>
  </w:num>
  <w:num w:numId="29">
    <w:abstractNumId w:val="46"/>
  </w:num>
  <w:num w:numId="30">
    <w:abstractNumId w:val="8"/>
  </w:num>
  <w:num w:numId="31">
    <w:abstractNumId w:val="1"/>
  </w:num>
  <w:num w:numId="32">
    <w:abstractNumId w:val="39"/>
  </w:num>
  <w:num w:numId="33">
    <w:abstractNumId w:val="2"/>
  </w:num>
  <w:num w:numId="34">
    <w:abstractNumId w:val="30"/>
  </w:num>
  <w:num w:numId="35">
    <w:abstractNumId w:val="42"/>
  </w:num>
  <w:num w:numId="36">
    <w:abstractNumId w:val="52"/>
  </w:num>
  <w:num w:numId="37">
    <w:abstractNumId w:val="23"/>
  </w:num>
  <w:num w:numId="38">
    <w:abstractNumId w:val="16"/>
  </w:num>
  <w:num w:numId="39">
    <w:abstractNumId w:val="33"/>
  </w:num>
  <w:num w:numId="40">
    <w:abstractNumId w:val="32"/>
  </w:num>
  <w:num w:numId="41">
    <w:abstractNumId w:val="48"/>
  </w:num>
  <w:num w:numId="42">
    <w:abstractNumId w:val="47"/>
  </w:num>
  <w:num w:numId="43">
    <w:abstractNumId w:val="34"/>
  </w:num>
  <w:num w:numId="44">
    <w:abstractNumId w:val="20"/>
  </w:num>
  <w:num w:numId="45">
    <w:abstractNumId w:val="49"/>
  </w:num>
  <w:num w:numId="46">
    <w:abstractNumId w:val="24"/>
  </w:num>
  <w:num w:numId="47">
    <w:abstractNumId w:val="38"/>
  </w:num>
  <w:num w:numId="48">
    <w:abstractNumId w:val="0"/>
  </w:num>
  <w:num w:numId="49">
    <w:abstractNumId w:val="10"/>
  </w:num>
  <w:num w:numId="50">
    <w:abstractNumId w:val="14"/>
  </w:num>
  <w:num w:numId="51">
    <w:abstractNumId w:val="5"/>
  </w:num>
  <w:num w:numId="52">
    <w:abstractNumId w:val="21"/>
  </w:num>
  <w:num w:numId="53">
    <w:abstractNumId w:val="37"/>
  </w:num>
  <w:num w:numId="54">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6D"/>
    <w:rsid w:val="000002D2"/>
    <w:rsid w:val="000013FB"/>
    <w:rsid w:val="0000182A"/>
    <w:rsid w:val="000027CE"/>
    <w:rsid w:val="00010189"/>
    <w:rsid w:val="00011FA2"/>
    <w:rsid w:val="00012AC2"/>
    <w:rsid w:val="00012C6A"/>
    <w:rsid w:val="00014370"/>
    <w:rsid w:val="00015071"/>
    <w:rsid w:val="00015793"/>
    <w:rsid w:val="00015BE3"/>
    <w:rsid w:val="00016918"/>
    <w:rsid w:val="000169FA"/>
    <w:rsid w:val="00020EDD"/>
    <w:rsid w:val="00023277"/>
    <w:rsid w:val="000278C7"/>
    <w:rsid w:val="00032301"/>
    <w:rsid w:val="00032408"/>
    <w:rsid w:val="000330D6"/>
    <w:rsid w:val="00037511"/>
    <w:rsid w:val="00040877"/>
    <w:rsid w:val="00040FF4"/>
    <w:rsid w:val="00042495"/>
    <w:rsid w:val="000445F7"/>
    <w:rsid w:val="000562F0"/>
    <w:rsid w:val="000567BB"/>
    <w:rsid w:val="000574C3"/>
    <w:rsid w:val="00061595"/>
    <w:rsid w:val="0006268C"/>
    <w:rsid w:val="00062BAE"/>
    <w:rsid w:val="0006375E"/>
    <w:rsid w:val="0006679D"/>
    <w:rsid w:val="000701C5"/>
    <w:rsid w:val="00074E10"/>
    <w:rsid w:val="00075D02"/>
    <w:rsid w:val="00077930"/>
    <w:rsid w:val="00077F12"/>
    <w:rsid w:val="00080584"/>
    <w:rsid w:val="00082083"/>
    <w:rsid w:val="0008216F"/>
    <w:rsid w:val="00083CDB"/>
    <w:rsid w:val="000928F4"/>
    <w:rsid w:val="00094417"/>
    <w:rsid w:val="00094D28"/>
    <w:rsid w:val="000974F1"/>
    <w:rsid w:val="000A1997"/>
    <w:rsid w:val="000A2BC6"/>
    <w:rsid w:val="000A3663"/>
    <w:rsid w:val="000A3B12"/>
    <w:rsid w:val="000A41EA"/>
    <w:rsid w:val="000B4151"/>
    <w:rsid w:val="000B5C40"/>
    <w:rsid w:val="000B753E"/>
    <w:rsid w:val="000C1BDA"/>
    <w:rsid w:val="000C1CD5"/>
    <w:rsid w:val="000C26FB"/>
    <w:rsid w:val="000C2E64"/>
    <w:rsid w:val="000C34CB"/>
    <w:rsid w:val="000C50A9"/>
    <w:rsid w:val="000C6226"/>
    <w:rsid w:val="000D190B"/>
    <w:rsid w:val="000D1BEB"/>
    <w:rsid w:val="000D65C3"/>
    <w:rsid w:val="000E51B2"/>
    <w:rsid w:val="000E60EF"/>
    <w:rsid w:val="000E7931"/>
    <w:rsid w:val="000F1076"/>
    <w:rsid w:val="000F154D"/>
    <w:rsid w:val="000F22DD"/>
    <w:rsid w:val="000F4C68"/>
    <w:rsid w:val="001001CA"/>
    <w:rsid w:val="0010055C"/>
    <w:rsid w:val="00100957"/>
    <w:rsid w:val="001030CA"/>
    <w:rsid w:val="00104038"/>
    <w:rsid w:val="00107B52"/>
    <w:rsid w:val="00110E6A"/>
    <w:rsid w:val="0011199A"/>
    <w:rsid w:val="00111CD8"/>
    <w:rsid w:val="0011227D"/>
    <w:rsid w:val="00114E87"/>
    <w:rsid w:val="00116CC5"/>
    <w:rsid w:val="00116F77"/>
    <w:rsid w:val="00117DD3"/>
    <w:rsid w:val="00120692"/>
    <w:rsid w:val="0012491F"/>
    <w:rsid w:val="00124D96"/>
    <w:rsid w:val="00125A45"/>
    <w:rsid w:val="00127739"/>
    <w:rsid w:val="001302C0"/>
    <w:rsid w:val="001338BF"/>
    <w:rsid w:val="00133F5C"/>
    <w:rsid w:val="00134D02"/>
    <w:rsid w:val="00140626"/>
    <w:rsid w:val="00140B4A"/>
    <w:rsid w:val="00140F25"/>
    <w:rsid w:val="001445B5"/>
    <w:rsid w:val="00147E70"/>
    <w:rsid w:val="00150284"/>
    <w:rsid w:val="0015158D"/>
    <w:rsid w:val="00152B9F"/>
    <w:rsid w:val="00156C70"/>
    <w:rsid w:val="00157EF5"/>
    <w:rsid w:val="00160306"/>
    <w:rsid w:val="00162848"/>
    <w:rsid w:val="001674DF"/>
    <w:rsid w:val="0017068D"/>
    <w:rsid w:val="001734ED"/>
    <w:rsid w:val="00173F78"/>
    <w:rsid w:val="00174570"/>
    <w:rsid w:val="00176747"/>
    <w:rsid w:val="001802C2"/>
    <w:rsid w:val="00180575"/>
    <w:rsid w:val="0018315C"/>
    <w:rsid w:val="001857E3"/>
    <w:rsid w:val="00191F26"/>
    <w:rsid w:val="00194940"/>
    <w:rsid w:val="001957F8"/>
    <w:rsid w:val="00196082"/>
    <w:rsid w:val="001A33AB"/>
    <w:rsid w:val="001A494B"/>
    <w:rsid w:val="001A6022"/>
    <w:rsid w:val="001A7FDF"/>
    <w:rsid w:val="001B03FF"/>
    <w:rsid w:val="001B4EF1"/>
    <w:rsid w:val="001B7135"/>
    <w:rsid w:val="001C1582"/>
    <w:rsid w:val="001C2E6C"/>
    <w:rsid w:val="001D1E98"/>
    <w:rsid w:val="001D38A0"/>
    <w:rsid w:val="001D4C36"/>
    <w:rsid w:val="001E2625"/>
    <w:rsid w:val="001E2D7B"/>
    <w:rsid w:val="001E3850"/>
    <w:rsid w:val="001E60E2"/>
    <w:rsid w:val="001E6C68"/>
    <w:rsid w:val="001F2B77"/>
    <w:rsid w:val="001F4EAD"/>
    <w:rsid w:val="001F7067"/>
    <w:rsid w:val="00205EB0"/>
    <w:rsid w:val="002068DE"/>
    <w:rsid w:val="0021413F"/>
    <w:rsid w:val="0021632F"/>
    <w:rsid w:val="00216CF2"/>
    <w:rsid w:val="0021758C"/>
    <w:rsid w:val="002243F8"/>
    <w:rsid w:val="00224F27"/>
    <w:rsid w:val="00226D97"/>
    <w:rsid w:val="00231A8D"/>
    <w:rsid w:val="002332A0"/>
    <w:rsid w:val="00233C28"/>
    <w:rsid w:val="0023464B"/>
    <w:rsid w:val="0023626F"/>
    <w:rsid w:val="00237123"/>
    <w:rsid w:val="00240BFB"/>
    <w:rsid w:val="00243230"/>
    <w:rsid w:val="00245EA0"/>
    <w:rsid w:val="0024667A"/>
    <w:rsid w:val="00250563"/>
    <w:rsid w:val="00250D8B"/>
    <w:rsid w:val="00251198"/>
    <w:rsid w:val="0025447E"/>
    <w:rsid w:val="00255092"/>
    <w:rsid w:val="002552C4"/>
    <w:rsid w:val="002556EF"/>
    <w:rsid w:val="00255814"/>
    <w:rsid w:val="002576C7"/>
    <w:rsid w:val="0026215A"/>
    <w:rsid w:val="0026244D"/>
    <w:rsid w:val="002670F7"/>
    <w:rsid w:val="00267BB4"/>
    <w:rsid w:val="002703EE"/>
    <w:rsid w:val="00271BAF"/>
    <w:rsid w:val="00271D22"/>
    <w:rsid w:val="00271EAE"/>
    <w:rsid w:val="0027377B"/>
    <w:rsid w:val="00273A72"/>
    <w:rsid w:val="00276DB2"/>
    <w:rsid w:val="00276DC6"/>
    <w:rsid w:val="00277E44"/>
    <w:rsid w:val="00277F21"/>
    <w:rsid w:val="00282AE0"/>
    <w:rsid w:val="0028760B"/>
    <w:rsid w:val="002912D5"/>
    <w:rsid w:val="00294E24"/>
    <w:rsid w:val="00295E86"/>
    <w:rsid w:val="002A2C44"/>
    <w:rsid w:val="002A3775"/>
    <w:rsid w:val="002A5DB2"/>
    <w:rsid w:val="002B334C"/>
    <w:rsid w:val="002B7D18"/>
    <w:rsid w:val="002C14F6"/>
    <w:rsid w:val="002C5A5E"/>
    <w:rsid w:val="002C6061"/>
    <w:rsid w:val="002C64E8"/>
    <w:rsid w:val="002D3848"/>
    <w:rsid w:val="002D3EF6"/>
    <w:rsid w:val="002E083E"/>
    <w:rsid w:val="002E1348"/>
    <w:rsid w:val="002E47AC"/>
    <w:rsid w:val="002E4C18"/>
    <w:rsid w:val="002E5C2A"/>
    <w:rsid w:val="002E6FB3"/>
    <w:rsid w:val="002F336D"/>
    <w:rsid w:val="002F3E08"/>
    <w:rsid w:val="00301CC5"/>
    <w:rsid w:val="00302E41"/>
    <w:rsid w:val="0030638A"/>
    <w:rsid w:val="00310278"/>
    <w:rsid w:val="0031145E"/>
    <w:rsid w:val="00317FED"/>
    <w:rsid w:val="0032267B"/>
    <w:rsid w:val="00323178"/>
    <w:rsid w:val="0032339C"/>
    <w:rsid w:val="003307B5"/>
    <w:rsid w:val="00330B7A"/>
    <w:rsid w:val="00331E49"/>
    <w:rsid w:val="003353BA"/>
    <w:rsid w:val="00340E28"/>
    <w:rsid w:val="00341203"/>
    <w:rsid w:val="003437AB"/>
    <w:rsid w:val="00343FD8"/>
    <w:rsid w:val="003451B4"/>
    <w:rsid w:val="00347B95"/>
    <w:rsid w:val="00352B6F"/>
    <w:rsid w:val="00353AF4"/>
    <w:rsid w:val="0035502F"/>
    <w:rsid w:val="00356C86"/>
    <w:rsid w:val="00357C10"/>
    <w:rsid w:val="00360031"/>
    <w:rsid w:val="003603A6"/>
    <w:rsid w:val="00361A87"/>
    <w:rsid w:val="00362171"/>
    <w:rsid w:val="00364CF7"/>
    <w:rsid w:val="003671A0"/>
    <w:rsid w:val="00367738"/>
    <w:rsid w:val="00367ABD"/>
    <w:rsid w:val="003812F0"/>
    <w:rsid w:val="003828F8"/>
    <w:rsid w:val="0038350B"/>
    <w:rsid w:val="00384D3F"/>
    <w:rsid w:val="00390D02"/>
    <w:rsid w:val="0039343C"/>
    <w:rsid w:val="003947ED"/>
    <w:rsid w:val="003971C9"/>
    <w:rsid w:val="003A4A41"/>
    <w:rsid w:val="003B0883"/>
    <w:rsid w:val="003B0EAC"/>
    <w:rsid w:val="003B1BA9"/>
    <w:rsid w:val="003B2F66"/>
    <w:rsid w:val="003B636A"/>
    <w:rsid w:val="003B786B"/>
    <w:rsid w:val="003C2200"/>
    <w:rsid w:val="003C2524"/>
    <w:rsid w:val="003C340D"/>
    <w:rsid w:val="003C34F0"/>
    <w:rsid w:val="003C35CD"/>
    <w:rsid w:val="003C752F"/>
    <w:rsid w:val="003D1F88"/>
    <w:rsid w:val="003D6BC6"/>
    <w:rsid w:val="003E0197"/>
    <w:rsid w:val="003E0C56"/>
    <w:rsid w:val="003E1AA2"/>
    <w:rsid w:val="003E2906"/>
    <w:rsid w:val="003E2E5B"/>
    <w:rsid w:val="003E57C9"/>
    <w:rsid w:val="003E57FB"/>
    <w:rsid w:val="003E6BB9"/>
    <w:rsid w:val="003E6F7F"/>
    <w:rsid w:val="003E7DA1"/>
    <w:rsid w:val="003F09EA"/>
    <w:rsid w:val="003F1155"/>
    <w:rsid w:val="003F15DE"/>
    <w:rsid w:val="003F1FF1"/>
    <w:rsid w:val="003F29CD"/>
    <w:rsid w:val="00401B56"/>
    <w:rsid w:val="00403279"/>
    <w:rsid w:val="00406386"/>
    <w:rsid w:val="00406818"/>
    <w:rsid w:val="0040738E"/>
    <w:rsid w:val="00411F16"/>
    <w:rsid w:val="00413536"/>
    <w:rsid w:val="00414831"/>
    <w:rsid w:val="00415128"/>
    <w:rsid w:val="004162EA"/>
    <w:rsid w:val="00416AFA"/>
    <w:rsid w:val="004175D1"/>
    <w:rsid w:val="00421976"/>
    <w:rsid w:val="00422471"/>
    <w:rsid w:val="00422A68"/>
    <w:rsid w:val="00422ECE"/>
    <w:rsid w:val="004233D6"/>
    <w:rsid w:val="00426BAE"/>
    <w:rsid w:val="004271D2"/>
    <w:rsid w:val="004316F8"/>
    <w:rsid w:val="0043328C"/>
    <w:rsid w:val="00433BE1"/>
    <w:rsid w:val="00433DAA"/>
    <w:rsid w:val="0043616B"/>
    <w:rsid w:val="00437592"/>
    <w:rsid w:val="0044124C"/>
    <w:rsid w:val="00441C7C"/>
    <w:rsid w:val="00442077"/>
    <w:rsid w:val="00442D12"/>
    <w:rsid w:val="004466AD"/>
    <w:rsid w:val="00447032"/>
    <w:rsid w:val="00453A3D"/>
    <w:rsid w:val="0045481F"/>
    <w:rsid w:val="00454D01"/>
    <w:rsid w:val="00455BED"/>
    <w:rsid w:val="00456489"/>
    <w:rsid w:val="00457D34"/>
    <w:rsid w:val="00461256"/>
    <w:rsid w:val="00464FC3"/>
    <w:rsid w:val="00466523"/>
    <w:rsid w:val="00466689"/>
    <w:rsid w:val="00466832"/>
    <w:rsid w:val="00466BED"/>
    <w:rsid w:val="004672A6"/>
    <w:rsid w:val="00467A53"/>
    <w:rsid w:val="00472899"/>
    <w:rsid w:val="00475EAA"/>
    <w:rsid w:val="004765E4"/>
    <w:rsid w:val="00476C50"/>
    <w:rsid w:val="0047731D"/>
    <w:rsid w:val="00480513"/>
    <w:rsid w:val="00484C23"/>
    <w:rsid w:val="00485E18"/>
    <w:rsid w:val="004861A5"/>
    <w:rsid w:val="00491BD3"/>
    <w:rsid w:val="00491F3A"/>
    <w:rsid w:val="00494CAF"/>
    <w:rsid w:val="00497485"/>
    <w:rsid w:val="0049778F"/>
    <w:rsid w:val="00497C61"/>
    <w:rsid w:val="004A176E"/>
    <w:rsid w:val="004A229D"/>
    <w:rsid w:val="004A29E5"/>
    <w:rsid w:val="004A678E"/>
    <w:rsid w:val="004A6D45"/>
    <w:rsid w:val="004A7027"/>
    <w:rsid w:val="004A748F"/>
    <w:rsid w:val="004B62A8"/>
    <w:rsid w:val="004B79DA"/>
    <w:rsid w:val="004C0DF7"/>
    <w:rsid w:val="004C198D"/>
    <w:rsid w:val="004C2D21"/>
    <w:rsid w:val="004C73B5"/>
    <w:rsid w:val="004C7899"/>
    <w:rsid w:val="004C7B50"/>
    <w:rsid w:val="004D1DFF"/>
    <w:rsid w:val="004D55F0"/>
    <w:rsid w:val="004D6492"/>
    <w:rsid w:val="004D7CB2"/>
    <w:rsid w:val="004E0CC7"/>
    <w:rsid w:val="004E250A"/>
    <w:rsid w:val="004E31DB"/>
    <w:rsid w:val="004E4A79"/>
    <w:rsid w:val="004E4EFA"/>
    <w:rsid w:val="004E5750"/>
    <w:rsid w:val="004E7A07"/>
    <w:rsid w:val="004E7DAD"/>
    <w:rsid w:val="004F14C5"/>
    <w:rsid w:val="004F1DE7"/>
    <w:rsid w:val="004F6CD6"/>
    <w:rsid w:val="004F7E2C"/>
    <w:rsid w:val="00501195"/>
    <w:rsid w:val="0050174A"/>
    <w:rsid w:val="00511D35"/>
    <w:rsid w:val="00513EE0"/>
    <w:rsid w:val="00513EF7"/>
    <w:rsid w:val="00517A09"/>
    <w:rsid w:val="00521F7F"/>
    <w:rsid w:val="00522329"/>
    <w:rsid w:val="00522798"/>
    <w:rsid w:val="0052296B"/>
    <w:rsid w:val="00525F40"/>
    <w:rsid w:val="00525FA8"/>
    <w:rsid w:val="005310A7"/>
    <w:rsid w:val="0053383B"/>
    <w:rsid w:val="00533D92"/>
    <w:rsid w:val="0053616C"/>
    <w:rsid w:val="0053633C"/>
    <w:rsid w:val="00537877"/>
    <w:rsid w:val="00540B6A"/>
    <w:rsid w:val="00544CFA"/>
    <w:rsid w:val="00551531"/>
    <w:rsid w:val="00551E2D"/>
    <w:rsid w:val="00556009"/>
    <w:rsid w:val="005576C8"/>
    <w:rsid w:val="0056443F"/>
    <w:rsid w:val="00565050"/>
    <w:rsid w:val="00565196"/>
    <w:rsid w:val="0057088F"/>
    <w:rsid w:val="005715E4"/>
    <w:rsid w:val="0057211F"/>
    <w:rsid w:val="005749C9"/>
    <w:rsid w:val="00576989"/>
    <w:rsid w:val="005774A2"/>
    <w:rsid w:val="00580CA1"/>
    <w:rsid w:val="005815ED"/>
    <w:rsid w:val="00581B89"/>
    <w:rsid w:val="00582ADC"/>
    <w:rsid w:val="005A10DA"/>
    <w:rsid w:val="005A41A1"/>
    <w:rsid w:val="005A4FD3"/>
    <w:rsid w:val="005A5DE3"/>
    <w:rsid w:val="005A795F"/>
    <w:rsid w:val="005B0BB5"/>
    <w:rsid w:val="005B0EE9"/>
    <w:rsid w:val="005B3CF9"/>
    <w:rsid w:val="005C00B1"/>
    <w:rsid w:val="005C04CA"/>
    <w:rsid w:val="005C4F99"/>
    <w:rsid w:val="005C6CA7"/>
    <w:rsid w:val="005D01D9"/>
    <w:rsid w:val="005E1920"/>
    <w:rsid w:val="005E1FEA"/>
    <w:rsid w:val="005E6E92"/>
    <w:rsid w:val="005E7505"/>
    <w:rsid w:val="005E7D3A"/>
    <w:rsid w:val="005F0A37"/>
    <w:rsid w:val="005F2061"/>
    <w:rsid w:val="005F54CD"/>
    <w:rsid w:val="005F6DE3"/>
    <w:rsid w:val="0060054F"/>
    <w:rsid w:val="006005B9"/>
    <w:rsid w:val="00600DB2"/>
    <w:rsid w:val="00600ECB"/>
    <w:rsid w:val="00603FD0"/>
    <w:rsid w:val="00612D48"/>
    <w:rsid w:val="00612DF5"/>
    <w:rsid w:val="00612EC0"/>
    <w:rsid w:val="006177A3"/>
    <w:rsid w:val="00620B35"/>
    <w:rsid w:val="00620E7F"/>
    <w:rsid w:val="00622845"/>
    <w:rsid w:val="006257BD"/>
    <w:rsid w:val="00627DB6"/>
    <w:rsid w:val="00631842"/>
    <w:rsid w:val="006338AB"/>
    <w:rsid w:val="00633B14"/>
    <w:rsid w:val="006362B0"/>
    <w:rsid w:val="0063746A"/>
    <w:rsid w:val="00643F43"/>
    <w:rsid w:val="006452E1"/>
    <w:rsid w:val="00645D34"/>
    <w:rsid w:val="00650CEB"/>
    <w:rsid w:val="00662C45"/>
    <w:rsid w:val="00667C7D"/>
    <w:rsid w:val="00672C32"/>
    <w:rsid w:val="0067361E"/>
    <w:rsid w:val="0067391A"/>
    <w:rsid w:val="006821FB"/>
    <w:rsid w:val="00683450"/>
    <w:rsid w:val="00694146"/>
    <w:rsid w:val="00694B8F"/>
    <w:rsid w:val="00697F74"/>
    <w:rsid w:val="006A0966"/>
    <w:rsid w:val="006A0A56"/>
    <w:rsid w:val="006A2D7B"/>
    <w:rsid w:val="006A3AE2"/>
    <w:rsid w:val="006A7F13"/>
    <w:rsid w:val="006B0C2A"/>
    <w:rsid w:val="006B121A"/>
    <w:rsid w:val="006B16B5"/>
    <w:rsid w:val="006B3E6C"/>
    <w:rsid w:val="006B466B"/>
    <w:rsid w:val="006B4CAA"/>
    <w:rsid w:val="006B6A48"/>
    <w:rsid w:val="006C1D44"/>
    <w:rsid w:val="006C4774"/>
    <w:rsid w:val="006C5A8B"/>
    <w:rsid w:val="006C6DA4"/>
    <w:rsid w:val="006D199C"/>
    <w:rsid w:val="006D2D1F"/>
    <w:rsid w:val="006F3217"/>
    <w:rsid w:val="006F746E"/>
    <w:rsid w:val="00701B53"/>
    <w:rsid w:val="00701C1C"/>
    <w:rsid w:val="007026CC"/>
    <w:rsid w:val="0070449C"/>
    <w:rsid w:val="0070644B"/>
    <w:rsid w:val="00707561"/>
    <w:rsid w:val="00710BAE"/>
    <w:rsid w:val="007136DD"/>
    <w:rsid w:val="00713A3E"/>
    <w:rsid w:val="0071413C"/>
    <w:rsid w:val="00714B98"/>
    <w:rsid w:val="007212CB"/>
    <w:rsid w:val="0072451D"/>
    <w:rsid w:val="007257C5"/>
    <w:rsid w:val="007321EA"/>
    <w:rsid w:val="007326E0"/>
    <w:rsid w:val="00734591"/>
    <w:rsid w:val="00736534"/>
    <w:rsid w:val="00736AD8"/>
    <w:rsid w:val="00740556"/>
    <w:rsid w:val="007406D0"/>
    <w:rsid w:val="0074330F"/>
    <w:rsid w:val="00743763"/>
    <w:rsid w:val="007573D2"/>
    <w:rsid w:val="0076246E"/>
    <w:rsid w:val="0076266D"/>
    <w:rsid w:val="00763978"/>
    <w:rsid w:val="00767C76"/>
    <w:rsid w:val="00771AF6"/>
    <w:rsid w:val="007739D2"/>
    <w:rsid w:val="00774CD3"/>
    <w:rsid w:val="00781820"/>
    <w:rsid w:val="00781886"/>
    <w:rsid w:val="00783939"/>
    <w:rsid w:val="007841CD"/>
    <w:rsid w:val="007848B5"/>
    <w:rsid w:val="007870C9"/>
    <w:rsid w:val="00787F73"/>
    <w:rsid w:val="00791A53"/>
    <w:rsid w:val="007920B6"/>
    <w:rsid w:val="007924C5"/>
    <w:rsid w:val="0079437F"/>
    <w:rsid w:val="00794B7F"/>
    <w:rsid w:val="00794DBA"/>
    <w:rsid w:val="00796535"/>
    <w:rsid w:val="00797612"/>
    <w:rsid w:val="00797A0A"/>
    <w:rsid w:val="007A4815"/>
    <w:rsid w:val="007A4A41"/>
    <w:rsid w:val="007A525C"/>
    <w:rsid w:val="007A56C4"/>
    <w:rsid w:val="007B0049"/>
    <w:rsid w:val="007B0495"/>
    <w:rsid w:val="007B05C9"/>
    <w:rsid w:val="007B08F7"/>
    <w:rsid w:val="007B0CB0"/>
    <w:rsid w:val="007B10B1"/>
    <w:rsid w:val="007B413D"/>
    <w:rsid w:val="007B648F"/>
    <w:rsid w:val="007B73C3"/>
    <w:rsid w:val="007C28E2"/>
    <w:rsid w:val="007C4117"/>
    <w:rsid w:val="007C4F8C"/>
    <w:rsid w:val="007C740A"/>
    <w:rsid w:val="007C7B15"/>
    <w:rsid w:val="007E2568"/>
    <w:rsid w:val="007E3FF7"/>
    <w:rsid w:val="007E4021"/>
    <w:rsid w:val="007E5F8C"/>
    <w:rsid w:val="007F41DB"/>
    <w:rsid w:val="007F41E6"/>
    <w:rsid w:val="007F5151"/>
    <w:rsid w:val="0080108E"/>
    <w:rsid w:val="00802095"/>
    <w:rsid w:val="00804A65"/>
    <w:rsid w:val="00805AC1"/>
    <w:rsid w:val="008067AB"/>
    <w:rsid w:val="00812A11"/>
    <w:rsid w:val="008203D6"/>
    <w:rsid w:val="008206AB"/>
    <w:rsid w:val="00820A47"/>
    <w:rsid w:val="00820AFA"/>
    <w:rsid w:val="008224AB"/>
    <w:rsid w:val="00825B79"/>
    <w:rsid w:val="00827A2E"/>
    <w:rsid w:val="008317FF"/>
    <w:rsid w:val="00836B88"/>
    <w:rsid w:val="00837441"/>
    <w:rsid w:val="008377E7"/>
    <w:rsid w:val="008407CE"/>
    <w:rsid w:val="008415D6"/>
    <w:rsid w:val="00842E12"/>
    <w:rsid w:val="008439B8"/>
    <w:rsid w:val="00850903"/>
    <w:rsid w:val="00854C50"/>
    <w:rsid w:val="008551D7"/>
    <w:rsid w:val="00857D2E"/>
    <w:rsid w:val="00862DED"/>
    <w:rsid w:val="008649BD"/>
    <w:rsid w:val="00871E13"/>
    <w:rsid w:val="0087684C"/>
    <w:rsid w:val="00876F51"/>
    <w:rsid w:val="0087768A"/>
    <w:rsid w:val="0088267F"/>
    <w:rsid w:val="00886DDB"/>
    <w:rsid w:val="008875A9"/>
    <w:rsid w:val="008901BF"/>
    <w:rsid w:val="00890342"/>
    <w:rsid w:val="0089052D"/>
    <w:rsid w:val="00891376"/>
    <w:rsid w:val="00891778"/>
    <w:rsid w:val="0089224A"/>
    <w:rsid w:val="00892927"/>
    <w:rsid w:val="008931FC"/>
    <w:rsid w:val="00894DAB"/>
    <w:rsid w:val="00896DD3"/>
    <w:rsid w:val="00897CF6"/>
    <w:rsid w:val="008A23C9"/>
    <w:rsid w:val="008A2ECD"/>
    <w:rsid w:val="008A2EF6"/>
    <w:rsid w:val="008B0EA3"/>
    <w:rsid w:val="008B276E"/>
    <w:rsid w:val="008B2AB2"/>
    <w:rsid w:val="008B5A0C"/>
    <w:rsid w:val="008B7F84"/>
    <w:rsid w:val="008C220B"/>
    <w:rsid w:val="008C3A84"/>
    <w:rsid w:val="008C4D88"/>
    <w:rsid w:val="008C72A0"/>
    <w:rsid w:val="008D209F"/>
    <w:rsid w:val="008D3B54"/>
    <w:rsid w:val="008D60FE"/>
    <w:rsid w:val="008E2713"/>
    <w:rsid w:val="008E303A"/>
    <w:rsid w:val="008E60CE"/>
    <w:rsid w:val="008E6ADD"/>
    <w:rsid w:val="008F1D19"/>
    <w:rsid w:val="008F2C1B"/>
    <w:rsid w:val="008F3A68"/>
    <w:rsid w:val="008F557B"/>
    <w:rsid w:val="008F6DB6"/>
    <w:rsid w:val="008F70BA"/>
    <w:rsid w:val="00904883"/>
    <w:rsid w:val="009073FE"/>
    <w:rsid w:val="00915851"/>
    <w:rsid w:val="009162EF"/>
    <w:rsid w:val="0091651C"/>
    <w:rsid w:val="00920CA7"/>
    <w:rsid w:val="009220F2"/>
    <w:rsid w:val="00923B6C"/>
    <w:rsid w:val="00924990"/>
    <w:rsid w:val="00924C42"/>
    <w:rsid w:val="0092695A"/>
    <w:rsid w:val="00930F4B"/>
    <w:rsid w:val="0093337C"/>
    <w:rsid w:val="00933DC2"/>
    <w:rsid w:val="0093484D"/>
    <w:rsid w:val="00937953"/>
    <w:rsid w:val="00937E2F"/>
    <w:rsid w:val="009410EC"/>
    <w:rsid w:val="009415A8"/>
    <w:rsid w:val="00941707"/>
    <w:rsid w:val="009429DF"/>
    <w:rsid w:val="00944360"/>
    <w:rsid w:val="00945F5D"/>
    <w:rsid w:val="009464DF"/>
    <w:rsid w:val="009469B8"/>
    <w:rsid w:val="00946DBC"/>
    <w:rsid w:val="0094753E"/>
    <w:rsid w:val="00953943"/>
    <w:rsid w:val="00956A78"/>
    <w:rsid w:val="00957CBE"/>
    <w:rsid w:val="0096050F"/>
    <w:rsid w:val="009605A2"/>
    <w:rsid w:val="00964FEE"/>
    <w:rsid w:val="00965D9E"/>
    <w:rsid w:val="00965E7C"/>
    <w:rsid w:val="00972FFE"/>
    <w:rsid w:val="0097312C"/>
    <w:rsid w:val="009749F8"/>
    <w:rsid w:val="00974FC7"/>
    <w:rsid w:val="009756FA"/>
    <w:rsid w:val="00975834"/>
    <w:rsid w:val="00975B2D"/>
    <w:rsid w:val="0098107F"/>
    <w:rsid w:val="0098465E"/>
    <w:rsid w:val="009900C2"/>
    <w:rsid w:val="00990351"/>
    <w:rsid w:val="00990AA1"/>
    <w:rsid w:val="00993ECC"/>
    <w:rsid w:val="00996473"/>
    <w:rsid w:val="00996F95"/>
    <w:rsid w:val="009A294B"/>
    <w:rsid w:val="009A3C73"/>
    <w:rsid w:val="009A46E1"/>
    <w:rsid w:val="009A5930"/>
    <w:rsid w:val="009B3668"/>
    <w:rsid w:val="009B696E"/>
    <w:rsid w:val="009B753F"/>
    <w:rsid w:val="009C12A8"/>
    <w:rsid w:val="009C2656"/>
    <w:rsid w:val="009C65F4"/>
    <w:rsid w:val="009C6861"/>
    <w:rsid w:val="009D51A5"/>
    <w:rsid w:val="009D73BF"/>
    <w:rsid w:val="009E19EE"/>
    <w:rsid w:val="009E53D7"/>
    <w:rsid w:val="009F1603"/>
    <w:rsid w:val="009F2ACA"/>
    <w:rsid w:val="009F2D48"/>
    <w:rsid w:val="009F39D1"/>
    <w:rsid w:val="009F5AD5"/>
    <w:rsid w:val="009F5E89"/>
    <w:rsid w:val="009F62D5"/>
    <w:rsid w:val="009F653E"/>
    <w:rsid w:val="00A00196"/>
    <w:rsid w:val="00A02FF2"/>
    <w:rsid w:val="00A0401A"/>
    <w:rsid w:val="00A055EB"/>
    <w:rsid w:val="00A1350E"/>
    <w:rsid w:val="00A13E15"/>
    <w:rsid w:val="00A143CC"/>
    <w:rsid w:val="00A1462A"/>
    <w:rsid w:val="00A1498A"/>
    <w:rsid w:val="00A14ECD"/>
    <w:rsid w:val="00A20C05"/>
    <w:rsid w:val="00A22C91"/>
    <w:rsid w:val="00A2479F"/>
    <w:rsid w:val="00A272C0"/>
    <w:rsid w:val="00A273E1"/>
    <w:rsid w:val="00A3082A"/>
    <w:rsid w:val="00A30DF6"/>
    <w:rsid w:val="00A328D1"/>
    <w:rsid w:val="00A32B56"/>
    <w:rsid w:val="00A345C5"/>
    <w:rsid w:val="00A36141"/>
    <w:rsid w:val="00A369E9"/>
    <w:rsid w:val="00A40190"/>
    <w:rsid w:val="00A406FC"/>
    <w:rsid w:val="00A40C3B"/>
    <w:rsid w:val="00A40F8E"/>
    <w:rsid w:val="00A43262"/>
    <w:rsid w:val="00A43F85"/>
    <w:rsid w:val="00A452A3"/>
    <w:rsid w:val="00A477EE"/>
    <w:rsid w:val="00A51AA4"/>
    <w:rsid w:val="00A5597A"/>
    <w:rsid w:val="00A56332"/>
    <w:rsid w:val="00A57A4A"/>
    <w:rsid w:val="00A6061A"/>
    <w:rsid w:val="00A607EC"/>
    <w:rsid w:val="00A614EB"/>
    <w:rsid w:val="00A62CF7"/>
    <w:rsid w:val="00A642B2"/>
    <w:rsid w:val="00A660DB"/>
    <w:rsid w:val="00A66F27"/>
    <w:rsid w:val="00A705C6"/>
    <w:rsid w:val="00A70D4F"/>
    <w:rsid w:val="00A70F69"/>
    <w:rsid w:val="00A72079"/>
    <w:rsid w:val="00A72221"/>
    <w:rsid w:val="00A73783"/>
    <w:rsid w:val="00A76612"/>
    <w:rsid w:val="00A76DE3"/>
    <w:rsid w:val="00A77BC6"/>
    <w:rsid w:val="00A803F2"/>
    <w:rsid w:val="00A81E1F"/>
    <w:rsid w:val="00A8307A"/>
    <w:rsid w:val="00A8347A"/>
    <w:rsid w:val="00A8367C"/>
    <w:rsid w:val="00A91E51"/>
    <w:rsid w:val="00A93E71"/>
    <w:rsid w:val="00A94DDA"/>
    <w:rsid w:val="00A96979"/>
    <w:rsid w:val="00AA119F"/>
    <w:rsid w:val="00AA173A"/>
    <w:rsid w:val="00AB03D6"/>
    <w:rsid w:val="00AB24CD"/>
    <w:rsid w:val="00AB2B1B"/>
    <w:rsid w:val="00AB2C11"/>
    <w:rsid w:val="00AB66FE"/>
    <w:rsid w:val="00AB70A7"/>
    <w:rsid w:val="00AC076F"/>
    <w:rsid w:val="00AC200E"/>
    <w:rsid w:val="00AC356F"/>
    <w:rsid w:val="00AD0E35"/>
    <w:rsid w:val="00AD11AE"/>
    <w:rsid w:val="00AD2416"/>
    <w:rsid w:val="00AD2CF8"/>
    <w:rsid w:val="00AD58EE"/>
    <w:rsid w:val="00AD63A5"/>
    <w:rsid w:val="00AE2B7E"/>
    <w:rsid w:val="00AE3572"/>
    <w:rsid w:val="00AE4E6A"/>
    <w:rsid w:val="00AE724C"/>
    <w:rsid w:val="00AF1F9D"/>
    <w:rsid w:val="00AF4C2F"/>
    <w:rsid w:val="00AF5461"/>
    <w:rsid w:val="00AF7C22"/>
    <w:rsid w:val="00B100A8"/>
    <w:rsid w:val="00B12606"/>
    <w:rsid w:val="00B134C8"/>
    <w:rsid w:val="00B15DAF"/>
    <w:rsid w:val="00B20846"/>
    <w:rsid w:val="00B2115F"/>
    <w:rsid w:val="00B2299B"/>
    <w:rsid w:val="00B23EEF"/>
    <w:rsid w:val="00B24BDA"/>
    <w:rsid w:val="00B27DE9"/>
    <w:rsid w:val="00B30362"/>
    <w:rsid w:val="00B30F03"/>
    <w:rsid w:val="00B337DB"/>
    <w:rsid w:val="00B34EF9"/>
    <w:rsid w:val="00B35191"/>
    <w:rsid w:val="00B36D12"/>
    <w:rsid w:val="00B37931"/>
    <w:rsid w:val="00B43C18"/>
    <w:rsid w:val="00B43C77"/>
    <w:rsid w:val="00B4703E"/>
    <w:rsid w:val="00B47588"/>
    <w:rsid w:val="00B512E3"/>
    <w:rsid w:val="00B526DE"/>
    <w:rsid w:val="00B5530A"/>
    <w:rsid w:val="00B5767C"/>
    <w:rsid w:val="00B609AF"/>
    <w:rsid w:val="00B6392F"/>
    <w:rsid w:val="00B64B88"/>
    <w:rsid w:val="00B64E21"/>
    <w:rsid w:val="00B65ACA"/>
    <w:rsid w:val="00B67AF2"/>
    <w:rsid w:val="00B706FA"/>
    <w:rsid w:val="00B738EB"/>
    <w:rsid w:val="00B74764"/>
    <w:rsid w:val="00B82BDF"/>
    <w:rsid w:val="00B87352"/>
    <w:rsid w:val="00B87949"/>
    <w:rsid w:val="00B87D71"/>
    <w:rsid w:val="00B90E46"/>
    <w:rsid w:val="00B9227A"/>
    <w:rsid w:val="00B93146"/>
    <w:rsid w:val="00B93944"/>
    <w:rsid w:val="00B956C3"/>
    <w:rsid w:val="00BA1D5A"/>
    <w:rsid w:val="00BA2FFE"/>
    <w:rsid w:val="00BA327F"/>
    <w:rsid w:val="00BA47AA"/>
    <w:rsid w:val="00BA49D4"/>
    <w:rsid w:val="00BA4ED0"/>
    <w:rsid w:val="00BA7DF9"/>
    <w:rsid w:val="00BB099F"/>
    <w:rsid w:val="00BB2DBA"/>
    <w:rsid w:val="00BB5A92"/>
    <w:rsid w:val="00BC0181"/>
    <w:rsid w:val="00BC206F"/>
    <w:rsid w:val="00BC20EB"/>
    <w:rsid w:val="00BC2625"/>
    <w:rsid w:val="00BC6CBE"/>
    <w:rsid w:val="00BD0A12"/>
    <w:rsid w:val="00BD216E"/>
    <w:rsid w:val="00BD2AB3"/>
    <w:rsid w:val="00BD477D"/>
    <w:rsid w:val="00BD7654"/>
    <w:rsid w:val="00BE11EC"/>
    <w:rsid w:val="00BE1796"/>
    <w:rsid w:val="00BE1FFC"/>
    <w:rsid w:val="00BE28AE"/>
    <w:rsid w:val="00BE2D06"/>
    <w:rsid w:val="00BE4DFE"/>
    <w:rsid w:val="00BE5F21"/>
    <w:rsid w:val="00BE6B11"/>
    <w:rsid w:val="00BF0073"/>
    <w:rsid w:val="00BF1B04"/>
    <w:rsid w:val="00BF45B0"/>
    <w:rsid w:val="00BF53A1"/>
    <w:rsid w:val="00C01A5C"/>
    <w:rsid w:val="00C0335C"/>
    <w:rsid w:val="00C03973"/>
    <w:rsid w:val="00C07483"/>
    <w:rsid w:val="00C07735"/>
    <w:rsid w:val="00C07CE5"/>
    <w:rsid w:val="00C15A13"/>
    <w:rsid w:val="00C162B9"/>
    <w:rsid w:val="00C16CA9"/>
    <w:rsid w:val="00C16ED1"/>
    <w:rsid w:val="00C23939"/>
    <w:rsid w:val="00C2482B"/>
    <w:rsid w:val="00C3086E"/>
    <w:rsid w:val="00C30E9D"/>
    <w:rsid w:val="00C34091"/>
    <w:rsid w:val="00C35BA8"/>
    <w:rsid w:val="00C37C9F"/>
    <w:rsid w:val="00C4067E"/>
    <w:rsid w:val="00C423DB"/>
    <w:rsid w:val="00C46EE7"/>
    <w:rsid w:val="00C53EA1"/>
    <w:rsid w:val="00C55E4F"/>
    <w:rsid w:val="00C60DE6"/>
    <w:rsid w:val="00C654A9"/>
    <w:rsid w:val="00C7214B"/>
    <w:rsid w:val="00C74145"/>
    <w:rsid w:val="00C773EF"/>
    <w:rsid w:val="00C862AA"/>
    <w:rsid w:val="00C900A2"/>
    <w:rsid w:val="00C92585"/>
    <w:rsid w:val="00C9276A"/>
    <w:rsid w:val="00CA233A"/>
    <w:rsid w:val="00CA3CB9"/>
    <w:rsid w:val="00CA61CA"/>
    <w:rsid w:val="00CA6AFC"/>
    <w:rsid w:val="00CA6E62"/>
    <w:rsid w:val="00CB2A11"/>
    <w:rsid w:val="00CB2D7E"/>
    <w:rsid w:val="00CB5DBD"/>
    <w:rsid w:val="00CB724E"/>
    <w:rsid w:val="00CC58B1"/>
    <w:rsid w:val="00CC644B"/>
    <w:rsid w:val="00CD1BC5"/>
    <w:rsid w:val="00CD4EE9"/>
    <w:rsid w:val="00CD598D"/>
    <w:rsid w:val="00CD5A3D"/>
    <w:rsid w:val="00CD71BF"/>
    <w:rsid w:val="00CD7A78"/>
    <w:rsid w:val="00CE2F20"/>
    <w:rsid w:val="00CE5161"/>
    <w:rsid w:val="00CE5987"/>
    <w:rsid w:val="00CE79D1"/>
    <w:rsid w:val="00CE7B70"/>
    <w:rsid w:val="00CF0932"/>
    <w:rsid w:val="00CF0F69"/>
    <w:rsid w:val="00CF2060"/>
    <w:rsid w:val="00CF515E"/>
    <w:rsid w:val="00CF7056"/>
    <w:rsid w:val="00D00E40"/>
    <w:rsid w:val="00D06F65"/>
    <w:rsid w:val="00D1038E"/>
    <w:rsid w:val="00D15DF7"/>
    <w:rsid w:val="00D16544"/>
    <w:rsid w:val="00D2105C"/>
    <w:rsid w:val="00D224A7"/>
    <w:rsid w:val="00D22B1A"/>
    <w:rsid w:val="00D23F2A"/>
    <w:rsid w:val="00D30DA3"/>
    <w:rsid w:val="00D3235A"/>
    <w:rsid w:val="00D33750"/>
    <w:rsid w:val="00D36C0C"/>
    <w:rsid w:val="00D37D9B"/>
    <w:rsid w:val="00D40152"/>
    <w:rsid w:val="00D41E53"/>
    <w:rsid w:val="00D42636"/>
    <w:rsid w:val="00D4755F"/>
    <w:rsid w:val="00D513E3"/>
    <w:rsid w:val="00D522D0"/>
    <w:rsid w:val="00D52F35"/>
    <w:rsid w:val="00D53760"/>
    <w:rsid w:val="00D53866"/>
    <w:rsid w:val="00D53942"/>
    <w:rsid w:val="00D543E6"/>
    <w:rsid w:val="00D57EF2"/>
    <w:rsid w:val="00D61765"/>
    <w:rsid w:val="00D6195B"/>
    <w:rsid w:val="00D65162"/>
    <w:rsid w:val="00D70374"/>
    <w:rsid w:val="00D7125A"/>
    <w:rsid w:val="00D7497D"/>
    <w:rsid w:val="00D756C2"/>
    <w:rsid w:val="00D7606F"/>
    <w:rsid w:val="00D90CFC"/>
    <w:rsid w:val="00D91E2C"/>
    <w:rsid w:val="00D91F4A"/>
    <w:rsid w:val="00D93978"/>
    <w:rsid w:val="00D954FD"/>
    <w:rsid w:val="00D96C0E"/>
    <w:rsid w:val="00DA4E42"/>
    <w:rsid w:val="00DA776F"/>
    <w:rsid w:val="00DB0137"/>
    <w:rsid w:val="00DB76FB"/>
    <w:rsid w:val="00DB7D2A"/>
    <w:rsid w:val="00DC09A6"/>
    <w:rsid w:val="00DC1055"/>
    <w:rsid w:val="00DC1C46"/>
    <w:rsid w:val="00DC34D5"/>
    <w:rsid w:val="00DC385E"/>
    <w:rsid w:val="00DC5DC3"/>
    <w:rsid w:val="00DD303B"/>
    <w:rsid w:val="00DD4E49"/>
    <w:rsid w:val="00DD6622"/>
    <w:rsid w:val="00DE02C2"/>
    <w:rsid w:val="00DE5070"/>
    <w:rsid w:val="00DE6222"/>
    <w:rsid w:val="00DE6D57"/>
    <w:rsid w:val="00DE7C97"/>
    <w:rsid w:val="00DF1495"/>
    <w:rsid w:val="00DF4FB8"/>
    <w:rsid w:val="00E023C7"/>
    <w:rsid w:val="00E0566D"/>
    <w:rsid w:val="00E0740C"/>
    <w:rsid w:val="00E07672"/>
    <w:rsid w:val="00E12068"/>
    <w:rsid w:val="00E12C4C"/>
    <w:rsid w:val="00E14C7A"/>
    <w:rsid w:val="00E157AE"/>
    <w:rsid w:val="00E159D5"/>
    <w:rsid w:val="00E1606A"/>
    <w:rsid w:val="00E17BA4"/>
    <w:rsid w:val="00E2033B"/>
    <w:rsid w:val="00E24011"/>
    <w:rsid w:val="00E24A9C"/>
    <w:rsid w:val="00E25934"/>
    <w:rsid w:val="00E259C2"/>
    <w:rsid w:val="00E30A7C"/>
    <w:rsid w:val="00E3184F"/>
    <w:rsid w:val="00E31CAA"/>
    <w:rsid w:val="00E40540"/>
    <w:rsid w:val="00E40557"/>
    <w:rsid w:val="00E40A47"/>
    <w:rsid w:val="00E41936"/>
    <w:rsid w:val="00E41C13"/>
    <w:rsid w:val="00E4201B"/>
    <w:rsid w:val="00E44281"/>
    <w:rsid w:val="00E47D78"/>
    <w:rsid w:val="00E504F7"/>
    <w:rsid w:val="00E50885"/>
    <w:rsid w:val="00E52C36"/>
    <w:rsid w:val="00E56A19"/>
    <w:rsid w:val="00E572FA"/>
    <w:rsid w:val="00E61784"/>
    <w:rsid w:val="00E6246B"/>
    <w:rsid w:val="00E6339F"/>
    <w:rsid w:val="00E63521"/>
    <w:rsid w:val="00E63A33"/>
    <w:rsid w:val="00E67AC6"/>
    <w:rsid w:val="00E711DA"/>
    <w:rsid w:val="00E73C5A"/>
    <w:rsid w:val="00E74D0E"/>
    <w:rsid w:val="00E80451"/>
    <w:rsid w:val="00E80B38"/>
    <w:rsid w:val="00E83740"/>
    <w:rsid w:val="00E85D9B"/>
    <w:rsid w:val="00E865D6"/>
    <w:rsid w:val="00E91002"/>
    <w:rsid w:val="00E912F0"/>
    <w:rsid w:val="00E927A0"/>
    <w:rsid w:val="00E9413A"/>
    <w:rsid w:val="00E955CB"/>
    <w:rsid w:val="00E97066"/>
    <w:rsid w:val="00E97163"/>
    <w:rsid w:val="00EA1FED"/>
    <w:rsid w:val="00EA32B9"/>
    <w:rsid w:val="00EA3734"/>
    <w:rsid w:val="00EA4C00"/>
    <w:rsid w:val="00EA686B"/>
    <w:rsid w:val="00EA6C01"/>
    <w:rsid w:val="00EA7E2E"/>
    <w:rsid w:val="00EB0374"/>
    <w:rsid w:val="00EB489B"/>
    <w:rsid w:val="00EB4DD6"/>
    <w:rsid w:val="00EB6834"/>
    <w:rsid w:val="00EC020C"/>
    <w:rsid w:val="00EC0D40"/>
    <w:rsid w:val="00EC398C"/>
    <w:rsid w:val="00EC5686"/>
    <w:rsid w:val="00EC59A6"/>
    <w:rsid w:val="00EC73F8"/>
    <w:rsid w:val="00ED13B8"/>
    <w:rsid w:val="00ED1C8E"/>
    <w:rsid w:val="00ED4840"/>
    <w:rsid w:val="00ED4AF5"/>
    <w:rsid w:val="00ED56D1"/>
    <w:rsid w:val="00ED5A97"/>
    <w:rsid w:val="00ED7243"/>
    <w:rsid w:val="00EE2D7F"/>
    <w:rsid w:val="00EE4FFA"/>
    <w:rsid w:val="00EE5301"/>
    <w:rsid w:val="00EE6A47"/>
    <w:rsid w:val="00EF35A6"/>
    <w:rsid w:val="00EF6C32"/>
    <w:rsid w:val="00EF7DEF"/>
    <w:rsid w:val="00F002C0"/>
    <w:rsid w:val="00F023DD"/>
    <w:rsid w:val="00F03645"/>
    <w:rsid w:val="00F04073"/>
    <w:rsid w:val="00F05772"/>
    <w:rsid w:val="00F05B8D"/>
    <w:rsid w:val="00F100A6"/>
    <w:rsid w:val="00F131F0"/>
    <w:rsid w:val="00F1679E"/>
    <w:rsid w:val="00F17CA6"/>
    <w:rsid w:val="00F20880"/>
    <w:rsid w:val="00F2119D"/>
    <w:rsid w:val="00F23372"/>
    <w:rsid w:val="00F2526C"/>
    <w:rsid w:val="00F25B2A"/>
    <w:rsid w:val="00F26465"/>
    <w:rsid w:val="00F268A3"/>
    <w:rsid w:val="00F31096"/>
    <w:rsid w:val="00F34243"/>
    <w:rsid w:val="00F34C61"/>
    <w:rsid w:val="00F35373"/>
    <w:rsid w:val="00F355B7"/>
    <w:rsid w:val="00F36C12"/>
    <w:rsid w:val="00F4450F"/>
    <w:rsid w:val="00F4505A"/>
    <w:rsid w:val="00F47BD2"/>
    <w:rsid w:val="00F47D7F"/>
    <w:rsid w:val="00F50369"/>
    <w:rsid w:val="00F52655"/>
    <w:rsid w:val="00F53CC4"/>
    <w:rsid w:val="00F5496A"/>
    <w:rsid w:val="00F6012F"/>
    <w:rsid w:val="00F638C1"/>
    <w:rsid w:val="00F63A83"/>
    <w:rsid w:val="00F653B8"/>
    <w:rsid w:val="00F67252"/>
    <w:rsid w:val="00F72B5F"/>
    <w:rsid w:val="00F74C13"/>
    <w:rsid w:val="00F77C4E"/>
    <w:rsid w:val="00F8562C"/>
    <w:rsid w:val="00F86C20"/>
    <w:rsid w:val="00F8740D"/>
    <w:rsid w:val="00F87FA3"/>
    <w:rsid w:val="00F912B8"/>
    <w:rsid w:val="00F91F0C"/>
    <w:rsid w:val="00F96EA9"/>
    <w:rsid w:val="00FA4D28"/>
    <w:rsid w:val="00FA6CEE"/>
    <w:rsid w:val="00FA7C1F"/>
    <w:rsid w:val="00FB04D1"/>
    <w:rsid w:val="00FB47FF"/>
    <w:rsid w:val="00FB6684"/>
    <w:rsid w:val="00FC236C"/>
    <w:rsid w:val="00FC29D3"/>
    <w:rsid w:val="00FC2DEF"/>
    <w:rsid w:val="00FC4B99"/>
    <w:rsid w:val="00FC515D"/>
    <w:rsid w:val="00FD59E0"/>
    <w:rsid w:val="00FD5E1C"/>
    <w:rsid w:val="00FD5FD3"/>
    <w:rsid w:val="00FD774E"/>
    <w:rsid w:val="00FE1FF4"/>
    <w:rsid w:val="00FE6358"/>
    <w:rsid w:val="00FE6663"/>
    <w:rsid w:val="00FF327E"/>
    <w:rsid w:val="00FF3490"/>
    <w:rsid w:val="00FF40C6"/>
    <w:rsid w:val="00FF578A"/>
    <w:rsid w:val="00FF6409"/>
    <w:rsid w:val="00FF78E2"/>
    <w:rsid w:val="099D0C69"/>
    <w:rsid w:val="0FF72884"/>
    <w:rsid w:val="1F2D1F2A"/>
    <w:rsid w:val="25D7036F"/>
    <w:rsid w:val="2C336D6E"/>
    <w:rsid w:val="318B0ABD"/>
    <w:rsid w:val="39F90F15"/>
    <w:rsid w:val="3A671FF1"/>
    <w:rsid w:val="3B28435A"/>
    <w:rsid w:val="49F9223B"/>
    <w:rsid w:val="4DE870F5"/>
    <w:rsid w:val="4E433088"/>
    <w:rsid w:val="4F236EC0"/>
    <w:rsid w:val="51394A0A"/>
    <w:rsid w:val="58626139"/>
    <w:rsid w:val="5AA357E8"/>
    <w:rsid w:val="5C904D49"/>
    <w:rsid w:val="6A5058A1"/>
    <w:rsid w:val="6E852A94"/>
    <w:rsid w:val="6F93551A"/>
    <w:rsid w:val="72EE3C74"/>
    <w:rsid w:val="7AF0116C"/>
    <w:rsid w:val="7E995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Normal Table" w:qFormat="1"/>
    <w:lsdException w:name="annotation subject" w:uiPriority="0"/>
    <w:lsdException w:name="Balloon Text" w:uiPriority="0" w:unhideWhenUsed="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11"/>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B2A11"/>
    <w:pPr>
      <w:keepNext/>
      <w:keepLines/>
      <w:numPr>
        <w:numId w:val="2"/>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basedOn w:val="a"/>
    <w:next w:val="a"/>
    <w:link w:val="2Char"/>
    <w:qFormat/>
    <w:rsid w:val="00CB2A11"/>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B2A11"/>
    <w:pPr>
      <w:keepNext/>
      <w:keepLines/>
      <w:tabs>
        <w:tab w:val="left" w:pos="0"/>
      </w:tabs>
      <w:adjustRightInd w:val="0"/>
      <w:spacing w:line="360" w:lineRule="atLeast"/>
      <w:textAlignment w:val="baseline"/>
      <w:outlineLvl w:val="2"/>
    </w:pPr>
    <w:rPr>
      <w:kern w:val="0"/>
      <w:sz w:val="24"/>
      <w:szCs w:val="20"/>
    </w:rPr>
  </w:style>
  <w:style w:type="paragraph" w:styleId="4">
    <w:name w:val="heading 4"/>
    <w:basedOn w:val="a"/>
    <w:next w:val="a"/>
    <w:link w:val="4Char"/>
    <w:qFormat/>
    <w:rsid w:val="00CB2A11"/>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uiPriority w:val="9"/>
    <w:qFormat/>
    <w:rsid w:val="00CB2A11"/>
    <w:pPr>
      <w:keepNext/>
      <w:keepLines/>
      <w:numPr>
        <w:ilvl w:val="4"/>
        <w:numId w:val="1"/>
      </w:numPr>
      <w:tabs>
        <w:tab w:val="clear" w:pos="2214"/>
        <w:tab w:val="left" w:pos="544"/>
      </w:tabs>
      <w:spacing w:line="400" w:lineRule="atLeast"/>
      <w:ind w:left="544" w:hanging="544"/>
      <w:outlineLvl w:val="4"/>
    </w:pPr>
    <w:rPr>
      <w:b/>
      <w:spacing w:val="20"/>
      <w:sz w:val="24"/>
      <w:szCs w:val="20"/>
    </w:rPr>
  </w:style>
  <w:style w:type="paragraph" w:styleId="6">
    <w:name w:val="heading 6"/>
    <w:basedOn w:val="a"/>
    <w:next w:val="a"/>
    <w:link w:val="6Char"/>
    <w:qFormat/>
    <w:rsid w:val="00CB2A11"/>
    <w:pPr>
      <w:keepNext/>
      <w:keepLines/>
      <w:tabs>
        <w:tab w:val="left" w:pos="0"/>
      </w:tabs>
      <w:adjustRightInd w:val="0"/>
      <w:spacing w:line="360" w:lineRule="atLeast"/>
      <w:textAlignment w:val="baseline"/>
      <w:outlineLvl w:val="5"/>
    </w:pPr>
    <w:rPr>
      <w:kern w:val="0"/>
      <w:sz w:val="24"/>
      <w:szCs w:val="20"/>
    </w:rPr>
  </w:style>
  <w:style w:type="paragraph" w:styleId="7">
    <w:name w:val="heading 7"/>
    <w:basedOn w:val="a"/>
    <w:next w:val="a"/>
    <w:link w:val="7Char"/>
    <w:qFormat/>
    <w:rsid w:val="00CB2A11"/>
    <w:pPr>
      <w:keepNext/>
      <w:keepLines/>
      <w:spacing w:before="240" w:after="64" w:line="320" w:lineRule="auto"/>
      <w:outlineLvl w:val="6"/>
    </w:pPr>
    <w:rPr>
      <w:b/>
      <w:bCs/>
      <w:kern w:val="0"/>
      <w:sz w:val="24"/>
    </w:rPr>
  </w:style>
  <w:style w:type="paragraph" w:styleId="8">
    <w:name w:val="heading 8"/>
    <w:basedOn w:val="a"/>
    <w:next w:val="a"/>
    <w:link w:val="8Char"/>
    <w:qFormat/>
    <w:rsid w:val="00CB2A11"/>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rsid w:val="00CB2A11"/>
    <w:pPr>
      <w:keepNext/>
      <w:keepLines/>
      <w:tabs>
        <w:tab w:val="left" w:pos="0"/>
      </w:tabs>
      <w:adjustRightInd w:val="0"/>
      <w:spacing w:line="360" w:lineRule="atLeast"/>
      <w:ind w:left="2670" w:hanging="737"/>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2A11"/>
    <w:rPr>
      <w:b/>
      <w:bCs/>
    </w:rPr>
  </w:style>
  <w:style w:type="character" w:styleId="a4">
    <w:name w:val="annotation reference"/>
    <w:rsid w:val="00CB2A11"/>
    <w:rPr>
      <w:sz w:val="21"/>
      <w:szCs w:val="21"/>
    </w:rPr>
  </w:style>
  <w:style w:type="character" w:styleId="a5">
    <w:name w:val="Hyperlink"/>
    <w:rsid w:val="00CB2A11"/>
    <w:rPr>
      <w:color w:val="261CDC"/>
      <w:u w:val="single"/>
    </w:rPr>
  </w:style>
  <w:style w:type="character" w:styleId="a6">
    <w:name w:val="page number"/>
    <w:basedOn w:val="a0"/>
    <w:rsid w:val="00CB2A11"/>
  </w:style>
  <w:style w:type="character" w:styleId="a7">
    <w:name w:val="Emphasis"/>
    <w:uiPriority w:val="20"/>
    <w:qFormat/>
    <w:rsid w:val="00CB2A11"/>
    <w:rPr>
      <w:i w:val="0"/>
      <w:iCs w:val="0"/>
      <w:color w:val="CC0000"/>
    </w:rPr>
  </w:style>
  <w:style w:type="character" w:customStyle="1" w:styleId="9Char">
    <w:name w:val="标题 9 Char"/>
    <w:link w:val="9"/>
    <w:rsid w:val="00CB2A11"/>
    <w:rPr>
      <w:rFonts w:ascii="Times New Roman" w:eastAsia="宋体" w:hAnsi="Times New Roman" w:cs="Times New Roman"/>
      <w:kern w:val="0"/>
      <w:sz w:val="24"/>
      <w:szCs w:val="20"/>
    </w:rPr>
  </w:style>
  <w:style w:type="character" w:customStyle="1" w:styleId="3Char1">
    <w:name w:val="标题 3 Char1"/>
    <w:aliases w:val="sect1.2.3 Char,h3 Char,BOD 0 Char,H3 Char,第二层条 Char,l3 Char,CT Char,1.1.1标题 3 Char,Level 3 Head Char,Heading 3 - old Char,Head3 Char,3 Char,level_3 Char,PIM 3 Char,sect1.2.31 Char,sect1.2.32 Char,sect1.2.311 Char,sect1.2.33 Char,bh Char"/>
    <w:semiHidden/>
    <w:rsid w:val="00CB2A11"/>
    <w:rPr>
      <w:b/>
      <w:bCs/>
      <w:kern w:val="2"/>
      <w:sz w:val="32"/>
      <w:szCs w:val="32"/>
    </w:rPr>
  </w:style>
  <w:style w:type="character" w:customStyle="1" w:styleId="1Char1">
    <w:name w:val="标题 1 Char1"/>
    <w:aliases w:val="H1 Char,Heading 1 Char Char Char,合同标题 Char,Section Head Char,h1 Char,1st level Char,l1 Char,1 Char,H11 Char,H12 Char,H13 Char,H14 Char,H15 Char,H16 Char,H17 Char,Title1 Char,section:1 Char,Head 1 Char,Head 11 Char,Head 12 Char,Head 111 Char"/>
    <w:rsid w:val="00CB2A11"/>
    <w:rPr>
      <w:b/>
      <w:bCs/>
      <w:kern w:val="44"/>
      <w:sz w:val="44"/>
      <w:szCs w:val="44"/>
    </w:rPr>
  </w:style>
  <w:style w:type="character" w:customStyle="1" w:styleId="Char1">
    <w:name w:val="批注主题 Char1"/>
    <w:uiPriority w:val="99"/>
    <w:semiHidden/>
    <w:rsid w:val="00CB2A11"/>
    <w:rPr>
      <w:rFonts w:ascii="Times New Roman" w:eastAsia="宋体" w:hAnsi="Times New Roman" w:cs="Times New Roman"/>
      <w:b/>
      <w:bCs/>
      <w:szCs w:val="24"/>
    </w:rPr>
  </w:style>
  <w:style w:type="character" w:customStyle="1" w:styleId="2Char0">
    <w:name w:val="正文文本 2 Char"/>
    <w:link w:val="20"/>
    <w:rsid w:val="00CB2A11"/>
    <w:rPr>
      <w:b/>
      <w:bCs/>
      <w:sz w:val="72"/>
    </w:rPr>
  </w:style>
  <w:style w:type="character" w:customStyle="1" w:styleId="CharChar2">
    <w:name w:val="普通文字 Char Char2"/>
    <w:aliases w:val="纯文本 Char Char Char1,普通文字 Char Char Char1"/>
    <w:semiHidden/>
    <w:locked/>
    <w:rsid w:val="00CB2A11"/>
    <w:rPr>
      <w:rFonts w:ascii="宋体" w:hAnsi="Courier New"/>
      <w:kern w:val="2"/>
      <w:sz w:val="21"/>
    </w:rPr>
  </w:style>
  <w:style w:type="character" w:customStyle="1" w:styleId="Char">
    <w:name w:val="列出段落 Char"/>
    <w:link w:val="a8"/>
    <w:rsid w:val="00CB2A11"/>
    <w:rPr>
      <w:rFonts w:ascii="Calibri" w:hAnsi="Calibri"/>
    </w:rPr>
  </w:style>
  <w:style w:type="character" w:customStyle="1" w:styleId="Char0">
    <w:name w:val="正文缩进 Char"/>
    <w:link w:val="a9"/>
    <w:rsid w:val="00CB2A11"/>
    <w:rPr>
      <w:rFonts w:eastAsia="宋体"/>
    </w:rPr>
  </w:style>
  <w:style w:type="character" w:customStyle="1" w:styleId="6Char">
    <w:name w:val="标题 6 Char"/>
    <w:link w:val="6"/>
    <w:rsid w:val="00CB2A11"/>
    <w:rPr>
      <w:rFonts w:ascii="Times New Roman" w:eastAsia="宋体" w:hAnsi="Times New Roman" w:cs="Times New Roman"/>
      <w:kern w:val="0"/>
      <w:sz w:val="24"/>
      <w:szCs w:val="20"/>
    </w:rPr>
  </w:style>
  <w:style w:type="character" w:customStyle="1" w:styleId="7Char">
    <w:name w:val="标题 7 Char"/>
    <w:link w:val="7"/>
    <w:rsid w:val="00CB2A11"/>
    <w:rPr>
      <w:rFonts w:ascii="Times New Roman" w:eastAsia="宋体" w:hAnsi="Times New Roman" w:cs="Times New Roman"/>
      <w:b/>
      <w:bCs/>
      <w:sz w:val="24"/>
      <w:szCs w:val="24"/>
    </w:rPr>
  </w:style>
  <w:style w:type="character" w:customStyle="1" w:styleId="2Char">
    <w:name w:val="标题 2 Char"/>
    <w:link w:val="2"/>
    <w:rsid w:val="00CB2A11"/>
    <w:rPr>
      <w:rFonts w:ascii="Arial" w:eastAsia="黑体" w:hAnsi="Arial" w:cs="Times New Roman"/>
      <w:b/>
      <w:bCs/>
      <w:sz w:val="32"/>
      <w:szCs w:val="32"/>
    </w:rPr>
  </w:style>
  <w:style w:type="character" w:customStyle="1" w:styleId="Char2">
    <w:name w:val="副标题 Char"/>
    <w:link w:val="aa"/>
    <w:rsid w:val="00CB2A11"/>
    <w:rPr>
      <w:rFonts w:ascii="Cambria" w:hAnsi="Cambria"/>
      <w:b/>
      <w:bCs/>
      <w:kern w:val="28"/>
      <w:sz w:val="24"/>
      <w:szCs w:val="32"/>
    </w:rPr>
  </w:style>
  <w:style w:type="character" w:customStyle="1" w:styleId="4Char1">
    <w:name w:val="标题 4 Char1"/>
    <w:aliases w:val="第三层条 Char"/>
    <w:semiHidden/>
    <w:rsid w:val="00CB2A11"/>
    <w:rPr>
      <w:rFonts w:ascii="Cambria" w:eastAsia="宋体" w:hAnsi="Cambria" w:cs="Times New Roman"/>
      <w:b/>
      <w:bCs/>
      <w:kern w:val="2"/>
      <w:sz w:val="28"/>
      <w:szCs w:val="28"/>
    </w:rPr>
  </w:style>
  <w:style w:type="character" w:customStyle="1" w:styleId="Char10">
    <w:name w:val="副标题 Char1"/>
    <w:uiPriority w:val="11"/>
    <w:rsid w:val="00CB2A11"/>
    <w:rPr>
      <w:rFonts w:ascii="Cambria" w:eastAsia="宋体" w:hAnsi="Cambria" w:cs="Times New Roman"/>
      <w:b/>
      <w:bCs/>
      <w:kern w:val="28"/>
      <w:sz w:val="32"/>
      <w:szCs w:val="32"/>
    </w:rPr>
  </w:style>
  <w:style w:type="character" w:customStyle="1" w:styleId="Char3">
    <w:name w:val="批注主题 Char"/>
    <w:link w:val="ab"/>
    <w:rsid w:val="00CB2A11"/>
    <w:rPr>
      <w:b/>
      <w:bCs/>
      <w:szCs w:val="24"/>
    </w:rPr>
  </w:style>
  <w:style w:type="character" w:customStyle="1" w:styleId="2Char1">
    <w:name w:val="样式 正文文本 + 首行缩进:  2 字符 Char"/>
    <w:rsid w:val="00CB2A11"/>
    <w:rPr>
      <w:rFonts w:eastAsia="宋体" w:cs="宋体"/>
      <w:kern w:val="2"/>
      <w:sz w:val="21"/>
      <w:szCs w:val="21"/>
      <w:lang w:val="en-US" w:eastAsia="zh-CN" w:bidi="ar-SA"/>
    </w:rPr>
  </w:style>
  <w:style w:type="character" w:customStyle="1" w:styleId="Char4">
    <w:name w:val="正文首行缩进 Char"/>
    <w:basedOn w:val="Char5"/>
    <w:rsid w:val="00CB2A11"/>
    <w:rPr>
      <w:szCs w:val="24"/>
    </w:rPr>
  </w:style>
  <w:style w:type="character" w:customStyle="1" w:styleId="10">
    <w:name w:val="访问过的超链接1"/>
    <w:rsid w:val="00CB2A11"/>
    <w:rPr>
      <w:color w:val="800080"/>
      <w:u w:val="single"/>
    </w:rPr>
  </w:style>
  <w:style w:type="character" w:customStyle="1" w:styleId="Char6">
    <w:name w:val="批注框文本 Char"/>
    <w:link w:val="ac"/>
    <w:semiHidden/>
    <w:rsid w:val="00CB2A11"/>
    <w:rPr>
      <w:sz w:val="18"/>
      <w:szCs w:val="18"/>
    </w:rPr>
  </w:style>
  <w:style w:type="character" w:customStyle="1" w:styleId="Char7">
    <w:name w:val="页眉 Char"/>
    <w:link w:val="ad"/>
    <w:uiPriority w:val="99"/>
    <w:rsid w:val="00CB2A11"/>
    <w:rPr>
      <w:sz w:val="18"/>
      <w:szCs w:val="18"/>
    </w:rPr>
  </w:style>
  <w:style w:type="character" w:customStyle="1" w:styleId="8Char">
    <w:name w:val="标题 8 Char"/>
    <w:link w:val="8"/>
    <w:rsid w:val="00CB2A11"/>
    <w:rPr>
      <w:rFonts w:ascii="Arial" w:eastAsia="黑体" w:hAnsi="Arial" w:cs="Times New Roman"/>
      <w:sz w:val="24"/>
      <w:szCs w:val="24"/>
    </w:rPr>
  </w:style>
  <w:style w:type="character" w:customStyle="1" w:styleId="8Char1">
    <w:name w:val="标题 8 Char1"/>
    <w:aliases w:val="注意框体 Char"/>
    <w:semiHidden/>
    <w:rsid w:val="00CB2A11"/>
    <w:rPr>
      <w:rFonts w:ascii="Cambria" w:eastAsia="宋体" w:hAnsi="Cambria" w:cs="Times New Roman"/>
      <w:kern w:val="2"/>
      <w:sz w:val="24"/>
      <w:szCs w:val="24"/>
    </w:rPr>
  </w:style>
  <w:style w:type="character" w:customStyle="1" w:styleId="Char11">
    <w:name w:val="页眉 Char1"/>
    <w:uiPriority w:val="99"/>
    <w:semiHidden/>
    <w:rsid w:val="00CB2A11"/>
    <w:rPr>
      <w:rFonts w:ascii="Times New Roman" w:eastAsia="宋体" w:hAnsi="Times New Roman" w:cs="Times New Roman"/>
      <w:sz w:val="18"/>
      <w:szCs w:val="18"/>
    </w:rPr>
  </w:style>
  <w:style w:type="character" w:customStyle="1" w:styleId="4Char">
    <w:name w:val="标题 4 Char"/>
    <w:link w:val="4"/>
    <w:rsid w:val="00CB2A11"/>
    <w:rPr>
      <w:rFonts w:ascii="Arial" w:eastAsia="黑体" w:hAnsi="Arial" w:cs="Times New Roman"/>
      <w:b/>
      <w:bCs/>
      <w:sz w:val="28"/>
      <w:szCs w:val="28"/>
    </w:rPr>
  </w:style>
  <w:style w:type="character" w:customStyle="1" w:styleId="Char8">
    <w:name w:val="纯文本 Char"/>
    <w:link w:val="ae"/>
    <w:rsid w:val="00CB2A11"/>
    <w:rPr>
      <w:rFonts w:ascii="宋体" w:hAnsi="Courier New"/>
    </w:rPr>
  </w:style>
  <w:style w:type="character" w:customStyle="1" w:styleId="black1">
    <w:name w:val="black1"/>
    <w:rsid w:val="00CB2A11"/>
    <w:rPr>
      <w:rFonts w:ascii="ˎ̥" w:hAnsi="ˎ̥" w:hint="default"/>
      <w:strike w:val="0"/>
      <w:dstrike w:val="0"/>
      <w:color w:val="333333"/>
      <w:sz w:val="18"/>
      <w:szCs w:val="18"/>
      <w:u w:val="none"/>
    </w:rPr>
  </w:style>
  <w:style w:type="character" w:customStyle="1" w:styleId="Char9">
    <w:name w:val="日期 Char"/>
    <w:link w:val="af"/>
    <w:rsid w:val="00CB2A11"/>
    <w:rPr>
      <w:szCs w:val="24"/>
    </w:rPr>
  </w:style>
  <w:style w:type="character" w:customStyle="1" w:styleId="2Char2">
    <w:name w:val="正文文本缩进 2 Char"/>
    <w:link w:val="21"/>
    <w:rsid w:val="00CB2A11"/>
    <w:rPr>
      <w:rFonts w:ascii="宋体" w:hAnsi="宋体"/>
      <w:color w:val="000000"/>
      <w:szCs w:val="24"/>
    </w:rPr>
  </w:style>
  <w:style w:type="character" w:customStyle="1" w:styleId="Char12">
    <w:name w:val="文档结构图 Char1"/>
    <w:uiPriority w:val="99"/>
    <w:semiHidden/>
    <w:rsid w:val="00CB2A11"/>
    <w:rPr>
      <w:rFonts w:ascii="宋体" w:eastAsia="宋体" w:hAnsi="Times New Roman" w:cs="Times New Roman"/>
      <w:sz w:val="18"/>
      <w:szCs w:val="18"/>
    </w:rPr>
  </w:style>
  <w:style w:type="character" w:customStyle="1" w:styleId="Char5">
    <w:name w:val="正文文本 Char"/>
    <w:link w:val="af0"/>
    <w:qFormat/>
    <w:rsid w:val="00CB2A11"/>
    <w:rPr>
      <w:szCs w:val="24"/>
    </w:rPr>
  </w:style>
  <w:style w:type="character" w:customStyle="1" w:styleId="Char13">
    <w:name w:val="批注框文本 Char1"/>
    <w:uiPriority w:val="99"/>
    <w:semiHidden/>
    <w:rsid w:val="00CB2A11"/>
    <w:rPr>
      <w:rFonts w:ascii="Times New Roman" w:eastAsia="宋体" w:hAnsi="Times New Roman" w:cs="Times New Roman"/>
      <w:sz w:val="18"/>
      <w:szCs w:val="18"/>
    </w:rPr>
  </w:style>
  <w:style w:type="character" w:customStyle="1" w:styleId="1Char">
    <w:name w:val="标题 1 Char"/>
    <w:link w:val="1"/>
    <w:uiPriority w:val="9"/>
    <w:rsid w:val="00CB2A11"/>
    <w:rPr>
      <w:rFonts w:ascii="宋体" w:hAnsi="Times New Roman"/>
      <w:spacing w:val="20"/>
      <w:kern w:val="44"/>
      <w:sz w:val="30"/>
    </w:rPr>
  </w:style>
  <w:style w:type="character" w:customStyle="1" w:styleId="Chara">
    <w:name w:val="普通(网站) Char"/>
    <w:link w:val="af1"/>
    <w:rsid w:val="00CB2A11"/>
    <w:rPr>
      <w:rFonts w:ascii="宋体" w:hAnsi="宋体"/>
      <w:sz w:val="24"/>
    </w:rPr>
  </w:style>
  <w:style w:type="character" w:customStyle="1" w:styleId="Charb">
    <w:name w:val="页脚 Char"/>
    <w:link w:val="af2"/>
    <w:rsid w:val="00CB2A11"/>
    <w:rPr>
      <w:sz w:val="18"/>
      <w:szCs w:val="18"/>
    </w:rPr>
  </w:style>
  <w:style w:type="character" w:customStyle="1" w:styleId="6Char1">
    <w:name w:val="标题 6 Char1"/>
    <w:aliases w:val="第五层条 Char"/>
    <w:semiHidden/>
    <w:rsid w:val="00CB2A11"/>
    <w:rPr>
      <w:rFonts w:ascii="Cambria" w:eastAsia="宋体" w:hAnsi="Cambria" w:cs="Times New Roman"/>
      <w:b/>
      <w:bCs/>
      <w:kern w:val="2"/>
      <w:sz w:val="24"/>
      <w:szCs w:val="24"/>
    </w:rPr>
  </w:style>
  <w:style w:type="character" w:customStyle="1" w:styleId="Arial15Char">
    <w:name w:val="样式 Arial 小四 行距: 1.5 倍行距 Char"/>
    <w:rsid w:val="00CB2A11"/>
    <w:rPr>
      <w:rFonts w:ascii="Arial" w:eastAsia="宋体" w:cs="宋体"/>
      <w:kern w:val="2"/>
      <w:sz w:val="24"/>
      <w:lang w:val="en-US" w:eastAsia="zh-CN" w:bidi="ar-SA"/>
    </w:rPr>
  </w:style>
  <w:style w:type="character" w:customStyle="1" w:styleId="3Char10">
    <w:name w:val="正文文本 3 Char1"/>
    <w:uiPriority w:val="99"/>
    <w:semiHidden/>
    <w:rsid w:val="00CB2A11"/>
    <w:rPr>
      <w:rFonts w:ascii="Times New Roman" w:eastAsia="宋体" w:hAnsi="Times New Roman" w:cs="Times New Roman"/>
      <w:sz w:val="16"/>
      <w:szCs w:val="16"/>
    </w:rPr>
  </w:style>
  <w:style w:type="character" w:customStyle="1" w:styleId="Char14">
    <w:name w:val="日期 Char1"/>
    <w:uiPriority w:val="99"/>
    <w:semiHidden/>
    <w:rsid w:val="00CB2A11"/>
    <w:rPr>
      <w:rFonts w:ascii="Times New Roman" w:eastAsia="宋体" w:hAnsi="Times New Roman" w:cs="Times New Roman"/>
      <w:szCs w:val="24"/>
    </w:rPr>
  </w:style>
  <w:style w:type="character" w:customStyle="1" w:styleId="geshi13221">
    <w:name w:val="geshi13221"/>
    <w:rsid w:val="00CB2A11"/>
    <w:rPr>
      <w:rFonts w:ascii="Ђˎ̥" w:hAnsi="Ђˎ̥" w:hint="default"/>
      <w:color w:val="000000"/>
      <w:sz w:val="20"/>
      <w:szCs w:val="20"/>
    </w:rPr>
  </w:style>
  <w:style w:type="character" w:customStyle="1" w:styleId="Char15">
    <w:name w:val="纯文本 Char1"/>
    <w:rsid w:val="00CB2A11"/>
    <w:rPr>
      <w:rFonts w:ascii="宋体" w:eastAsia="宋体" w:hAnsi="Courier New" w:cs="Courier New"/>
      <w:szCs w:val="21"/>
    </w:rPr>
  </w:style>
  <w:style w:type="character" w:customStyle="1" w:styleId="Charc">
    <w:name w:val="正文文本缩进 Char"/>
    <w:link w:val="af3"/>
    <w:rsid w:val="00CB2A11"/>
    <w:rPr>
      <w:szCs w:val="24"/>
    </w:rPr>
  </w:style>
  <w:style w:type="character" w:customStyle="1" w:styleId="2Char10">
    <w:name w:val="正文文本 2 Char1"/>
    <w:uiPriority w:val="99"/>
    <w:semiHidden/>
    <w:rsid w:val="00CB2A11"/>
    <w:rPr>
      <w:rFonts w:ascii="Times New Roman" w:eastAsia="宋体" w:hAnsi="Times New Roman" w:cs="Times New Roman"/>
      <w:szCs w:val="24"/>
    </w:rPr>
  </w:style>
  <w:style w:type="character" w:customStyle="1" w:styleId="3Char0">
    <w:name w:val="正文文本 3 Char"/>
    <w:link w:val="30"/>
    <w:rsid w:val="00CB2A11"/>
    <w:rPr>
      <w:b/>
      <w:bCs/>
      <w:sz w:val="24"/>
      <w:szCs w:val="21"/>
    </w:rPr>
  </w:style>
  <w:style w:type="character" w:customStyle="1" w:styleId="Chard">
    <w:name w:val="批注文字 Char"/>
    <w:link w:val="af4"/>
    <w:rsid w:val="00CB2A11"/>
    <w:rPr>
      <w:rFonts w:ascii="Times New Roman" w:eastAsia="宋体" w:hAnsi="Times New Roman" w:cs="Times New Roman"/>
      <w:szCs w:val="24"/>
    </w:rPr>
  </w:style>
  <w:style w:type="character" w:customStyle="1" w:styleId="5Char1">
    <w:name w:val="标题 5 Char1"/>
    <w:aliases w:val="H5 Char1,第四层条 Char1"/>
    <w:semiHidden/>
    <w:rsid w:val="00CB2A11"/>
    <w:rPr>
      <w:b/>
      <w:bCs/>
      <w:kern w:val="2"/>
      <w:sz w:val="28"/>
      <w:szCs w:val="28"/>
    </w:rPr>
  </w:style>
  <w:style w:type="character" w:customStyle="1" w:styleId="Char16">
    <w:name w:val="正文文本缩进 Char1"/>
    <w:uiPriority w:val="99"/>
    <w:semiHidden/>
    <w:rsid w:val="00CB2A11"/>
    <w:rPr>
      <w:rFonts w:ascii="Times New Roman" w:eastAsia="宋体" w:hAnsi="Times New Roman" w:cs="Times New Roman"/>
      <w:szCs w:val="24"/>
    </w:rPr>
  </w:style>
  <w:style w:type="character" w:customStyle="1" w:styleId="af5">
    <w:name w:val="列出段落 字符"/>
    <w:link w:val="22"/>
    <w:uiPriority w:val="34"/>
    <w:qFormat/>
    <w:locked/>
    <w:rsid w:val="00CB2A11"/>
    <w:rPr>
      <w:rFonts w:ascii="Calibri" w:eastAsia="宋体" w:hAnsi="Calibri" w:cs="Times New Roman"/>
    </w:rPr>
  </w:style>
  <w:style w:type="character" w:customStyle="1" w:styleId="Char17">
    <w:name w:val="页脚 Char1"/>
    <w:uiPriority w:val="99"/>
    <w:semiHidden/>
    <w:rsid w:val="00CB2A11"/>
    <w:rPr>
      <w:rFonts w:ascii="Times New Roman" w:eastAsia="宋体" w:hAnsi="Times New Roman" w:cs="Times New Roman"/>
      <w:sz w:val="18"/>
      <w:szCs w:val="18"/>
    </w:rPr>
  </w:style>
  <w:style w:type="character" w:customStyle="1" w:styleId="Char18">
    <w:name w:val="正文文本 Char1"/>
    <w:uiPriority w:val="99"/>
    <w:semiHidden/>
    <w:rsid w:val="00CB2A11"/>
    <w:rPr>
      <w:rFonts w:ascii="Times New Roman" w:eastAsia="宋体" w:hAnsi="Times New Roman" w:cs="Times New Roman"/>
      <w:szCs w:val="24"/>
    </w:rPr>
  </w:style>
  <w:style w:type="character" w:customStyle="1" w:styleId="3Char11">
    <w:name w:val="正文文本缩进 3 Char1"/>
    <w:uiPriority w:val="99"/>
    <w:semiHidden/>
    <w:rsid w:val="00CB2A11"/>
    <w:rPr>
      <w:rFonts w:ascii="Times New Roman" w:eastAsia="宋体" w:hAnsi="Times New Roman" w:cs="Times New Roman"/>
      <w:sz w:val="16"/>
      <w:szCs w:val="16"/>
    </w:rPr>
  </w:style>
  <w:style w:type="character" w:customStyle="1" w:styleId="2Char11">
    <w:name w:val="正文文本缩进 2 Char1"/>
    <w:uiPriority w:val="99"/>
    <w:semiHidden/>
    <w:rsid w:val="00CB2A11"/>
    <w:rPr>
      <w:rFonts w:ascii="Times New Roman" w:eastAsia="宋体" w:hAnsi="Times New Roman" w:cs="Times New Roman"/>
      <w:szCs w:val="24"/>
    </w:rPr>
  </w:style>
  <w:style w:type="character" w:customStyle="1" w:styleId="3Char">
    <w:name w:val="标题 3 Char"/>
    <w:link w:val="3"/>
    <w:rsid w:val="00CB2A11"/>
    <w:rPr>
      <w:rFonts w:ascii="Times New Roman" w:eastAsia="宋体" w:hAnsi="Times New Roman" w:cs="Times New Roman"/>
      <w:kern w:val="0"/>
      <w:sz w:val="24"/>
      <w:szCs w:val="20"/>
    </w:rPr>
  </w:style>
  <w:style w:type="character" w:customStyle="1" w:styleId="myChar">
    <w:name w:val="my正文 Char"/>
    <w:link w:val="my"/>
    <w:rsid w:val="00CB2A11"/>
    <w:rPr>
      <w:rFonts w:ascii="Calibri" w:eastAsia="宋体" w:hAnsi="Calibri" w:cs="Times New Roman"/>
    </w:rPr>
  </w:style>
  <w:style w:type="character" w:customStyle="1" w:styleId="2Char12">
    <w:name w:val="标题 2 Char1"/>
    <w:aliases w:val="heading 4 Char,2nd level Char,h2 Char,2 Char,Header 2 Char,H2 Char,Level 2 Head Char,Heading 2 Hidden Char,Heading 2 CCBS Char,Underrubrik1 Char,prop2 Char,sect 1.2 Char,heading 2 Char,Title2 Char,Level 2 Topic Heading Char,Titre2 Char,A Char"/>
    <w:semiHidden/>
    <w:rsid w:val="00CB2A11"/>
    <w:rPr>
      <w:rFonts w:ascii="Cambria" w:eastAsia="宋体" w:hAnsi="Cambria" w:cs="Times New Roman"/>
      <w:b/>
      <w:bCs/>
      <w:kern w:val="2"/>
      <w:sz w:val="32"/>
      <w:szCs w:val="32"/>
    </w:rPr>
  </w:style>
  <w:style w:type="character" w:customStyle="1" w:styleId="5Char">
    <w:name w:val="标题 5 Char"/>
    <w:link w:val="5"/>
    <w:uiPriority w:val="9"/>
    <w:rsid w:val="00CB2A11"/>
    <w:rPr>
      <w:rFonts w:ascii="Times New Roman" w:hAnsi="Times New Roman"/>
      <w:b/>
      <w:spacing w:val="20"/>
      <w:kern w:val="2"/>
      <w:sz w:val="24"/>
    </w:rPr>
  </w:style>
  <w:style w:type="character" w:customStyle="1" w:styleId="11">
    <w:name w:val="未处理的提及1"/>
    <w:uiPriority w:val="99"/>
    <w:unhideWhenUsed/>
    <w:rsid w:val="00CB2A11"/>
    <w:rPr>
      <w:color w:val="605E5C"/>
      <w:shd w:val="clear" w:color="auto" w:fill="E1DFDD"/>
    </w:rPr>
  </w:style>
  <w:style w:type="character" w:customStyle="1" w:styleId="Char19">
    <w:name w:val="正文首行缩进 Char1"/>
    <w:basedOn w:val="Char18"/>
    <w:link w:val="af6"/>
    <w:uiPriority w:val="99"/>
    <w:semiHidden/>
    <w:rsid w:val="00CB2A11"/>
    <w:rPr>
      <w:rFonts w:ascii="Times New Roman" w:eastAsia="宋体" w:hAnsi="Times New Roman" w:cs="Times New Roman"/>
      <w:szCs w:val="24"/>
    </w:rPr>
  </w:style>
  <w:style w:type="character" w:customStyle="1" w:styleId="Chare">
    <w:name w:val="文档结构图 Char"/>
    <w:link w:val="af7"/>
    <w:rsid w:val="00CB2A11"/>
    <w:rPr>
      <w:sz w:val="24"/>
      <w:szCs w:val="24"/>
      <w:shd w:val="clear" w:color="auto" w:fill="000080"/>
    </w:rPr>
  </w:style>
  <w:style w:type="character" w:customStyle="1" w:styleId="3Char2">
    <w:name w:val="正文文本缩进 3 Char"/>
    <w:link w:val="31"/>
    <w:rsid w:val="00CB2A11"/>
    <w:rPr>
      <w:sz w:val="16"/>
      <w:szCs w:val="16"/>
    </w:rPr>
  </w:style>
  <w:style w:type="paragraph" w:styleId="aa">
    <w:name w:val="Subtitle"/>
    <w:basedOn w:val="a"/>
    <w:next w:val="a"/>
    <w:link w:val="Char2"/>
    <w:qFormat/>
    <w:rsid w:val="00CB2A11"/>
    <w:pPr>
      <w:spacing w:before="240" w:after="60" w:line="312" w:lineRule="auto"/>
      <w:jc w:val="left"/>
      <w:outlineLvl w:val="1"/>
    </w:pPr>
    <w:rPr>
      <w:rFonts w:ascii="Cambria" w:hAnsi="Cambria"/>
      <w:b/>
      <w:bCs/>
      <w:kern w:val="28"/>
      <w:sz w:val="24"/>
      <w:szCs w:val="32"/>
    </w:rPr>
  </w:style>
  <w:style w:type="paragraph" w:styleId="a9">
    <w:name w:val="Normal Indent"/>
    <w:basedOn w:val="a"/>
    <w:link w:val="Char0"/>
    <w:rsid w:val="00CB2A11"/>
    <w:pPr>
      <w:ind w:firstLineChars="200" w:firstLine="420"/>
    </w:pPr>
    <w:rPr>
      <w:rFonts w:ascii="Calibri" w:hAnsi="Calibri"/>
      <w:kern w:val="0"/>
      <w:sz w:val="20"/>
      <w:szCs w:val="20"/>
    </w:rPr>
  </w:style>
  <w:style w:type="paragraph" w:styleId="af1">
    <w:name w:val="Normal (Web)"/>
    <w:basedOn w:val="a"/>
    <w:link w:val="Chara"/>
    <w:qFormat/>
    <w:rsid w:val="00CB2A11"/>
    <w:pPr>
      <w:widowControl/>
      <w:spacing w:before="100" w:after="100"/>
      <w:jc w:val="left"/>
    </w:pPr>
    <w:rPr>
      <w:rFonts w:ascii="宋体" w:hAnsi="宋体"/>
      <w:kern w:val="0"/>
      <w:sz w:val="24"/>
      <w:szCs w:val="20"/>
    </w:rPr>
  </w:style>
  <w:style w:type="paragraph" w:styleId="31">
    <w:name w:val="Body Text Indent 3"/>
    <w:basedOn w:val="a"/>
    <w:link w:val="3Char2"/>
    <w:rsid w:val="00CB2A11"/>
    <w:pPr>
      <w:spacing w:after="120"/>
      <w:ind w:leftChars="200" w:left="420"/>
    </w:pPr>
    <w:rPr>
      <w:rFonts w:ascii="Calibri" w:hAnsi="Calibri"/>
      <w:kern w:val="0"/>
      <w:sz w:val="16"/>
      <w:szCs w:val="16"/>
    </w:rPr>
  </w:style>
  <w:style w:type="paragraph" w:styleId="21">
    <w:name w:val="Body Text Indent 2"/>
    <w:basedOn w:val="a"/>
    <w:link w:val="2Char2"/>
    <w:rsid w:val="00CB2A11"/>
    <w:pPr>
      <w:widowControl/>
      <w:spacing w:line="360" w:lineRule="auto"/>
      <w:ind w:left="420"/>
      <w:jc w:val="left"/>
    </w:pPr>
    <w:rPr>
      <w:rFonts w:ascii="宋体" w:hAnsi="宋体"/>
      <w:color w:val="000000"/>
      <w:kern w:val="0"/>
      <w:sz w:val="20"/>
    </w:rPr>
  </w:style>
  <w:style w:type="paragraph" w:styleId="af">
    <w:name w:val="Date"/>
    <w:basedOn w:val="a"/>
    <w:next w:val="a"/>
    <w:link w:val="Char9"/>
    <w:rsid w:val="00CB2A11"/>
    <w:pPr>
      <w:ind w:leftChars="2500" w:left="100"/>
    </w:pPr>
    <w:rPr>
      <w:rFonts w:ascii="Calibri" w:hAnsi="Calibri"/>
      <w:kern w:val="0"/>
      <w:sz w:val="20"/>
    </w:rPr>
  </w:style>
  <w:style w:type="paragraph" w:styleId="af4">
    <w:name w:val="annotation text"/>
    <w:basedOn w:val="a"/>
    <w:link w:val="Chard"/>
    <w:unhideWhenUsed/>
    <w:rsid w:val="00CB2A11"/>
    <w:pPr>
      <w:jc w:val="left"/>
    </w:pPr>
    <w:rPr>
      <w:kern w:val="0"/>
      <w:sz w:val="20"/>
    </w:rPr>
  </w:style>
  <w:style w:type="paragraph" w:styleId="af6">
    <w:name w:val="Body Text First Indent"/>
    <w:basedOn w:val="af0"/>
    <w:link w:val="Char19"/>
    <w:rsid w:val="00CB2A11"/>
    <w:pPr>
      <w:widowControl/>
      <w:ind w:firstLineChars="100" w:firstLine="420"/>
      <w:jc w:val="left"/>
    </w:pPr>
  </w:style>
  <w:style w:type="paragraph" w:styleId="af0">
    <w:name w:val="Body Text"/>
    <w:basedOn w:val="a"/>
    <w:link w:val="Char5"/>
    <w:qFormat/>
    <w:rsid w:val="00CB2A11"/>
    <w:pPr>
      <w:spacing w:after="120"/>
    </w:pPr>
    <w:rPr>
      <w:rFonts w:ascii="Calibri" w:hAnsi="Calibri"/>
      <w:kern w:val="0"/>
      <w:sz w:val="20"/>
    </w:rPr>
  </w:style>
  <w:style w:type="paragraph" w:styleId="30">
    <w:name w:val="Body Text 3"/>
    <w:basedOn w:val="a"/>
    <w:link w:val="3Char0"/>
    <w:rsid w:val="00CB2A11"/>
    <w:pPr>
      <w:widowControl/>
      <w:adjustRightInd w:val="0"/>
      <w:jc w:val="left"/>
    </w:pPr>
    <w:rPr>
      <w:rFonts w:ascii="Calibri" w:hAnsi="Calibri"/>
      <w:b/>
      <w:bCs/>
      <w:kern w:val="0"/>
      <w:sz w:val="24"/>
      <w:szCs w:val="21"/>
    </w:rPr>
  </w:style>
  <w:style w:type="paragraph" w:styleId="af3">
    <w:name w:val="Body Text Indent"/>
    <w:basedOn w:val="a"/>
    <w:link w:val="Charc"/>
    <w:rsid w:val="00CB2A11"/>
    <w:pPr>
      <w:spacing w:after="120"/>
      <w:ind w:leftChars="200" w:left="420"/>
    </w:pPr>
    <w:rPr>
      <w:rFonts w:ascii="Calibri" w:hAnsi="Calibri"/>
      <w:kern w:val="0"/>
      <w:sz w:val="20"/>
    </w:rPr>
  </w:style>
  <w:style w:type="paragraph" w:styleId="ae">
    <w:name w:val="Plain Text"/>
    <w:basedOn w:val="a"/>
    <w:link w:val="Char8"/>
    <w:qFormat/>
    <w:rsid w:val="00CB2A11"/>
    <w:rPr>
      <w:rFonts w:ascii="宋体" w:hAnsi="Courier New"/>
      <w:kern w:val="0"/>
      <w:sz w:val="20"/>
      <w:szCs w:val="20"/>
    </w:rPr>
  </w:style>
  <w:style w:type="paragraph" w:styleId="ab">
    <w:name w:val="annotation subject"/>
    <w:basedOn w:val="af4"/>
    <w:next w:val="af4"/>
    <w:link w:val="Char3"/>
    <w:rsid w:val="00CB2A11"/>
    <w:rPr>
      <w:rFonts w:ascii="Calibri" w:hAnsi="Calibri"/>
      <w:b/>
      <w:bCs/>
    </w:rPr>
  </w:style>
  <w:style w:type="paragraph" w:styleId="20">
    <w:name w:val="Body Text 2"/>
    <w:basedOn w:val="a"/>
    <w:link w:val="2Char0"/>
    <w:rsid w:val="00CB2A11"/>
    <w:pPr>
      <w:jc w:val="center"/>
    </w:pPr>
    <w:rPr>
      <w:rFonts w:ascii="Calibri" w:hAnsi="Calibri"/>
      <w:b/>
      <w:bCs/>
      <w:kern w:val="0"/>
      <w:sz w:val="72"/>
      <w:szCs w:val="20"/>
    </w:rPr>
  </w:style>
  <w:style w:type="paragraph" w:styleId="ad">
    <w:name w:val="header"/>
    <w:basedOn w:val="a"/>
    <w:link w:val="Char7"/>
    <w:uiPriority w:val="99"/>
    <w:rsid w:val="00CB2A1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Balloon Text"/>
    <w:basedOn w:val="a"/>
    <w:link w:val="Char6"/>
    <w:semiHidden/>
    <w:rsid w:val="00CB2A11"/>
    <w:rPr>
      <w:rFonts w:ascii="Calibri" w:hAnsi="Calibri"/>
      <w:kern w:val="0"/>
      <w:sz w:val="18"/>
      <w:szCs w:val="18"/>
    </w:rPr>
  </w:style>
  <w:style w:type="paragraph" w:styleId="af7">
    <w:name w:val="Document Map"/>
    <w:basedOn w:val="a"/>
    <w:link w:val="Chare"/>
    <w:rsid w:val="00CB2A11"/>
    <w:pPr>
      <w:widowControl/>
      <w:shd w:val="clear" w:color="auto" w:fill="000080"/>
      <w:jc w:val="left"/>
    </w:pPr>
    <w:rPr>
      <w:rFonts w:ascii="Calibri" w:hAnsi="Calibri"/>
      <w:kern w:val="0"/>
      <w:sz w:val="24"/>
    </w:rPr>
  </w:style>
  <w:style w:type="paragraph" w:styleId="af2">
    <w:name w:val="footer"/>
    <w:basedOn w:val="a"/>
    <w:link w:val="Charb"/>
    <w:rsid w:val="00CB2A11"/>
    <w:pPr>
      <w:tabs>
        <w:tab w:val="center" w:pos="4153"/>
        <w:tab w:val="right" w:pos="8306"/>
      </w:tabs>
      <w:snapToGrid w:val="0"/>
      <w:jc w:val="left"/>
    </w:pPr>
    <w:rPr>
      <w:rFonts w:ascii="Calibri" w:hAnsi="Calibri"/>
      <w:kern w:val="0"/>
      <w:sz w:val="18"/>
      <w:szCs w:val="18"/>
    </w:rPr>
  </w:style>
  <w:style w:type="paragraph" w:styleId="af8">
    <w:name w:val="Revision"/>
    <w:uiPriority w:val="99"/>
    <w:unhideWhenUsed/>
    <w:rsid w:val="00CB2A11"/>
    <w:rPr>
      <w:rFonts w:ascii="Times New Roman" w:hAnsi="Times New Roman"/>
      <w:kern w:val="2"/>
      <w:sz w:val="21"/>
      <w:szCs w:val="24"/>
    </w:rPr>
  </w:style>
  <w:style w:type="paragraph" w:customStyle="1" w:styleId="552">
    <w:name w:val="样式 小四 段前: 5 磅 段后: 5 磅 首行缩进:  2 字符"/>
    <w:basedOn w:val="a"/>
    <w:rsid w:val="00CB2A11"/>
    <w:pPr>
      <w:spacing w:line="360" w:lineRule="auto"/>
      <w:jc w:val="center"/>
      <w:outlineLvl w:val="0"/>
    </w:pPr>
    <w:rPr>
      <w:rFonts w:ascii="宋体" w:hAnsi="宋体"/>
      <w:szCs w:val="21"/>
    </w:rPr>
  </w:style>
  <w:style w:type="paragraph" w:customStyle="1" w:styleId="my">
    <w:name w:val="my正文"/>
    <w:basedOn w:val="a"/>
    <w:link w:val="myChar"/>
    <w:qFormat/>
    <w:rsid w:val="00CB2A11"/>
    <w:pPr>
      <w:spacing w:line="360" w:lineRule="auto"/>
      <w:ind w:firstLineChars="200" w:firstLine="480"/>
    </w:pPr>
    <w:rPr>
      <w:rFonts w:ascii="Calibri" w:hAnsi="Calibri"/>
      <w:kern w:val="0"/>
      <w:sz w:val="20"/>
      <w:szCs w:val="20"/>
    </w:rPr>
  </w:style>
  <w:style w:type="paragraph" w:customStyle="1" w:styleId="04">
    <w:name w:val="04正文二级标题"/>
    <w:rsid w:val="00CB2A11"/>
    <w:pPr>
      <w:spacing w:line="300" w:lineRule="auto"/>
      <w:ind w:firstLineChars="200" w:firstLine="200"/>
      <w:jc w:val="both"/>
    </w:pPr>
    <w:rPr>
      <w:rFonts w:ascii="Times New Roman" w:eastAsia="黑体" w:hAnsi="Times New Roman"/>
      <w:sz w:val="28"/>
    </w:rPr>
  </w:style>
  <w:style w:type="paragraph" w:customStyle="1" w:styleId="trseditor">
    <w:name w:val="trs_editor"/>
    <w:basedOn w:val="a"/>
    <w:rsid w:val="00CB2A11"/>
    <w:pPr>
      <w:widowControl/>
      <w:spacing w:before="100" w:beforeAutospacing="1" w:after="100" w:afterAutospacing="1"/>
      <w:jc w:val="left"/>
    </w:pPr>
    <w:rPr>
      <w:rFonts w:ascii="宋体" w:hAnsi="宋体" w:cs="宋体"/>
      <w:kern w:val="0"/>
      <w:sz w:val="24"/>
    </w:rPr>
  </w:style>
  <w:style w:type="paragraph" w:customStyle="1" w:styleId="IBM">
    <w:name w:val="IBM 正文"/>
    <w:basedOn w:val="a"/>
    <w:qFormat/>
    <w:rsid w:val="00CB2A11"/>
    <w:pPr>
      <w:spacing w:line="400" w:lineRule="exact"/>
    </w:pPr>
    <w:rPr>
      <w:spacing w:val="20"/>
      <w:sz w:val="24"/>
      <w:szCs w:val="20"/>
    </w:rPr>
  </w:style>
  <w:style w:type="paragraph" w:customStyle="1" w:styleId="af9">
    <w:name w:val="注"/>
    <w:basedOn w:val="a"/>
    <w:rsid w:val="00CB2A11"/>
    <w:pPr>
      <w:adjustRightInd w:val="0"/>
      <w:spacing w:line="360" w:lineRule="atLeast"/>
      <w:ind w:left="840" w:hanging="420"/>
      <w:textAlignment w:val="baseline"/>
    </w:pPr>
    <w:rPr>
      <w:kern w:val="0"/>
      <w:szCs w:val="20"/>
    </w:rPr>
  </w:style>
  <w:style w:type="paragraph" w:customStyle="1" w:styleId="Style4">
    <w:name w:val="_Style 4"/>
    <w:basedOn w:val="a"/>
    <w:qFormat/>
    <w:rsid w:val="00CB2A11"/>
    <w:pPr>
      <w:ind w:firstLineChars="200" w:firstLine="420"/>
    </w:pPr>
    <w:rPr>
      <w:rFonts w:ascii="Calibri" w:hAnsi="Calibri"/>
      <w:szCs w:val="20"/>
    </w:rPr>
  </w:style>
  <w:style w:type="paragraph" w:customStyle="1" w:styleId="22">
    <w:name w:val="列出段落2"/>
    <w:basedOn w:val="a"/>
    <w:link w:val="af5"/>
    <w:uiPriority w:val="34"/>
    <w:qFormat/>
    <w:rsid w:val="00CB2A11"/>
    <w:pPr>
      <w:ind w:firstLineChars="200" w:firstLine="420"/>
    </w:pPr>
    <w:rPr>
      <w:rFonts w:ascii="Calibri" w:hAnsi="Calibri"/>
      <w:kern w:val="0"/>
      <w:sz w:val="20"/>
      <w:szCs w:val="20"/>
    </w:rPr>
  </w:style>
  <w:style w:type="paragraph" w:styleId="a8">
    <w:name w:val="List Paragraph"/>
    <w:basedOn w:val="a"/>
    <w:link w:val="Char"/>
    <w:uiPriority w:val="99"/>
    <w:qFormat/>
    <w:rsid w:val="00CB2A11"/>
    <w:pPr>
      <w:ind w:firstLineChars="200" w:firstLine="420"/>
    </w:pPr>
    <w:rPr>
      <w:rFonts w:ascii="Calibri" w:hAnsi="Calibri"/>
      <w:kern w:val="0"/>
      <w:sz w:val="20"/>
      <w:szCs w:val="20"/>
    </w:rPr>
  </w:style>
  <w:style w:type="paragraph" w:customStyle="1" w:styleId="12">
    <w:name w:val="样式1"/>
    <w:basedOn w:val="a"/>
    <w:rsid w:val="00CB2A11"/>
    <w:pPr>
      <w:widowControl/>
      <w:spacing w:line="360" w:lineRule="auto"/>
      <w:ind w:firstLineChars="200" w:firstLine="480"/>
    </w:pPr>
    <w:rPr>
      <w:rFonts w:ascii="宋体" w:hAnsi="宋体" w:hint="eastAsia"/>
      <w:kern w:val="24"/>
      <w:sz w:val="24"/>
    </w:rPr>
  </w:style>
  <w:style w:type="paragraph" w:customStyle="1" w:styleId="13">
    <w:name w:val="列表段落1"/>
    <w:basedOn w:val="a"/>
    <w:uiPriority w:val="34"/>
    <w:qFormat/>
    <w:rsid w:val="00CB2A11"/>
    <w:pPr>
      <w:ind w:firstLineChars="200" w:firstLine="420"/>
    </w:pPr>
    <w:rPr>
      <w:rFonts w:ascii="Calibri" w:hAnsi="Calibri"/>
      <w:szCs w:val="22"/>
    </w:rPr>
  </w:style>
  <w:style w:type="paragraph" w:styleId="afa">
    <w:name w:val="Title"/>
    <w:basedOn w:val="a"/>
    <w:next w:val="a"/>
    <w:link w:val="Charf"/>
    <w:uiPriority w:val="10"/>
    <w:qFormat/>
    <w:rsid w:val="00D53866"/>
    <w:pPr>
      <w:spacing w:before="240" w:after="60"/>
      <w:jc w:val="center"/>
      <w:outlineLvl w:val="0"/>
    </w:pPr>
    <w:rPr>
      <w:rFonts w:ascii="Cambria" w:hAnsi="Cambria"/>
      <w:b/>
      <w:bCs/>
      <w:sz w:val="32"/>
      <w:szCs w:val="32"/>
    </w:rPr>
  </w:style>
  <w:style w:type="character" w:customStyle="1" w:styleId="Charf">
    <w:name w:val="标题 Char"/>
    <w:link w:val="afa"/>
    <w:uiPriority w:val="10"/>
    <w:rsid w:val="00D53866"/>
    <w:rPr>
      <w:rFonts w:ascii="Cambria" w:eastAsia="宋体" w:hAnsi="Cambria" w:cs="Times New Roman"/>
      <w:b/>
      <w:bCs/>
      <w:kern w:val="2"/>
      <w:sz w:val="32"/>
      <w:szCs w:val="32"/>
    </w:rPr>
  </w:style>
  <w:style w:type="paragraph" w:customStyle="1" w:styleId="14">
    <w:name w:val="列出段落1"/>
    <w:basedOn w:val="a"/>
    <w:uiPriority w:val="34"/>
    <w:qFormat/>
    <w:rsid w:val="00D53866"/>
    <w:pPr>
      <w:ind w:firstLineChars="200" w:firstLine="420"/>
    </w:pPr>
    <w:rPr>
      <w:rFonts w:ascii="Calibri" w:hAnsi="Calibri"/>
      <w:szCs w:val="22"/>
    </w:rPr>
  </w:style>
  <w:style w:type="paragraph" w:customStyle="1" w:styleId="15">
    <w:name w:val="列表段落1"/>
    <w:basedOn w:val="a"/>
    <w:uiPriority w:val="34"/>
    <w:qFormat/>
    <w:rsid w:val="00D53866"/>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100342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5501</Words>
  <Characters>31362</Characters>
  <Application>Microsoft Office Word</Application>
  <DocSecurity>0</DocSecurity>
  <Lines>261</Lines>
  <Paragraphs>73</Paragraphs>
  <ScaleCrop>false</ScaleCrop>
  <Company>Lenovo</Company>
  <LinksUpToDate>false</LinksUpToDate>
  <CharactersWithSpaces>36790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张悦</cp:lastModifiedBy>
  <cp:revision>2</cp:revision>
  <dcterms:created xsi:type="dcterms:W3CDTF">2020-08-31T03:24:00Z</dcterms:created>
  <dcterms:modified xsi:type="dcterms:W3CDTF">2020-08-31T03:24:00Z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