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第七批上海市非物质文化遗产代表性</w:t>
      </w:r>
    </w:p>
    <w:p>
      <w:pPr>
        <w:adjustRightInd w:val="0"/>
        <w:snapToGrid w:val="0"/>
        <w:jc w:val="center"/>
        <w:rPr>
          <w:rFonts w:ascii="黑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项目保护单位名单（拟定）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新增项目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名录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22项，共27个保护单位;扩展项目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名录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25项,共32个保护单位。共计47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项代表性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名录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,59个保护单位。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带*号的为前六批扩展项目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名录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)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传统音乐（4个）</w:t>
      </w:r>
    </w:p>
    <w:tbl>
      <w:tblPr>
        <w:tblStyle w:val="4"/>
        <w:tblW w:w="10462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25"/>
        <w:gridCol w:w="1558"/>
        <w:gridCol w:w="24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Ⅰ-17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竹笛艺术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上海音乐学院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*江南丝竹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上海市徐汇区人民政府湖南路街道办事处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Ⅰ-11</w:t>
            </w:r>
          </w:p>
        </w:tc>
        <w:tc>
          <w:tcPr>
            <w:tcW w:w="155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*古琴艺术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上海徐汇古琴文化艺术研究中心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02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杨浦区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上海德素文化传播有限公司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民间文学（3个）</w:t>
      </w:r>
    </w:p>
    <w:tbl>
      <w:tblPr>
        <w:tblStyle w:val="4"/>
        <w:tblW w:w="10475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25"/>
        <w:gridCol w:w="1563"/>
        <w:gridCol w:w="250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Ⅴ-16</w:t>
            </w:r>
          </w:p>
        </w:tc>
        <w:tc>
          <w:tcPr>
            <w:tcW w:w="156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灯谜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上海市浦东新区浦东文化馆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6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上海市嘉定区南翔镇文化体育服务中心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Ⅴ-17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上海童谣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上海民间文艺家协会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上海民间文艺家协会</w:t>
            </w:r>
          </w:p>
        </w:tc>
      </w:tr>
    </w:tbl>
    <w:p>
      <w:pPr>
        <w:pageBreakBefore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传统体育、游艺与杂技（3个）</w:t>
      </w:r>
    </w:p>
    <w:tbl>
      <w:tblPr>
        <w:tblStyle w:val="4"/>
        <w:tblW w:w="10475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25"/>
        <w:gridCol w:w="1563"/>
        <w:gridCol w:w="250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Ⅵ-18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华拳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上海市浦东新区高东镇文化服务中心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Ⅵ-19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风筝制作与放飞技艺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杨浦区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上海杨浦区新江湾城社区体育健身俱乐部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Ⅵ-9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*绵拳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上海嘉绵坊文化发展有限公司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传统美术（8个）</w:t>
      </w:r>
    </w:p>
    <w:tbl>
      <w:tblPr>
        <w:tblStyle w:val="4"/>
        <w:tblW w:w="10487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50"/>
        <w:gridCol w:w="1788"/>
        <w:gridCol w:w="2512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Ⅶ-38</w:t>
            </w:r>
          </w:p>
        </w:tc>
        <w:tc>
          <w:tcPr>
            <w:tcW w:w="178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上海丝绣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上海工艺美术有限公司工艺美术研究所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上海工艺美术有限公司工艺美术研究所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8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上海善霖商务咨询有限公司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Ⅶ-39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蛋雕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上海廿四文化发展交流中心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Ⅶ-40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水印版画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青浦区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上海市青浦区文化馆（上海青浦画院）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Ⅶ-1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*顾绣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露香园顾绣（上海）艺术品有限公司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Ⅶ-24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*海派紫砂艺术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上海市轻工业协会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上海供春陶业有限公司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Ⅶ-27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*木雕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奉贤区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上海翰林家具制造有限公司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Ⅶ-33</w:t>
            </w:r>
          </w:p>
        </w:tc>
        <w:tc>
          <w:tcPr>
            <w:tcW w:w="17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*海派盆景技艺</w:t>
            </w:r>
          </w:p>
        </w:tc>
        <w:tc>
          <w:tcPr>
            <w:tcW w:w="251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5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传统技艺（26个）</w:t>
      </w:r>
    </w:p>
    <w:tbl>
      <w:tblPr>
        <w:tblStyle w:val="4"/>
        <w:tblW w:w="1050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82"/>
        <w:gridCol w:w="2300"/>
        <w:gridCol w:w="2800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Ⅷ-104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古代漆器修复技艺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Ⅷ-105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囊匣制作技艺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Ⅷ-106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传统调香技艺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上海制皂（集团）有限公司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上海制皂（集团）有限公司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Ⅷ-107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手工皮鞋制作技艺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上海市轻工业协会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上海皮鞋厂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Ⅷ-108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黑陶制作技艺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上海土源陶瓷科技中心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Ⅷ-109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绿波廊点心制作技艺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上海豫园旅游商城（集团）股份有限公司绿波廊酒楼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Ⅷ-110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大富贵徽菜烹饪技艺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上海大富贵酒楼有限公司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Ⅷ-111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沈大成点心制作技艺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上海沈大成餐饮速食有限公司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Ⅷ-112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传统面点制作技艺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上海尚奇川餐饮管理有限公司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Ⅷ-113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哈氏海派糕点制作技艺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上海哈尔滨食品厂有限公司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Ⅷ-114</w:t>
            </w:r>
          </w:p>
        </w:tc>
        <w:tc>
          <w:tcPr>
            <w:tcW w:w="230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酒酿制作技艺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上海市浦东新区大团镇文化服务中心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0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崇明区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上海东明酿造有限公司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Ⅷ-16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*中式服装制作技艺（中式礼服制作技艺）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虹口区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上海蔓楼兰企业发展有限公司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Ⅷ-28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*石库门里弄建筑营造技艺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静安区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上海静安建筑装饰实业股份有限公司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Ⅷ-34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*酱菜制作技艺(闻万泰酱菜制作技艺)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上海市金山区张堰镇文化体育服务中心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Ⅷ-55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*古琴斫制技艺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上海市嘉定区江桥镇文化体育服务中心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17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Ⅷ-56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*漆器制作技艺（款彩）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上海工艺美术职业学院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*漆器制作技艺（揩漆）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上海雅典娜家具设计有限公司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19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Ⅷ-60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*兰花栽培技艺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Ⅷ-62</w:t>
            </w:r>
          </w:p>
        </w:tc>
        <w:tc>
          <w:tcPr>
            <w:tcW w:w="230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*金石传拓技艺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21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0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上海宁国禅寺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22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Ⅷ-67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*传统家具制作技艺（镶嵌家具制作技艺）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青浦区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明顺（上海）红木艺术品有限公司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23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Ⅷ-72</w:t>
            </w:r>
          </w:p>
        </w:tc>
        <w:tc>
          <w:tcPr>
            <w:tcW w:w="230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*书画装裱修复技艺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上海朵云轩集团有限公司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上海朵云轩集团有限公司朵云轩木版水印分公司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24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0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上海观缘文化传播有限公司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Ⅷ-73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*古船模型制作技艺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上海扬舸模型有限公司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Ⅷ-75</w:t>
            </w:r>
          </w:p>
        </w:tc>
        <w:tc>
          <w:tcPr>
            <w:tcW w:w="23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*香囊制作技艺</w:t>
            </w:r>
          </w:p>
        </w:tc>
        <w:tc>
          <w:tcPr>
            <w:tcW w:w="2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6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上海迅马光电科技有限公司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传统医药（12个）</w:t>
      </w:r>
    </w:p>
    <w:tbl>
      <w:tblPr>
        <w:tblStyle w:val="4"/>
        <w:tblW w:w="1050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75"/>
        <w:gridCol w:w="2790"/>
        <w:gridCol w:w="2775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Ⅸ-18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杞柳支具制作技艺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宝山区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上海高宇医疗器材厂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*伤科疗法（石氏伤科疗法）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7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Ⅸ-5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*针灸疗法（东氏针灸疗法）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*针灸疗法（海派灸法）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上海市针灸经络研究所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上海市针灸经络研究所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*针灸疗法（陆氏针灸疗法）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*针灸疗法（马氏面瘫疗法）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上海市长宁区天山中医医院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Ⅸ-7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*外科疗法（夏氏外科疗法）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Ⅸ-11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*中药炮制技艺（雷允上毒性饮片炮制技术）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虹口区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上海雷允上中药饮片厂有限公司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17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Ⅸ-12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*内科疗法（丁氏内科疗法）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上海中医药大学附属曙光医院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内科疗法（颜氏内科疗法）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静安区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上海市第十人民医院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Ⅸ-15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*徐氏儿科疗法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上海市中医医院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Ⅸ-17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*中医传统制剂方法（海派膏方制作技艺）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民俗（3个）</w:t>
      </w:r>
    </w:p>
    <w:tbl>
      <w:tblPr>
        <w:tblStyle w:val="4"/>
        <w:tblW w:w="1048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50"/>
        <w:gridCol w:w="2288"/>
        <w:gridCol w:w="2562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2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申报地区或单位</w:t>
            </w:r>
          </w:p>
        </w:tc>
        <w:tc>
          <w:tcPr>
            <w:tcW w:w="38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拟认定保护单位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Ⅹ-21</w:t>
            </w:r>
          </w:p>
        </w:tc>
        <w:tc>
          <w:tcPr>
            <w:tcW w:w="22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文人香道</w:t>
            </w:r>
          </w:p>
        </w:tc>
        <w:tc>
          <w:tcPr>
            <w:tcW w:w="2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38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上海长宁清禄书院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Ⅹ-22</w:t>
            </w:r>
          </w:p>
        </w:tc>
        <w:tc>
          <w:tcPr>
            <w:tcW w:w="228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茶艺</w:t>
            </w:r>
          </w:p>
        </w:tc>
        <w:tc>
          <w:tcPr>
            <w:tcW w:w="2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8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上海艺聚文化发展有限公司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8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8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上海正龙文化传媒有限公司</w:t>
            </w:r>
          </w:p>
        </w:tc>
      </w:tr>
    </w:tbl>
    <w:p>
      <w:pPr>
        <w:adjustRightInd w:val="0"/>
        <w:snapToGrid w:val="0"/>
        <w:rPr>
          <w:rFonts w:ascii="方正小标宋简体" w:hAnsi="黑体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140" w:bottom="1440" w:left="11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F8CA350"/>
    <w:rsid w:val="BFF6D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1921</Words>
  <Characters>2096</Characters>
  <Paragraphs>418</Paragraphs>
  <TotalTime>8</TotalTime>
  <ScaleCrop>false</ScaleCrop>
  <LinksUpToDate>false</LinksUpToDate>
  <CharactersWithSpaces>2096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2024-04-01T19:19:00Z</dcterms:created>
  <dc:creator>Windows User</dc:creator>
  <cp:lastModifiedBy>lenovo</cp:lastModifiedBy>
  <cp:lastPrinted>2023-12-16T15:02:00Z</cp:lastPrinted>
  <dcterms:modified xsi:type="dcterms:W3CDTF">2024-04-02T10:34:12Z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1afc524bfdcb49959c4751ea253e94b7_23</vt:lpwstr>
  </property>
</Properties>
</file>